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5B3FA6" w14:textId="52893D9F" w:rsidR="00351E31" w:rsidRPr="00351E31" w:rsidRDefault="76000EC7" w:rsidP="523F7D86">
      <w:pPr>
        <w:suppressAutoHyphens/>
        <w:autoSpaceDE w:val="0"/>
        <w:autoSpaceDN w:val="0"/>
        <w:spacing w:after="0" w:line="276" w:lineRule="auto"/>
        <w:ind w:left="357"/>
        <w:jc w:val="center"/>
        <w:rPr>
          <w:rFonts w:asciiTheme="majorHAnsi" w:eastAsia="Calibri" w:hAnsiTheme="majorHAnsi" w:cstheme="majorBidi"/>
          <w:b/>
          <w:bCs/>
          <w:sz w:val="24"/>
          <w:szCs w:val="24"/>
          <w:lang w:eastAsia="pl-PL"/>
        </w:rPr>
      </w:pPr>
      <w:r w:rsidRPr="002205D4">
        <w:rPr>
          <w:rFonts w:asciiTheme="majorHAnsi" w:eastAsia="Calibri" w:hAnsiTheme="majorHAnsi" w:cstheme="majorBidi"/>
          <w:b/>
          <w:bCs/>
          <w:sz w:val="24"/>
          <w:szCs w:val="24"/>
          <w:lang w:eastAsia="pl-PL"/>
        </w:rPr>
        <w:t>Załą</w:t>
      </w:r>
      <w:r w:rsidRPr="523F7D86">
        <w:rPr>
          <w:rFonts w:asciiTheme="majorHAnsi" w:eastAsia="Calibri" w:hAnsiTheme="majorHAnsi" w:cstheme="majorBidi"/>
          <w:b/>
          <w:bCs/>
          <w:sz w:val="24"/>
          <w:szCs w:val="24"/>
          <w:lang w:eastAsia="pl-PL"/>
        </w:rPr>
        <w:t xml:space="preserve">cznik </w:t>
      </w:r>
      <w:r w:rsidRPr="002205D4">
        <w:rPr>
          <w:rFonts w:asciiTheme="majorHAnsi" w:eastAsia="Calibri" w:hAnsiTheme="majorHAnsi" w:cstheme="majorBidi"/>
          <w:b/>
          <w:bCs/>
          <w:sz w:val="24"/>
          <w:szCs w:val="24"/>
          <w:lang w:eastAsia="pl-PL"/>
        </w:rPr>
        <w:t>nr 2 do Ogłoszenia o zamówieniu</w:t>
      </w:r>
    </w:p>
    <w:p w14:paraId="1DD3CD93" w14:textId="469F633D" w:rsidR="523F7D86" w:rsidRDefault="523F7D86" w:rsidP="523F7D86">
      <w:pPr>
        <w:spacing w:after="0" w:line="276" w:lineRule="auto"/>
        <w:ind w:left="357"/>
        <w:jc w:val="center"/>
        <w:rPr>
          <w:rFonts w:asciiTheme="majorHAnsi" w:eastAsia="Calibri" w:hAnsiTheme="majorHAnsi" w:cstheme="majorBidi"/>
          <w:b/>
          <w:bCs/>
          <w:sz w:val="24"/>
          <w:szCs w:val="24"/>
          <w:lang w:eastAsia="pl-PL"/>
        </w:rPr>
      </w:pPr>
    </w:p>
    <w:p w14:paraId="3EA5B7BE" w14:textId="5CB1735C" w:rsidR="00351E31" w:rsidRPr="00351E31" w:rsidRDefault="00351E31" w:rsidP="00351E31">
      <w:pPr>
        <w:suppressAutoHyphens/>
        <w:autoSpaceDE w:val="0"/>
        <w:autoSpaceDN w:val="0"/>
        <w:spacing w:after="0" w:line="276" w:lineRule="auto"/>
        <w:ind w:left="357"/>
        <w:jc w:val="center"/>
        <w:rPr>
          <w:rFonts w:asciiTheme="majorHAnsi" w:eastAsia="Calibri" w:hAnsiTheme="majorHAnsi" w:cstheme="majorHAnsi"/>
          <w:sz w:val="24"/>
          <w:szCs w:val="24"/>
          <w:lang w:eastAsia="pl-PL"/>
        </w:rPr>
      </w:pPr>
      <w:r w:rsidRPr="00351E31">
        <w:rPr>
          <w:rFonts w:asciiTheme="majorHAnsi" w:eastAsia="Calibri" w:hAnsiTheme="majorHAnsi" w:cstheme="majorHAnsi"/>
          <w:sz w:val="24"/>
          <w:szCs w:val="24"/>
          <w:lang w:eastAsia="pl-PL"/>
        </w:rPr>
        <w:t>Umowa nr …......... / 202</w:t>
      </w:r>
      <w:r w:rsidR="002205D4">
        <w:rPr>
          <w:rFonts w:asciiTheme="majorHAnsi" w:eastAsia="Calibri" w:hAnsiTheme="majorHAnsi" w:cstheme="majorHAnsi"/>
          <w:sz w:val="24"/>
          <w:szCs w:val="24"/>
          <w:lang w:eastAsia="pl-PL"/>
        </w:rPr>
        <w:t>6</w:t>
      </w:r>
    </w:p>
    <w:p w14:paraId="7686D833" w14:textId="77777777" w:rsidR="00351E31" w:rsidRPr="00351E31" w:rsidRDefault="00351E31" w:rsidP="00351E31">
      <w:pPr>
        <w:suppressAutoHyphens/>
        <w:autoSpaceDE w:val="0"/>
        <w:autoSpaceDN w:val="0"/>
        <w:spacing w:after="0" w:line="276" w:lineRule="auto"/>
        <w:ind w:left="357"/>
        <w:jc w:val="center"/>
        <w:rPr>
          <w:rFonts w:asciiTheme="majorHAnsi" w:eastAsia="Calibri" w:hAnsiTheme="majorHAnsi" w:cstheme="majorHAnsi"/>
          <w:sz w:val="24"/>
          <w:szCs w:val="24"/>
          <w:lang w:eastAsia="pl-PL"/>
        </w:rPr>
      </w:pPr>
    </w:p>
    <w:p w14:paraId="2E21171D" w14:textId="0146DA74" w:rsidR="00351E31" w:rsidRDefault="00351E31" w:rsidP="00351E31">
      <w:pPr>
        <w:suppressAutoHyphens/>
        <w:autoSpaceDE w:val="0"/>
        <w:autoSpaceDN w:val="0"/>
        <w:spacing w:after="0" w:line="276" w:lineRule="auto"/>
        <w:ind w:left="357"/>
        <w:jc w:val="both"/>
        <w:rPr>
          <w:rFonts w:asciiTheme="majorHAnsi" w:eastAsia="Calibri" w:hAnsiTheme="majorHAnsi" w:cstheme="majorHAnsi"/>
          <w:sz w:val="24"/>
          <w:szCs w:val="24"/>
          <w:lang w:eastAsia="pl-PL"/>
        </w:rPr>
      </w:pPr>
      <w:r w:rsidRPr="00351E31">
        <w:rPr>
          <w:rFonts w:asciiTheme="majorHAnsi" w:eastAsia="Calibri" w:hAnsiTheme="majorHAnsi" w:cstheme="majorHAnsi"/>
          <w:sz w:val="24"/>
          <w:szCs w:val="24"/>
          <w:lang w:eastAsia="pl-PL"/>
        </w:rPr>
        <w:t>zawarta w dniu ....................................... 202</w:t>
      </w:r>
      <w:r w:rsidR="002205D4">
        <w:rPr>
          <w:rFonts w:asciiTheme="majorHAnsi" w:eastAsia="Calibri" w:hAnsiTheme="majorHAnsi" w:cstheme="majorHAnsi"/>
          <w:sz w:val="24"/>
          <w:szCs w:val="24"/>
          <w:lang w:eastAsia="pl-PL"/>
        </w:rPr>
        <w:t>6</w:t>
      </w:r>
      <w:r w:rsidRPr="00351E31">
        <w:rPr>
          <w:rFonts w:asciiTheme="majorHAnsi" w:eastAsia="Calibri" w:hAnsiTheme="majorHAnsi" w:cstheme="majorHAnsi"/>
          <w:sz w:val="24"/>
          <w:szCs w:val="24"/>
          <w:lang w:eastAsia="pl-PL"/>
        </w:rPr>
        <w:t xml:space="preserve"> roku w Warszawie pomiędzy:</w:t>
      </w:r>
    </w:p>
    <w:p w14:paraId="5E95CEAB" w14:textId="77777777" w:rsidR="002205D4" w:rsidRPr="00351E31" w:rsidRDefault="002205D4" w:rsidP="00351E31">
      <w:pPr>
        <w:suppressAutoHyphens/>
        <w:autoSpaceDE w:val="0"/>
        <w:autoSpaceDN w:val="0"/>
        <w:spacing w:after="0" w:line="276" w:lineRule="auto"/>
        <w:ind w:left="357"/>
        <w:jc w:val="both"/>
        <w:rPr>
          <w:rFonts w:asciiTheme="majorHAnsi" w:eastAsia="Calibri" w:hAnsiTheme="majorHAnsi" w:cstheme="majorHAnsi"/>
          <w:sz w:val="24"/>
          <w:szCs w:val="24"/>
          <w:lang w:eastAsia="pl-PL"/>
        </w:rPr>
      </w:pPr>
    </w:p>
    <w:p w14:paraId="46806D4E" w14:textId="4DBE3E32" w:rsidR="00351E31" w:rsidRPr="00351E31" w:rsidRDefault="00351E31" w:rsidP="00351E31">
      <w:pPr>
        <w:suppressAutoHyphens/>
        <w:autoSpaceDE w:val="0"/>
        <w:autoSpaceDN w:val="0"/>
        <w:spacing w:after="0" w:line="276" w:lineRule="auto"/>
        <w:ind w:left="357"/>
        <w:jc w:val="both"/>
        <w:rPr>
          <w:rFonts w:asciiTheme="majorHAnsi" w:eastAsia="Calibri" w:hAnsiTheme="majorHAnsi" w:cstheme="majorHAnsi"/>
          <w:sz w:val="24"/>
          <w:szCs w:val="24"/>
          <w:lang w:eastAsia="pl-PL"/>
        </w:rPr>
      </w:pPr>
      <w:r w:rsidRPr="00351E31">
        <w:rPr>
          <w:rFonts w:asciiTheme="majorHAnsi" w:eastAsia="Calibri" w:hAnsiTheme="majorHAnsi" w:cstheme="majorHAnsi"/>
          <w:b/>
          <w:sz w:val="24"/>
          <w:szCs w:val="24"/>
          <w:lang w:eastAsia="pl-PL"/>
        </w:rPr>
        <w:t>Ośrodkiem Przetwarzania Informacji – Państwowym Instytutem Badawczym</w:t>
      </w:r>
      <w:r w:rsidRPr="00351E31">
        <w:rPr>
          <w:rFonts w:asciiTheme="majorHAnsi" w:eastAsia="Calibri" w:hAnsiTheme="majorHAnsi" w:cstheme="majorHAnsi"/>
          <w:sz w:val="24"/>
          <w:szCs w:val="24"/>
          <w:lang w:eastAsia="pl-PL"/>
        </w:rPr>
        <w:t xml:space="preserve">, z siedzibą </w:t>
      </w:r>
      <w:r w:rsidR="00F65EFA">
        <w:rPr>
          <w:rFonts w:asciiTheme="majorHAnsi" w:eastAsia="Calibri" w:hAnsiTheme="majorHAnsi" w:cstheme="majorHAnsi"/>
          <w:sz w:val="24"/>
          <w:szCs w:val="24"/>
          <w:lang w:eastAsia="pl-PL"/>
        </w:rPr>
        <w:br/>
      </w:r>
      <w:r w:rsidRPr="00351E31">
        <w:rPr>
          <w:rFonts w:asciiTheme="majorHAnsi" w:eastAsia="Calibri" w:hAnsiTheme="majorHAnsi" w:cstheme="majorHAnsi"/>
          <w:sz w:val="24"/>
          <w:szCs w:val="24"/>
          <w:lang w:eastAsia="pl-PL"/>
        </w:rPr>
        <w:t>w Warszawie (00-608), przy al. Niepodległości 188 b, wpisanym do rejestru przedsiębiorców prowadzonego przez Sąd Rejonowy dla m. st. Warszawy w Warszawie, XVI Wydział Gospodarczy Krajowego Rejestru Sądowego pod numerem KRS: 0000127372, NIP: 525-000-91-40, REGON: 006746090,</w:t>
      </w:r>
    </w:p>
    <w:p w14:paraId="47EE24E6" w14:textId="1664EE91" w:rsidR="00351E31" w:rsidRPr="00351E31" w:rsidRDefault="00351E31" w:rsidP="00351E31">
      <w:pPr>
        <w:suppressAutoHyphens/>
        <w:autoSpaceDE w:val="0"/>
        <w:autoSpaceDN w:val="0"/>
        <w:spacing w:after="0" w:line="276" w:lineRule="auto"/>
        <w:ind w:left="357"/>
        <w:jc w:val="both"/>
        <w:rPr>
          <w:rFonts w:asciiTheme="majorHAnsi" w:eastAsia="Calibri" w:hAnsiTheme="majorHAnsi" w:cstheme="majorHAnsi"/>
          <w:sz w:val="24"/>
          <w:szCs w:val="24"/>
          <w:lang w:eastAsia="pl-PL"/>
        </w:rPr>
      </w:pPr>
      <w:r w:rsidRPr="00351E31">
        <w:rPr>
          <w:rFonts w:asciiTheme="majorHAnsi" w:eastAsia="Calibri" w:hAnsiTheme="majorHAnsi" w:cstheme="majorHAnsi"/>
          <w:sz w:val="24"/>
          <w:szCs w:val="24"/>
          <w:lang w:eastAsia="pl-PL"/>
        </w:rPr>
        <w:t>reprezentowanym przez dr. hab. Jarosława Protasiewicza – Dyrektora Instytutu</w:t>
      </w:r>
      <w:r w:rsidR="00F65EFA">
        <w:rPr>
          <w:rFonts w:asciiTheme="majorHAnsi" w:eastAsia="Calibri" w:hAnsiTheme="majorHAnsi" w:cstheme="majorHAnsi"/>
          <w:sz w:val="24"/>
          <w:szCs w:val="24"/>
          <w:lang w:eastAsia="pl-PL"/>
        </w:rPr>
        <w:t>,</w:t>
      </w:r>
    </w:p>
    <w:p w14:paraId="160A640C" w14:textId="77777777" w:rsidR="00351E31" w:rsidRDefault="00351E31" w:rsidP="00351E31">
      <w:pPr>
        <w:suppressAutoHyphens/>
        <w:autoSpaceDE w:val="0"/>
        <w:autoSpaceDN w:val="0"/>
        <w:spacing w:after="0" w:line="276" w:lineRule="auto"/>
        <w:ind w:left="357"/>
        <w:jc w:val="both"/>
        <w:rPr>
          <w:rFonts w:asciiTheme="majorHAnsi" w:eastAsia="Calibri" w:hAnsiTheme="majorHAnsi" w:cstheme="majorHAnsi"/>
          <w:sz w:val="24"/>
          <w:szCs w:val="24"/>
          <w:lang w:eastAsia="pl-PL"/>
        </w:rPr>
      </w:pPr>
      <w:r w:rsidRPr="00351E31">
        <w:rPr>
          <w:rFonts w:asciiTheme="majorHAnsi" w:eastAsia="Calibri" w:hAnsiTheme="majorHAnsi" w:cstheme="majorHAnsi"/>
          <w:sz w:val="24"/>
          <w:szCs w:val="24"/>
          <w:lang w:eastAsia="pl-PL"/>
        </w:rPr>
        <w:t>zwanym dalej “</w:t>
      </w:r>
      <w:r w:rsidRPr="00351E31">
        <w:rPr>
          <w:rFonts w:asciiTheme="majorHAnsi" w:eastAsia="Calibri" w:hAnsiTheme="majorHAnsi" w:cstheme="majorHAnsi"/>
          <w:b/>
          <w:sz w:val="24"/>
          <w:szCs w:val="24"/>
          <w:lang w:eastAsia="pl-PL"/>
        </w:rPr>
        <w:t>Zamawiającym</w:t>
      </w:r>
      <w:r w:rsidRPr="00351E31">
        <w:rPr>
          <w:rFonts w:asciiTheme="majorHAnsi" w:eastAsia="Calibri" w:hAnsiTheme="majorHAnsi" w:cstheme="majorHAnsi"/>
          <w:sz w:val="24"/>
          <w:szCs w:val="24"/>
          <w:lang w:eastAsia="pl-PL"/>
        </w:rPr>
        <w:t>”,</w:t>
      </w:r>
    </w:p>
    <w:p w14:paraId="40CBA46A" w14:textId="77777777" w:rsidR="002205D4" w:rsidRPr="00351E31" w:rsidRDefault="002205D4" w:rsidP="00351E31">
      <w:pPr>
        <w:suppressAutoHyphens/>
        <w:autoSpaceDE w:val="0"/>
        <w:autoSpaceDN w:val="0"/>
        <w:spacing w:after="0" w:line="276" w:lineRule="auto"/>
        <w:ind w:left="357"/>
        <w:jc w:val="both"/>
        <w:rPr>
          <w:rFonts w:asciiTheme="majorHAnsi" w:eastAsia="Calibri" w:hAnsiTheme="majorHAnsi" w:cstheme="majorHAnsi"/>
          <w:sz w:val="24"/>
          <w:szCs w:val="24"/>
          <w:lang w:eastAsia="pl-PL"/>
        </w:rPr>
      </w:pPr>
    </w:p>
    <w:p w14:paraId="27ACE7B1" w14:textId="77777777" w:rsidR="00351E31" w:rsidRPr="00351E31" w:rsidRDefault="00351E31" w:rsidP="00351E31">
      <w:pPr>
        <w:suppressAutoHyphens/>
        <w:autoSpaceDE w:val="0"/>
        <w:autoSpaceDN w:val="0"/>
        <w:spacing w:after="0" w:line="276" w:lineRule="auto"/>
        <w:ind w:left="357"/>
        <w:jc w:val="both"/>
        <w:rPr>
          <w:rFonts w:asciiTheme="majorHAnsi" w:eastAsia="Calibri" w:hAnsiTheme="majorHAnsi" w:cstheme="majorHAnsi"/>
          <w:sz w:val="24"/>
          <w:szCs w:val="24"/>
          <w:lang w:eastAsia="pl-PL"/>
        </w:rPr>
      </w:pPr>
      <w:r w:rsidRPr="00351E31">
        <w:rPr>
          <w:rFonts w:asciiTheme="majorHAnsi" w:eastAsia="Calibri" w:hAnsiTheme="majorHAnsi" w:cstheme="majorHAnsi"/>
          <w:sz w:val="24"/>
          <w:szCs w:val="24"/>
          <w:lang w:eastAsia="pl-PL"/>
        </w:rPr>
        <w:t xml:space="preserve">a </w:t>
      </w:r>
    </w:p>
    <w:p w14:paraId="2F414825" w14:textId="77777777" w:rsidR="00351E31" w:rsidRPr="00351E31" w:rsidRDefault="00351E31" w:rsidP="00351E31">
      <w:pPr>
        <w:suppressAutoHyphens/>
        <w:autoSpaceDE w:val="0"/>
        <w:autoSpaceDN w:val="0"/>
        <w:spacing w:after="0" w:line="276" w:lineRule="auto"/>
        <w:ind w:left="357"/>
        <w:jc w:val="both"/>
        <w:rPr>
          <w:rFonts w:asciiTheme="majorHAnsi" w:eastAsia="Times New Roman" w:hAnsiTheme="majorHAnsi" w:cstheme="majorHAnsi"/>
          <w:sz w:val="24"/>
          <w:szCs w:val="24"/>
          <w:lang w:eastAsia="pl-PL"/>
        </w:rPr>
      </w:pPr>
    </w:p>
    <w:p w14:paraId="76797AEC" w14:textId="77777777" w:rsidR="00351E31" w:rsidRPr="00351E31" w:rsidRDefault="00351E31" w:rsidP="00351E31">
      <w:pPr>
        <w:suppressAutoHyphens/>
        <w:autoSpaceDE w:val="0"/>
        <w:autoSpaceDN w:val="0"/>
        <w:spacing w:after="0" w:line="276" w:lineRule="auto"/>
        <w:ind w:left="357"/>
        <w:jc w:val="both"/>
        <w:rPr>
          <w:rFonts w:asciiTheme="majorHAnsi" w:eastAsia="Times New Roman" w:hAnsiTheme="majorHAnsi" w:cstheme="majorHAnsi"/>
          <w:sz w:val="24"/>
          <w:szCs w:val="24"/>
          <w:lang w:eastAsia="pl-PL"/>
        </w:rPr>
      </w:pPr>
      <w:r w:rsidRPr="00351E31">
        <w:rPr>
          <w:rFonts w:asciiTheme="majorHAnsi" w:eastAsia="Times New Roman" w:hAnsiTheme="majorHAnsi" w:cstheme="majorHAnsi"/>
          <w:bCs/>
          <w:sz w:val="24"/>
          <w:szCs w:val="24"/>
          <w:lang w:eastAsia="pl-PL"/>
        </w:rPr>
        <w:t>.................................../……………………….</w:t>
      </w:r>
      <w:r w:rsidRPr="00351E31">
        <w:rPr>
          <w:rFonts w:asciiTheme="majorHAnsi" w:eastAsia="Times New Roman" w:hAnsiTheme="majorHAnsi" w:cstheme="majorHAnsi"/>
          <w:sz w:val="24"/>
          <w:szCs w:val="24"/>
          <w:lang w:eastAsia="pl-PL"/>
        </w:rPr>
        <w:t xml:space="preserve">prowadzącym działalność gospodarczą pod firmą </w:t>
      </w:r>
      <w:r w:rsidRPr="00351E31">
        <w:rPr>
          <w:rFonts w:asciiTheme="majorHAnsi" w:eastAsia="Times New Roman" w:hAnsiTheme="majorHAnsi" w:cstheme="majorHAnsi"/>
          <w:bCs/>
          <w:sz w:val="24"/>
          <w:szCs w:val="24"/>
          <w:lang w:eastAsia="pl-PL"/>
        </w:rPr>
        <w:t>…………………..</w:t>
      </w:r>
      <w:r w:rsidRPr="00351E31">
        <w:rPr>
          <w:rFonts w:asciiTheme="majorHAnsi" w:eastAsia="Times New Roman" w:hAnsiTheme="majorHAnsi" w:cstheme="majorHAnsi"/>
          <w:sz w:val="24"/>
          <w:szCs w:val="24"/>
          <w:lang w:eastAsia="pl-PL"/>
        </w:rPr>
        <w:t xml:space="preserve"> z siedzibą w ....................................., przy ul. ......................, wpisanym do rejestru przedsiębiorców/Centralnej Ewidencji i Informacji o Działalności Gospodarczej, pod numerem .........................., NIP: ..............., REGON ……….,</w:t>
      </w:r>
    </w:p>
    <w:p w14:paraId="2D6D9484" w14:textId="77777777" w:rsidR="00351E31" w:rsidRPr="00351E31" w:rsidRDefault="00351E31" w:rsidP="00351E31">
      <w:pPr>
        <w:suppressAutoHyphens/>
        <w:autoSpaceDE w:val="0"/>
        <w:autoSpaceDN w:val="0"/>
        <w:spacing w:after="0" w:line="276" w:lineRule="auto"/>
        <w:ind w:left="357"/>
        <w:jc w:val="both"/>
        <w:rPr>
          <w:rFonts w:asciiTheme="majorHAnsi" w:eastAsia="Times New Roman" w:hAnsiTheme="majorHAnsi" w:cstheme="majorHAnsi"/>
          <w:sz w:val="24"/>
          <w:szCs w:val="24"/>
          <w:lang w:eastAsia="pl-PL"/>
        </w:rPr>
      </w:pPr>
      <w:r w:rsidRPr="00351E31">
        <w:rPr>
          <w:rFonts w:asciiTheme="majorHAnsi" w:eastAsia="Times New Roman" w:hAnsiTheme="majorHAnsi" w:cstheme="majorHAnsi"/>
          <w:sz w:val="24"/>
          <w:szCs w:val="24"/>
          <w:lang w:eastAsia="pl-PL"/>
        </w:rPr>
        <w:t>reprezentowanym przez …………….. ........................................................,</w:t>
      </w:r>
    </w:p>
    <w:p w14:paraId="5FE74B44" w14:textId="77777777" w:rsidR="00351E31" w:rsidRPr="00351E31" w:rsidRDefault="00351E31" w:rsidP="00351E31">
      <w:pPr>
        <w:suppressAutoHyphens/>
        <w:autoSpaceDE w:val="0"/>
        <w:autoSpaceDN w:val="0"/>
        <w:spacing w:after="0" w:line="276" w:lineRule="auto"/>
        <w:ind w:left="357"/>
        <w:jc w:val="both"/>
        <w:rPr>
          <w:rFonts w:asciiTheme="majorHAnsi" w:eastAsia="Times New Roman" w:hAnsiTheme="majorHAnsi" w:cstheme="majorHAnsi"/>
          <w:sz w:val="24"/>
          <w:szCs w:val="24"/>
          <w:lang w:eastAsia="pl-PL"/>
        </w:rPr>
      </w:pPr>
      <w:r w:rsidRPr="00351E31">
        <w:rPr>
          <w:rFonts w:asciiTheme="majorHAnsi" w:eastAsia="Times New Roman" w:hAnsiTheme="majorHAnsi" w:cstheme="majorHAnsi"/>
          <w:sz w:val="24"/>
          <w:szCs w:val="24"/>
          <w:lang w:eastAsia="pl-PL"/>
        </w:rPr>
        <w:t>zwanym dalej “</w:t>
      </w:r>
      <w:r w:rsidRPr="00351E31">
        <w:rPr>
          <w:rFonts w:asciiTheme="majorHAnsi" w:eastAsia="Times New Roman" w:hAnsiTheme="majorHAnsi" w:cstheme="majorHAnsi"/>
          <w:b/>
          <w:sz w:val="24"/>
          <w:szCs w:val="24"/>
          <w:lang w:eastAsia="pl-PL"/>
        </w:rPr>
        <w:t>Wykonawcą</w:t>
      </w:r>
      <w:r w:rsidRPr="00351E31">
        <w:rPr>
          <w:rFonts w:asciiTheme="majorHAnsi" w:eastAsia="Times New Roman" w:hAnsiTheme="majorHAnsi" w:cstheme="majorHAnsi"/>
          <w:sz w:val="24"/>
          <w:szCs w:val="24"/>
          <w:lang w:eastAsia="pl-PL"/>
        </w:rPr>
        <w:t>”,</w:t>
      </w:r>
    </w:p>
    <w:p w14:paraId="473F5C33" w14:textId="4576123B" w:rsidR="00351E31" w:rsidRPr="00351E31" w:rsidRDefault="00351E31" w:rsidP="00351E31">
      <w:pPr>
        <w:suppressAutoHyphens/>
        <w:autoSpaceDE w:val="0"/>
        <w:autoSpaceDN w:val="0"/>
        <w:spacing w:after="0" w:line="276" w:lineRule="auto"/>
        <w:ind w:left="357"/>
        <w:jc w:val="both"/>
        <w:rPr>
          <w:rFonts w:asciiTheme="majorHAnsi" w:eastAsia="Times New Roman" w:hAnsiTheme="majorHAnsi" w:cstheme="majorHAnsi"/>
          <w:sz w:val="24"/>
          <w:szCs w:val="24"/>
          <w:lang w:eastAsia="pl-PL"/>
        </w:rPr>
      </w:pPr>
      <w:r w:rsidRPr="00351E31">
        <w:rPr>
          <w:rFonts w:asciiTheme="majorHAnsi" w:eastAsia="Times New Roman" w:hAnsiTheme="majorHAnsi" w:cstheme="majorHAnsi"/>
          <w:sz w:val="24"/>
          <w:szCs w:val="24"/>
          <w:lang w:eastAsia="pl-PL"/>
        </w:rPr>
        <w:t xml:space="preserve">a razem zwanymi w </w:t>
      </w:r>
      <w:r w:rsidR="00D079E9">
        <w:rPr>
          <w:rFonts w:asciiTheme="majorHAnsi" w:eastAsia="Times New Roman" w:hAnsiTheme="majorHAnsi" w:cstheme="majorHAnsi"/>
          <w:sz w:val="24"/>
          <w:szCs w:val="24"/>
          <w:lang w:eastAsia="pl-PL"/>
        </w:rPr>
        <w:t>U</w:t>
      </w:r>
      <w:r w:rsidRPr="00351E31">
        <w:rPr>
          <w:rFonts w:asciiTheme="majorHAnsi" w:eastAsia="Times New Roman" w:hAnsiTheme="majorHAnsi" w:cstheme="majorHAnsi"/>
          <w:sz w:val="24"/>
          <w:szCs w:val="24"/>
          <w:lang w:eastAsia="pl-PL"/>
        </w:rPr>
        <w:t>mowie „</w:t>
      </w:r>
      <w:r w:rsidRPr="00351E31">
        <w:rPr>
          <w:rFonts w:asciiTheme="majorHAnsi" w:eastAsia="Times New Roman" w:hAnsiTheme="majorHAnsi" w:cstheme="majorHAnsi"/>
          <w:b/>
          <w:sz w:val="24"/>
          <w:szCs w:val="24"/>
          <w:lang w:eastAsia="pl-PL"/>
        </w:rPr>
        <w:t>Stronami</w:t>
      </w:r>
      <w:r w:rsidRPr="00351E31">
        <w:rPr>
          <w:rFonts w:asciiTheme="majorHAnsi" w:eastAsia="Times New Roman" w:hAnsiTheme="majorHAnsi" w:cstheme="majorHAnsi"/>
          <w:sz w:val="24"/>
          <w:szCs w:val="24"/>
          <w:lang w:eastAsia="pl-PL"/>
        </w:rPr>
        <w:t>”</w:t>
      </w:r>
    </w:p>
    <w:p w14:paraId="64C0EAF7" w14:textId="77777777" w:rsidR="00351E31" w:rsidRPr="00351E31" w:rsidRDefault="00351E31" w:rsidP="00351E31">
      <w:pPr>
        <w:suppressAutoHyphens/>
        <w:autoSpaceDE w:val="0"/>
        <w:autoSpaceDN w:val="0"/>
        <w:spacing w:after="0" w:line="276" w:lineRule="auto"/>
        <w:ind w:left="357"/>
        <w:jc w:val="both"/>
        <w:rPr>
          <w:rFonts w:asciiTheme="majorHAnsi" w:eastAsia="Times New Roman" w:hAnsiTheme="majorHAnsi" w:cstheme="majorHAnsi"/>
          <w:sz w:val="24"/>
          <w:szCs w:val="24"/>
          <w:lang w:eastAsia="pl-PL"/>
        </w:rPr>
      </w:pPr>
    </w:p>
    <w:p w14:paraId="5802E8C9" w14:textId="25FC9560" w:rsidR="00351E31" w:rsidRPr="00351E31" w:rsidRDefault="00351E31" w:rsidP="39F5CB34">
      <w:pPr>
        <w:spacing w:after="0" w:line="240" w:lineRule="auto"/>
        <w:ind w:left="357"/>
        <w:jc w:val="both"/>
        <w:rPr>
          <w:rFonts w:asciiTheme="majorHAnsi" w:eastAsia="Times New Roman" w:hAnsiTheme="majorHAnsi" w:cstheme="majorBidi"/>
          <w:sz w:val="24"/>
          <w:szCs w:val="24"/>
          <w:lang w:bidi="en-US"/>
        </w:rPr>
      </w:pPr>
      <w:r w:rsidRPr="39F5CB34">
        <w:rPr>
          <w:rFonts w:asciiTheme="majorHAnsi" w:eastAsia="Times New Roman" w:hAnsiTheme="majorHAnsi" w:cstheme="majorBidi"/>
          <w:sz w:val="24"/>
          <w:szCs w:val="24"/>
          <w:lang w:bidi="en-US"/>
        </w:rPr>
        <w:t>Umowa zostaje zawarta w wyniku postępowania znak sprawy: ……………… prowadzonego na podstawie „Regulaminu udzielania zamówień publicznych o wartości poniżej kwoty 1</w:t>
      </w:r>
      <w:r w:rsidR="337E4B87" w:rsidRPr="39F5CB34">
        <w:rPr>
          <w:rFonts w:asciiTheme="majorHAnsi" w:eastAsia="Times New Roman" w:hAnsiTheme="majorHAnsi" w:cstheme="majorBidi"/>
          <w:sz w:val="24"/>
          <w:szCs w:val="24"/>
          <w:lang w:bidi="en-US"/>
        </w:rPr>
        <w:t>7</w:t>
      </w:r>
      <w:r w:rsidRPr="39F5CB34">
        <w:rPr>
          <w:rFonts w:asciiTheme="majorHAnsi" w:eastAsia="Times New Roman" w:hAnsiTheme="majorHAnsi" w:cstheme="majorBidi"/>
          <w:sz w:val="24"/>
          <w:szCs w:val="24"/>
          <w:lang w:bidi="en-US"/>
        </w:rPr>
        <w:t xml:space="preserve">0 000 zł netto”, wprowadzonego Zarządzeniem Nr </w:t>
      </w:r>
      <w:r w:rsidR="630A355C" w:rsidRPr="39F5CB34">
        <w:rPr>
          <w:rFonts w:asciiTheme="majorHAnsi" w:eastAsia="Times New Roman" w:hAnsiTheme="majorHAnsi" w:cstheme="majorBidi"/>
          <w:sz w:val="24"/>
          <w:szCs w:val="24"/>
          <w:lang w:bidi="en-US"/>
        </w:rPr>
        <w:t>33</w:t>
      </w:r>
      <w:r w:rsidRPr="39F5CB34">
        <w:rPr>
          <w:rFonts w:asciiTheme="majorHAnsi" w:eastAsia="Times New Roman" w:hAnsiTheme="majorHAnsi" w:cstheme="majorBidi"/>
          <w:sz w:val="24"/>
          <w:szCs w:val="24"/>
          <w:lang w:bidi="en-US"/>
        </w:rPr>
        <w:t>/202</w:t>
      </w:r>
      <w:r w:rsidR="67DA0A1C" w:rsidRPr="39F5CB34">
        <w:rPr>
          <w:rFonts w:asciiTheme="majorHAnsi" w:eastAsia="Times New Roman" w:hAnsiTheme="majorHAnsi" w:cstheme="majorBidi"/>
          <w:sz w:val="24"/>
          <w:szCs w:val="24"/>
          <w:lang w:bidi="en-US"/>
        </w:rPr>
        <w:t>5</w:t>
      </w:r>
      <w:r w:rsidRPr="39F5CB34">
        <w:rPr>
          <w:rFonts w:asciiTheme="majorHAnsi" w:eastAsia="Times New Roman" w:hAnsiTheme="majorHAnsi" w:cstheme="majorBidi"/>
          <w:sz w:val="24"/>
          <w:szCs w:val="24"/>
          <w:lang w:bidi="en-US"/>
        </w:rPr>
        <w:t xml:space="preserve"> Dyrektora Ośrodka Przetwarzania Informacji - Państwowego Instytutu Badawczego z dnia </w:t>
      </w:r>
      <w:r w:rsidR="01D287A7" w:rsidRPr="39F5CB34">
        <w:rPr>
          <w:rFonts w:asciiTheme="majorHAnsi" w:eastAsia="Times New Roman" w:hAnsiTheme="majorHAnsi" w:cstheme="majorBidi"/>
          <w:sz w:val="24"/>
          <w:szCs w:val="24"/>
          <w:lang w:bidi="en-US"/>
        </w:rPr>
        <w:t>17</w:t>
      </w:r>
      <w:r w:rsidRPr="39F5CB34">
        <w:rPr>
          <w:rFonts w:asciiTheme="majorHAnsi" w:eastAsia="Times New Roman" w:hAnsiTheme="majorHAnsi" w:cstheme="majorBidi"/>
          <w:sz w:val="24"/>
          <w:szCs w:val="24"/>
          <w:lang w:bidi="en-US"/>
        </w:rPr>
        <w:t xml:space="preserve"> </w:t>
      </w:r>
      <w:r w:rsidR="5B6EB507" w:rsidRPr="39F5CB34">
        <w:rPr>
          <w:rFonts w:asciiTheme="majorHAnsi" w:eastAsia="Times New Roman" w:hAnsiTheme="majorHAnsi" w:cstheme="majorBidi"/>
          <w:sz w:val="24"/>
          <w:szCs w:val="24"/>
          <w:lang w:bidi="en-US"/>
        </w:rPr>
        <w:t>grudnia</w:t>
      </w:r>
      <w:r w:rsidRPr="39F5CB34">
        <w:rPr>
          <w:rFonts w:asciiTheme="majorHAnsi" w:eastAsia="Times New Roman" w:hAnsiTheme="majorHAnsi" w:cstheme="majorBidi"/>
          <w:sz w:val="24"/>
          <w:szCs w:val="24"/>
          <w:lang w:bidi="en-US"/>
        </w:rPr>
        <w:t xml:space="preserve"> 202</w:t>
      </w:r>
      <w:r w:rsidR="498FD21C" w:rsidRPr="39F5CB34">
        <w:rPr>
          <w:rFonts w:asciiTheme="majorHAnsi" w:eastAsia="Times New Roman" w:hAnsiTheme="majorHAnsi" w:cstheme="majorBidi"/>
          <w:sz w:val="24"/>
          <w:szCs w:val="24"/>
          <w:lang w:bidi="en-US"/>
        </w:rPr>
        <w:t>5</w:t>
      </w:r>
      <w:r w:rsidRPr="39F5CB34">
        <w:rPr>
          <w:rFonts w:asciiTheme="majorHAnsi" w:eastAsia="Times New Roman" w:hAnsiTheme="majorHAnsi" w:cstheme="majorBidi"/>
          <w:sz w:val="24"/>
          <w:szCs w:val="24"/>
          <w:lang w:bidi="en-US"/>
        </w:rPr>
        <w:t xml:space="preserve"> r.</w:t>
      </w:r>
    </w:p>
    <w:p w14:paraId="02A945CF" w14:textId="77777777" w:rsidR="00351E31" w:rsidRPr="00351E31" w:rsidRDefault="00351E31" w:rsidP="00351E31">
      <w:pPr>
        <w:spacing w:after="0" w:line="240" w:lineRule="auto"/>
        <w:ind w:left="357"/>
        <w:jc w:val="both"/>
        <w:rPr>
          <w:rFonts w:asciiTheme="majorHAnsi" w:eastAsia="Times New Roman" w:hAnsiTheme="majorHAnsi" w:cstheme="majorHAnsi"/>
          <w:sz w:val="24"/>
          <w:szCs w:val="24"/>
          <w:lang w:bidi="en-US"/>
        </w:rPr>
      </w:pPr>
    </w:p>
    <w:p w14:paraId="32E7C10F" w14:textId="7E0C21B2" w:rsidR="00351E31" w:rsidRPr="00351E31" w:rsidRDefault="00351E31" w:rsidP="002205D4">
      <w:pPr>
        <w:keepNext/>
        <w:numPr>
          <w:ilvl w:val="2"/>
          <w:numId w:val="0"/>
        </w:numPr>
        <w:tabs>
          <w:tab w:val="num" w:pos="0"/>
        </w:tabs>
        <w:suppressAutoHyphens/>
        <w:autoSpaceDE w:val="0"/>
        <w:spacing w:after="0" w:line="240" w:lineRule="auto"/>
        <w:jc w:val="center"/>
        <w:outlineLvl w:val="2"/>
        <w:rPr>
          <w:rFonts w:asciiTheme="majorHAnsi" w:eastAsia="Times New Roman" w:hAnsiTheme="majorHAnsi" w:cstheme="majorHAnsi"/>
          <w:b/>
          <w:bCs/>
          <w:sz w:val="24"/>
          <w:szCs w:val="24"/>
          <w:lang w:eastAsia="pl-PL"/>
        </w:rPr>
      </w:pPr>
      <w:r w:rsidRPr="00351E31">
        <w:rPr>
          <w:rFonts w:asciiTheme="majorHAnsi" w:eastAsia="Times New Roman" w:hAnsiTheme="majorHAnsi" w:cstheme="majorHAnsi"/>
          <w:b/>
          <w:bCs/>
          <w:sz w:val="24"/>
          <w:szCs w:val="24"/>
          <w:lang w:eastAsia="pl-PL"/>
        </w:rPr>
        <w:t xml:space="preserve">§ 1 Przedmiot </w:t>
      </w:r>
      <w:r w:rsidR="00D079E9">
        <w:rPr>
          <w:rFonts w:asciiTheme="majorHAnsi" w:eastAsia="Times New Roman" w:hAnsiTheme="majorHAnsi" w:cstheme="majorHAnsi"/>
          <w:b/>
          <w:bCs/>
          <w:sz w:val="24"/>
          <w:szCs w:val="24"/>
          <w:lang w:eastAsia="pl-PL"/>
        </w:rPr>
        <w:t>u</w:t>
      </w:r>
      <w:r w:rsidRPr="00351E31">
        <w:rPr>
          <w:rFonts w:asciiTheme="majorHAnsi" w:eastAsia="Times New Roman" w:hAnsiTheme="majorHAnsi" w:cstheme="majorHAnsi"/>
          <w:b/>
          <w:bCs/>
          <w:sz w:val="24"/>
          <w:szCs w:val="24"/>
          <w:lang w:eastAsia="pl-PL"/>
        </w:rPr>
        <w:t>mowy</w:t>
      </w:r>
    </w:p>
    <w:p w14:paraId="7FE63264" w14:textId="6848C1FD" w:rsidR="00351E31" w:rsidRPr="00351E31" w:rsidRDefault="00351E31" w:rsidP="00351E31">
      <w:pPr>
        <w:widowControl w:val="0"/>
        <w:numPr>
          <w:ilvl w:val="2"/>
          <w:numId w:val="2"/>
        </w:numPr>
        <w:tabs>
          <w:tab w:val="num" w:pos="284"/>
        </w:tabs>
        <w:suppressAutoHyphens/>
        <w:autoSpaceDE w:val="0"/>
        <w:autoSpaceDN w:val="0"/>
        <w:spacing w:after="0" w:line="240" w:lineRule="auto"/>
        <w:ind w:left="284" w:hanging="284"/>
        <w:jc w:val="both"/>
        <w:rPr>
          <w:rFonts w:asciiTheme="majorHAnsi" w:eastAsia="Times New Roman" w:hAnsiTheme="majorHAnsi" w:cstheme="majorHAnsi"/>
          <w:color w:val="000000"/>
          <w:sz w:val="24"/>
          <w:szCs w:val="24"/>
          <w:lang w:eastAsia="ar-SA"/>
        </w:rPr>
      </w:pPr>
      <w:r w:rsidRPr="00351E31">
        <w:rPr>
          <w:rFonts w:asciiTheme="majorHAnsi" w:eastAsia="Times New Roman" w:hAnsiTheme="majorHAnsi" w:cstheme="majorHAnsi"/>
          <w:sz w:val="24"/>
          <w:szCs w:val="24"/>
          <w:lang w:eastAsia="ar-SA"/>
        </w:rPr>
        <w:t>Przedmiotem niniejszej Umowy jest wykonanie usługi audytu w zakresie testów</w:t>
      </w:r>
      <w:r w:rsidR="008A3AB0">
        <w:rPr>
          <w:rFonts w:asciiTheme="majorHAnsi" w:eastAsia="Times New Roman" w:hAnsiTheme="majorHAnsi" w:cstheme="majorHAnsi"/>
          <w:sz w:val="24"/>
          <w:szCs w:val="24"/>
          <w:lang w:eastAsia="ar-SA"/>
        </w:rPr>
        <w:t xml:space="preserve"> </w:t>
      </w:r>
      <w:r w:rsidRPr="00351E31">
        <w:rPr>
          <w:rFonts w:asciiTheme="majorHAnsi" w:eastAsia="Times New Roman" w:hAnsiTheme="majorHAnsi" w:cstheme="majorHAnsi"/>
          <w:sz w:val="24"/>
          <w:szCs w:val="24"/>
          <w:lang w:eastAsia="ar-SA"/>
        </w:rPr>
        <w:t xml:space="preserve">bezpieczeństwa systemu </w:t>
      </w:r>
      <w:proofErr w:type="spellStart"/>
      <w:r w:rsidRPr="00351E31">
        <w:rPr>
          <w:rFonts w:asciiTheme="majorHAnsi" w:eastAsia="Times New Roman" w:hAnsiTheme="majorHAnsi" w:cstheme="majorHAnsi"/>
          <w:sz w:val="24"/>
          <w:szCs w:val="24"/>
          <w:lang w:eastAsia="ar-SA"/>
        </w:rPr>
        <w:t>eDyplomy</w:t>
      </w:r>
      <w:proofErr w:type="spellEnd"/>
      <w:r w:rsidRPr="00351E31">
        <w:rPr>
          <w:rFonts w:asciiTheme="majorHAnsi" w:eastAsia="Times New Roman" w:hAnsiTheme="majorHAnsi" w:cstheme="majorHAnsi"/>
          <w:sz w:val="24"/>
          <w:szCs w:val="24"/>
          <w:lang w:eastAsia="ar-SA"/>
        </w:rPr>
        <w:t>- Repozytorium Dyplomów Elektronicznych, pozyskanie</w:t>
      </w:r>
      <w:r w:rsidRPr="00351E31">
        <w:rPr>
          <w:rFonts w:asciiTheme="majorHAnsi" w:eastAsia="Times New Roman" w:hAnsiTheme="majorHAnsi" w:cstheme="majorHAnsi"/>
          <w:color w:val="000000" w:themeColor="text1"/>
          <w:sz w:val="24"/>
          <w:szCs w:val="24"/>
          <w:lang w:eastAsia="ar-SA"/>
        </w:rPr>
        <w:t xml:space="preserve"> informacji na temat istniejących podatności i słabości w obszarze bezpieczeństwa audytowanych usług/produktów technicznych, wiarygodna ocena bezpieczeństwa zasobów usług/produktów technicznych, rekomendacja rozwiązań w zakresie utrzymania wysokiego poziomu bezpieczeństwa usług/produktów technicznych.</w:t>
      </w:r>
    </w:p>
    <w:p w14:paraId="4C323429" w14:textId="0F6638BB" w:rsidR="0007107B" w:rsidRPr="00351E31" w:rsidRDefault="00351E31" w:rsidP="00351E31">
      <w:pPr>
        <w:numPr>
          <w:ilvl w:val="2"/>
          <w:numId w:val="2"/>
        </w:numPr>
        <w:tabs>
          <w:tab w:val="num" w:pos="284"/>
          <w:tab w:val="num" w:pos="1068"/>
        </w:tabs>
        <w:suppressAutoHyphens/>
        <w:autoSpaceDE w:val="0"/>
        <w:autoSpaceDN w:val="0"/>
        <w:spacing w:after="0" w:line="240" w:lineRule="auto"/>
        <w:jc w:val="both"/>
        <w:rPr>
          <w:rFonts w:asciiTheme="majorHAnsi" w:eastAsia="Times New Roman" w:hAnsiTheme="majorHAnsi" w:cstheme="majorHAnsi"/>
          <w:color w:val="000000"/>
          <w:sz w:val="24"/>
          <w:szCs w:val="24"/>
          <w:lang w:eastAsia="pl-PL"/>
        </w:rPr>
      </w:pPr>
      <w:r w:rsidRPr="00351E31">
        <w:rPr>
          <w:rFonts w:asciiTheme="majorHAnsi" w:eastAsia="Times New Roman" w:hAnsiTheme="majorHAnsi" w:cstheme="majorHAnsi"/>
          <w:sz w:val="24"/>
          <w:szCs w:val="24"/>
          <w:lang w:eastAsia="pl-PL"/>
        </w:rPr>
        <w:lastRenderedPageBreak/>
        <w:t>Przedmiot Umowy będzie realizowany przez Wykonawcę w języku polskim.</w:t>
      </w:r>
    </w:p>
    <w:p w14:paraId="31F35FDA" w14:textId="1943C9C1" w:rsidR="0007107B" w:rsidRPr="0007107B" w:rsidRDefault="00351E31" w:rsidP="002205D4">
      <w:pPr>
        <w:numPr>
          <w:ilvl w:val="2"/>
          <w:numId w:val="2"/>
        </w:numPr>
        <w:tabs>
          <w:tab w:val="clear" w:pos="720"/>
          <w:tab w:val="num" w:pos="284"/>
          <w:tab w:val="num" w:pos="1068"/>
        </w:tabs>
        <w:suppressAutoHyphens/>
        <w:autoSpaceDE w:val="0"/>
        <w:autoSpaceDN w:val="0"/>
        <w:spacing w:after="0" w:line="240" w:lineRule="auto"/>
        <w:ind w:left="284" w:hanging="284"/>
        <w:jc w:val="both"/>
        <w:rPr>
          <w:rFonts w:asciiTheme="majorHAnsi" w:eastAsia="Times New Roman" w:hAnsiTheme="majorHAnsi" w:cstheme="majorHAnsi"/>
          <w:sz w:val="24"/>
          <w:szCs w:val="24"/>
          <w:lang w:eastAsia="pl-PL"/>
        </w:rPr>
      </w:pPr>
      <w:r w:rsidRPr="0007107B">
        <w:rPr>
          <w:rFonts w:asciiTheme="majorHAnsi" w:eastAsia="Times New Roman" w:hAnsiTheme="majorHAnsi" w:cstheme="majorHAnsi"/>
          <w:sz w:val="24"/>
          <w:szCs w:val="24"/>
          <w:lang w:eastAsia="pl-PL"/>
        </w:rPr>
        <w:t xml:space="preserve">Szczegółowy opis Przedmiotu Umowy, w tym etapy jego realizacji, zakres wykonywanych czynności w ramach poszczególnych etapów, wykaz audytowanych systemów oraz produkty które powinny powstać w wyniku audytu i w związku z jego wykonywaniem określone zostały w opisie przedmiotu zamówienia (OPZ) stanowiącym </w:t>
      </w:r>
      <w:r w:rsidRPr="0007107B">
        <w:rPr>
          <w:rFonts w:asciiTheme="majorHAnsi" w:eastAsia="Times New Roman" w:hAnsiTheme="majorHAnsi" w:cstheme="majorHAnsi"/>
          <w:b/>
          <w:i/>
          <w:sz w:val="24"/>
          <w:szCs w:val="24"/>
          <w:lang w:eastAsia="pl-PL"/>
        </w:rPr>
        <w:t>załącznik nr 1</w:t>
      </w:r>
      <w:r w:rsidRPr="0007107B">
        <w:rPr>
          <w:rFonts w:asciiTheme="majorHAnsi" w:eastAsia="Times New Roman" w:hAnsiTheme="majorHAnsi" w:cstheme="majorHAnsi"/>
          <w:sz w:val="24"/>
          <w:szCs w:val="24"/>
          <w:lang w:eastAsia="pl-PL"/>
        </w:rPr>
        <w:t>.</w:t>
      </w:r>
    </w:p>
    <w:p w14:paraId="7A07ACCD" w14:textId="77777777" w:rsidR="00351E31" w:rsidRPr="0007107B" w:rsidRDefault="00351E31" w:rsidP="002205D4">
      <w:pPr>
        <w:numPr>
          <w:ilvl w:val="2"/>
          <w:numId w:val="2"/>
        </w:numPr>
        <w:tabs>
          <w:tab w:val="clear" w:pos="720"/>
          <w:tab w:val="num" w:pos="284"/>
          <w:tab w:val="num" w:pos="1068"/>
        </w:tabs>
        <w:suppressAutoHyphens/>
        <w:autoSpaceDE w:val="0"/>
        <w:autoSpaceDN w:val="0"/>
        <w:spacing w:after="0" w:line="240" w:lineRule="auto"/>
        <w:ind w:left="284" w:hanging="284"/>
        <w:jc w:val="both"/>
        <w:rPr>
          <w:rFonts w:asciiTheme="majorHAnsi" w:eastAsia="Times New Roman" w:hAnsiTheme="majorHAnsi" w:cstheme="majorHAnsi"/>
          <w:sz w:val="24"/>
          <w:szCs w:val="24"/>
          <w:lang w:eastAsia="pl-PL"/>
        </w:rPr>
      </w:pPr>
      <w:r w:rsidRPr="0007107B">
        <w:rPr>
          <w:rFonts w:asciiTheme="majorHAnsi" w:eastAsia="Times New Roman" w:hAnsiTheme="majorHAnsi" w:cstheme="majorHAnsi"/>
          <w:sz w:val="24"/>
          <w:szCs w:val="24"/>
          <w:lang w:eastAsia="pl-PL"/>
        </w:rPr>
        <w:t xml:space="preserve">Przedmiot umowy będzie realizowany w 2 (dwóch) Etapach. Zakres poszczególnych Etapów określa </w:t>
      </w:r>
      <w:r w:rsidRPr="0007107B">
        <w:rPr>
          <w:rFonts w:asciiTheme="majorHAnsi" w:eastAsia="Times New Roman" w:hAnsiTheme="majorHAnsi" w:cstheme="majorHAnsi"/>
          <w:b/>
          <w:i/>
          <w:sz w:val="24"/>
          <w:szCs w:val="24"/>
          <w:lang w:eastAsia="pl-PL"/>
        </w:rPr>
        <w:t>załącznik nr 1</w:t>
      </w:r>
      <w:r w:rsidRPr="0007107B">
        <w:rPr>
          <w:rFonts w:asciiTheme="majorHAnsi" w:eastAsia="Times New Roman" w:hAnsiTheme="majorHAnsi" w:cstheme="majorHAnsi"/>
          <w:sz w:val="24"/>
          <w:szCs w:val="24"/>
          <w:lang w:eastAsia="pl-PL"/>
        </w:rPr>
        <w:t xml:space="preserve">. Na potrzeby Umowy nazwy etapów określone w OPZ oznacza się odpowiednio, jako Etapy od I- II.  </w:t>
      </w:r>
    </w:p>
    <w:p w14:paraId="66E5C44E" w14:textId="77777777" w:rsidR="0007107B" w:rsidRDefault="0007107B" w:rsidP="00351E31">
      <w:pPr>
        <w:keepNext/>
        <w:numPr>
          <w:ilvl w:val="2"/>
          <w:numId w:val="0"/>
        </w:numPr>
        <w:tabs>
          <w:tab w:val="num" w:pos="0"/>
        </w:tabs>
        <w:suppressAutoHyphens/>
        <w:autoSpaceDE w:val="0"/>
        <w:spacing w:after="0" w:line="240" w:lineRule="auto"/>
        <w:ind w:firstLine="3544"/>
        <w:outlineLvl w:val="2"/>
        <w:rPr>
          <w:rFonts w:asciiTheme="majorHAnsi" w:eastAsia="Times New Roman" w:hAnsiTheme="majorHAnsi" w:cstheme="majorHAnsi"/>
          <w:b/>
          <w:bCs/>
          <w:sz w:val="24"/>
          <w:szCs w:val="24"/>
          <w:lang w:eastAsia="pl-PL"/>
        </w:rPr>
      </w:pPr>
    </w:p>
    <w:p w14:paraId="137D4011" w14:textId="654A1A74" w:rsidR="00351E31" w:rsidRPr="00351E31" w:rsidRDefault="00351E31" w:rsidP="002205D4">
      <w:pPr>
        <w:keepNext/>
        <w:numPr>
          <w:ilvl w:val="2"/>
          <w:numId w:val="0"/>
        </w:numPr>
        <w:tabs>
          <w:tab w:val="num" w:pos="0"/>
        </w:tabs>
        <w:suppressAutoHyphens/>
        <w:autoSpaceDE w:val="0"/>
        <w:spacing w:after="0" w:line="240" w:lineRule="auto"/>
        <w:jc w:val="center"/>
        <w:outlineLvl w:val="2"/>
        <w:rPr>
          <w:rFonts w:asciiTheme="majorHAnsi" w:eastAsia="Times New Roman" w:hAnsiTheme="majorHAnsi" w:cstheme="majorHAnsi"/>
          <w:b/>
          <w:bCs/>
          <w:sz w:val="24"/>
          <w:szCs w:val="24"/>
          <w:lang w:eastAsia="pl-PL"/>
        </w:rPr>
      </w:pPr>
      <w:r w:rsidRPr="00351E31">
        <w:rPr>
          <w:rFonts w:asciiTheme="majorHAnsi" w:eastAsia="Times New Roman" w:hAnsiTheme="majorHAnsi" w:cstheme="majorHAnsi"/>
          <w:b/>
          <w:bCs/>
          <w:sz w:val="24"/>
          <w:szCs w:val="24"/>
          <w:lang w:eastAsia="pl-PL"/>
        </w:rPr>
        <w:t>§ 2 Zasady współpracy</w:t>
      </w:r>
    </w:p>
    <w:p w14:paraId="470F8EF0" w14:textId="77777777" w:rsidR="00351E31" w:rsidRPr="00351E31" w:rsidRDefault="00351E31" w:rsidP="00351E31">
      <w:pPr>
        <w:numPr>
          <w:ilvl w:val="0"/>
          <w:numId w:val="7"/>
        </w:numPr>
        <w:tabs>
          <w:tab w:val="num" w:pos="1068"/>
        </w:tabs>
        <w:suppressAutoHyphens/>
        <w:autoSpaceDE w:val="0"/>
        <w:autoSpaceDN w:val="0"/>
        <w:spacing w:after="0" w:line="240" w:lineRule="auto"/>
        <w:jc w:val="both"/>
        <w:rPr>
          <w:rFonts w:asciiTheme="majorHAnsi" w:eastAsia="Times New Roman" w:hAnsiTheme="majorHAnsi" w:cstheme="majorHAnsi"/>
          <w:sz w:val="24"/>
          <w:szCs w:val="24"/>
          <w:lang w:eastAsia="pl-PL"/>
        </w:rPr>
      </w:pPr>
      <w:r w:rsidRPr="00351E31">
        <w:rPr>
          <w:rFonts w:asciiTheme="majorHAnsi" w:eastAsia="Times New Roman" w:hAnsiTheme="majorHAnsi" w:cstheme="majorHAnsi"/>
          <w:sz w:val="24"/>
          <w:szCs w:val="24"/>
          <w:lang w:eastAsia="pl-PL"/>
        </w:rPr>
        <w:t>Strony Umowy zobowiązują się do pełnej współpracy w ramach realizowanej Umowy, opartej na wzajemnym zaufaniu.</w:t>
      </w:r>
    </w:p>
    <w:p w14:paraId="3AEB60F5" w14:textId="05D40530" w:rsidR="00351E31" w:rsidRPr="00351E31" w:rsidRDefault="00351E31" w:rsidP="00351E31">
      <w:pPr>
        <w:numPr>
          <w:ilvl w:val="0"/>
          <w:numId w:val="7"/>
        </w:numPr>
        <w:tabs>
          <w:tab w:val="num" w:pos="1068"/>
        </w:tabs>
        <w:suppressAutoHyphens/>
        <w:autoSpaceDE w:val="0"/>
        <w:autoSpaceDN w:val="0"/>
        <w:spacing w:after="0" w:line="240" w:lineRule="auto"/>
        <w:jc w:val="both"/>
        <w:rPr>
          <w:rFonts w:asciiTheme="majorHAnsi" w:eastAsia="Times New Roman" w:hAnsiTheme="majorHAnsi" w:cstheme="majorHAnsi"/>
          <w:sz w:val="24"/>
          <w:szCs w:val="24"/>
          <w:lang w:eastAsia="pl-PL"/>
        </w:rPr>
      </w:pPr>
      <w:r w:rsidRPr="00351E31">
        <w:rPr>
          <w:rFonts w:asciiTheme="majorHAnsi" w:eastAsia="Times New Roman" w:hAnsiTheme="majorHAnsi" w:cstheme="majorHAnsi"/>
          <w:sz w:val="24"/>
          <w:szCs w:val="24"/>
          <w:lang w:eastAsia="pl-PL"/>
        </w:rPr>
        <w:t xml:space="preserve">W związku z intencją Stron, Wykonawca zobowiązuje się świadczyć usługi objęte Umową </w:t>
      </w:r>
      <w:r w:rsidR="00AE40E0">
        <w:rPr>
          <w:rFonts w:asciiTheme="majorHAnsi" w:eastAsia="Times New Roman" w:hAnsiTheme="majorHAnsi" w:cstheme="majorHAnsi"/>
          <w:sz w:val="24"/>
          <w:szCs w:val="24"/>
          <w:lang w:eastAsia="pl-PL"/>
        </w:rPr>
        <w:br/>
      </w:r>
      <w:r w:rsidRPr="00351E31">
        <w:rPr>
          <w:rFonts w:asciiTheme="majorHAnsi" w:eastAsia="Times New Roman" w:hAnsiTheme="majorHAnsi" w:cstheme="majorHAnsi"/>
          <w:sz w:val="24"/>
          <w:szCs w:val="24"/>
          <w:lang w:eastAsia="pl-PL"/>
        </w:rPr>
        <w:t xml:space="preserve">z należytą starannością, wymaganą od profesjonalisty przy świadczeniu usług tego rodzaju, zgodnie z obowiązującymi przepisami prawa, zobowiązując się w szczególności do składania wszelkich wyjaśnień w odpowiedzi na składane zapytania przez Zamawiającego w trakcie realizacji Umowy. </w:t>
      </w:r>
    </w:p>
    <w:p w14:paraId="72F373B0" w14:textId="77777777" w:rsidR="00351E31" w:rsidRPr="00351E31" w:rsidRDefault="00351E31" w:rsidP="00351E31">
      <w:pPr>
        <w:numPr>
          <w:ilvl w:val="0"/>
          <w:numId w:val="7"/>
        </w:numPr>
        <w:tabs>
          <w:tab w:val="num" w:pos="1068"/>
        </w:tabs>
        <w:suppressAutoHyphens/>
        <w:autoSpaceDE w:val="0"/>
        <w:autoSpaceDN w:val="0"/>
        <w:spacing w:after="0" w:line="240" w:lineRule="auto"/>
        <w:jc w:val="both"/>
        <w:rPr>
          <w:rFonts w:asciiTheme="majorHAnsi" w:eastAsia="Times New Roman" w:hAnsiTheme="majorHAnsi" w:cstheme="majorHAnsi"/>
          <w:sz w:val="24"/>
          <w:szCs w:val="24"/>
          <w:lang w:eastAsia="pl-PL"/>
        </w:rPr>
      </w:pPr>
      <w:r w:rsidRPr="00351E31">
        <w:rPr>
          <w:rFonts w:asciiTheme="majorHAnsi" w:eastAsia="Times New Roman" w:hAnsiTheme="majorHAnsi" w:cstheme="majorHAnsi"/>
          <w:sz w:val="24"/>
          <w:szCs w:val="24"/>
          <w:lang w:eastAsia="pl-PL"/>
        </w:rPr>
        <w:t>W trakcie prac Strony mogą korespondować i przekazywać informacje za pomocą poczty elektronicznej w sposób określony w § 13 ust. 1.</w:t>
      </w:r>
    </w:p>
    <w:p w14:paraId="00AA1B3B" w14:textId="1BE3137A" w:rsidR="00351E31" w:rsidRPr="00351E31" w:rsidRDefault="00351E31" w:rsidP="00351E31">
      <w:pPr>
        <w:numPr>
          <w:ilvl w:val="0"/>
          <w:numId w:val="7"/>
        </w:numPr>
        <w:tabs>
          <w:tab w:val="num" w:pos="1068"/>
        </w:tabs>
        <w:suppressAutoHyphens/>
        <w:autoSpaceDE w:val="0"/>
        <w:autoSpaceDN w:val="0"/>
        <w:spacing w:after="0" w:line="240" w:lineRule="auto"/>
        <w:jc w:val="both"/>
        <w:rPr>
          <w:rFonts w:asciiTheme="majorHAnsi" w:eastAsia="Times New Roman" w:hAnsiTheme="majorHAnsi" w:cstheme="majorHAnsi"/>
          <w:sz w:val="24"/>
          <w:szCs w:val="24"/>
          <w:lang w:eastAsia="pl-PL"/>
        </w:rPr>
      </w:pPr>
      <w:r w:rsidRPr="00351E31">
        <w:rPr>
          <w:rFonts w:asciiTheme="majorHAnsi" w:eastAsia="Times New Roman" w:hAnsiTheme="majorHAnsi" w:cstheme="majorHAnsi"/>
          <w:sz w:val="24"/>
          <w:szCs w:val="24"/>
          <w:lang w:eastAsia="pl-PL"/>
        </w:rPr>
        <w:t xml:space="preserve">Zamawiający, w każdym czasie ma prawo do zgłaszania uwag, poprawek, zaleceń i modyfikacji </w:t>
      </w:r>
      <w:r w:rsidR="00AE40E0">
        <w:rPr>
          <w:rFonts w:asciiTheme="majorHAnsi" w:eastAsia="Times New Roman" w:hAnsiTheme="majorHAnsi" w:cstheme="majorHAnsi"/>
          <w:sz w:val="24"/>
          <w:szCs w:val="24"/>
          <w:lang w:eastAsia="pl-PL"/>
        </w:rPr>
        <w:br/>
      </w:r>
      <w:r w:rsidRPr="00351E31">
        <w:rPr>
          <w:rFonts w:asciiTheme="majorHAnsi" w:eastAsia="Times New Roman" w:hAnsiTheme="majorHAnsi" w:cstheme="majorHAnsi"/>
          <w:sz w:val="24"/>
          <w:szCs w:val="24"/>
          <w:lang w:eastAsia="pl-PL"/>
        </w:rPr>
        <w:t>w zakresie Przedmiotu Umowy, w szczególności dotyczących jakości świadczonych usług, które Wykonawca zobowiązany będzie uwzględniać i zastosować w ramach Umowy.</w:t>
      </w:r>
    </w:p>
    <w:p w14:paraId="18E35651" w14:textId="51723C2C" w:rsidR="00351E31" w:rsidRPr="00351E31" w:rsidRDefault="1CB16F37" w:rsidP="12311867">
      <w:pPr>
        <w:numPr>
          <w:ilvl w:val="0"/>
          <w:numId w:val="7"/>
        </w:numPr>
        <w:tabs>
          <w:tab w:val="num" w:pos="1068"/>
        </w:tabs>
        <w:suppressAutoHyphens/>
        <w:autoSpaceDE w:val="0"/>
        <w:autoSpaceDN w:val="0"/>
        <w:spacing w:after="0" w:line="240" w:lineRule="auto"/>
        <w:jc w:val="both"/>
        <w:rPr>
          <w:rFonts w:asciiTheme="majorHAnsi" w:eastAsia="Times New Roman" w:hAnsiTheme="majorHAnsi" w:cstheme="majorBidi"/>
          <w:sz w:val="24"/>
          <w:szCs w:val="24"/>
          <w:lang w:eastAsia="pl-PL"/>
        </w:rPr>
      </w:pPr>
      <w:r w:rsidRPr="12311867">
        <w:rPr>
          <w:rFonts w:asciiTheme="majorHAnsi" w:eastAsia="Times New Roman" w:hAnsiTheme="majorHAnsi" w:cstheme="majorBidi"/>
          <w:sz w:val="24"/>
          <w:szCs w:val="24"/>
          <w:lang w:eastAsia="pl-PL"/>
        </w:rPr>
        <w:t xml:space="preserve">Wykonawca jest zobowiązany w terminie 3 dni od zawarcia Umowy do przedstawienia Zamawiającemu planu realizacji Przedmiotu umowy (wykonanie poszczególnych Etapów), uwzględniając jednocześnie terminy wskazane przez Zamawiającego na realizację poszczególnych Etapów określone w § 4. O korekcie planów realizacji Wykonawca powinien poinformować Zamawiającego najpóźniej na 5 dni przed rozpoczęciem kolejnego Etapu. Korekta planów nie może wpływać na ostateczny termin zakończenia danego Etapu. </w:t>
      </w:r>
    </w:p>
    <w:p w14:paraId="64731786" w14:textId="77777777" w:rsidR="00351E31" w:rsidRPr="00D7619E" w:rsidRDefault="00351E31" w:rsidP="00351E31">
      <w:pPr>
        <w:numPr>
          <w:ilvl w:val="0"/>
          <w:numId w:val="7"/>
        </w:numPr>
        <w:suppressAutoHyphens/>
        <w:autoSpaceDE w:val="0"/>
        <w:autoSpaceDN w:val="0"/>
        <w:spacing w:after="0" w:line="240" w:lineRule="auto"/>
        <w:ind w:left="420" w:hanging="420"/>
        <w:jc w:val="both"/>
        <w:rPr>
          <w:rFonts w:asciiTheme="majorHAnsi" w:eastAsia="Times New Roman" w:hAnsiTheme="majorHAnsi" w:cstheme="majorHAnsi"/>
          <w:sz w:val="24"/>
          <w:szCs w:val="24"/>
          <w:lang w:eastAsia="ar-SA"/>
        </w:rPr>
      </w:pPr>
      <w:r w:rsidRPr="00AC279A">
        <w:rPr>
          <w:rFonts w:asciiTheme="majorHAnsi" w:eastAsia="Times New Roman" w:hAnsiTheme="majorHAnsi" w:cstheme="majorHAnsi"/>
          <w:sz w:val="24"/>
          <w:szCs w:val="24"/>
          <w:lang w:eastAsia="ar-SA"/>
        </w:rPr>
        <w:t xml:space="preserve">Czynności audytowe zostaną wykonane w oparciu o przedstawioną przez Wykonawcę metodykę przyjętą i powszechnie stosowaną dla tego rodzaju usług, </w:t>
      </w:r>
      <w:r w:rsidRPr="00D7619E">
        <w:rPr>
          <w:rFonts w:asciiTheme="majorHAnsi" w:eastAsia="Times New Roman" w:hAnsiTheme="majorHAnsi" w:cstheme="majorHAnsi"/>
          <w:sz w:val="24"/>
          <w:szCs w:val="24"/>
          <w:lang w:eastAsia="ar-SA"/>
        </w:rPr>
        <w:t xml:space="preserve">wskazaną przez Wykonawcę w ofercie.  </w:t>
      </w:r>
    </w:p>
    <w:p w14:paraId="2E5A5A91" w14:textId="77777777" w:rsidR="00351E31" w:rsidRPr="00351E31" w:rsidRDefault="00351E31" w:rsidP="00351E31">
      <w:pPr>
        <w:numPr>
          <w:ilvl w:val="0"/>
          <w:numId w:val="7"/>
        </w:numPr>
        <w:suppressAutoHyphens/>
        <w:autoSpaceDE w:val="0"/>
        <w:autoSpaceDN w:val="0"/>
        <w:spacing w:after="0" w:line="240" w:lineRule="auto"/>
        <w:ind w:left="420" w:hanging="420"/>
        <w:jc w:val="both"/>
        <w:rPr>
          <w:rFonts w:asciiTheme="majorHAnsi" w:eastAsia="Times New Roman" w:hAnsiTheme="majorHAnsi" w:cstheme="majorHAnsi"/>
          <w:sz w:val="24"/>
          <w:szCs w:val="24"/>
          <w:lang w:eastAsia="ar-SA"/>
        </w:rPr>
      </w:pPr>
      <w:r w:rsidRPr="00351E31">
        <w:rPr>
          <w:rFonts w:asciiTheme="majorHAnsi" w:eastAsia="Times New Roman" w:hAnsiTheme="majorHAnsi" w:cstheme="majorHAnsi"/>
          <w:sz w:val="24"/>
          <w:szCs w:val="24"/>
          <w:lang w:eastAsia="ar-SA"/>
        </w:rPr>
        <w:t xml:space="preserve">Czynności audytowe </w:t>
      </w:r>
      <w:r w:rsidRPr="00D7619E">
        <w:rPr>
          <w:rFonts w:asciiTheme="majorHAnsi" w:eastAsia="Times New Roman" w:hAnsiTheme="majorHAnsi" w:cstheme="majorHAnsi"/>
          <w:sz w:val="24"/>
          <w:szCs w:val="24"/>
          <w:lang w:eastAsia="ar-SA"/>
        </w:rPr>
        <w:t>w zakresie w jakim będą prowadzone w siedzibie Zamawiającego</w:t>
      </w:r>
      <w:r w:rsidRPr="00351E31">
        <w:rPr>
          <w:rFonts w:asciiTheme="majorHAnsi" w:eastAsia="Times New Roman" w:hAnsiTheme="majorHAnsi" w:cstheme="majorHAnsi"/>
          <w:sz w:val="24"/>
          <w:szCs w:val="24"/>
          <w:lang w:eastAsia="ar-SA"/>
        </w:rPr>
        <w:t xml:space="preserve"> przy </w:t>
      </w:r>
      <w:r w:rsidRPr="00351E31">
        <w:rPr>
          <w:rFonts w:asciiTheme="majorHAnsi" w:eastAsia="Times New Roman" w:hAnsiTheme="majorHAnsi" w:cstheme="majorHAnsi"/>
          <w:sz w:val="24"/>
          <w:szCs w:val="24"/>
          <w:lang w:eastAsia="ar-SA"/>
        </w:rPr>
        <w:br/>
      </w:r>
      <w:r w:rsidRPr="00D7619E">
        <w:rPr>
          <w:rFonts w:asciiTheme="majorHAnsi" w:eastAsia="Times New Roman" w:hAnsiTheme="majorHAnsi" w:cstheme="majorHAnsi"/>
          <w:sz w:val="24"/>
          <w:szCs w:val="24"/>
          <w:lang w:eastAsia="ar-SA"/>
        </w:rPr>
        <w:t>Al. Niepodległości 188b i 186 w Warszawie</w:t>
      </w:r>
      <w:r w:rsidRPr="00351E31">
        <w:rPr>
          <w:rFonts w:asciiTheme="majorHAnsi" w:eastAsia="Times New Roman" w:hAnsiTheme="majorHAnsi" w:cstheme="majorHAnsi"/>
          <w:sz w:val="24"/>
          <w:szCs w:val="24"/>
          <w:lang w:eastAsia="ar-SA"/>
        </w:rPr>
        <w:t>, będą realizowane w dni robocze od poniedziałku do piątku w godz. 8:00 – 16:00. Strony mogą ustalać indywidualny czas i formę (w tym zdalną) wykonywania czynności audytowych inne niż określone w zdaniu poprzednim.</w:t>
      </w:r>
    </w:p>
    <w:p w14:paraId="5B51379A" w14:textId="67DA11C5" w:rsidR="00351E31" w:rsidRPr="00351E31" w:rsidRDefault="00351E31" w:rsidP="00351E31">
      <w:pPr>
        <w:numPr>
          <w:ilvl w:val="0"/>
          <w:numId w:val="7"/>
        </w:numPr>
        <w:suppressAutoHyphens/>
        <w:autoSpaceDE w:val="0"/>
        <w:autoSpaceDN w:val="0"/>
        <w:spacing w:after="0" w:line="240" w:lineRule="auto"/>
        <w:ind w:left="420" w:hanging="420"/>
        <w:jc w:val="both"/>
        <w:rPr>
          <w:rFonts w:asciiTheme="majorHAnsi" w:eastAsia="Times New Roman" w:hAnsiTheme="majorHAnsi" w:cstheme="majorHAnsi"/>
          <w:sz w:val="24"/>
          <w:szCs w:val="24"/>
          <w:lang w:eastAsia="ar-SA"/>
        </w:rPr>
      </w:pPr>
      <w:r w:rsidRPr="00351E31">
        <w:rPr>
          <w:rFonts w:asciiTheme="majorHAnsi" w:eastAsia="Times New Roman" w:hAnsiTheme="majorHAnsi" w:cstheme="majorHAnsi"/>
          <w:sz w:val="24"/>
          <w:szCs w:val="24"/>
          <w:lang w:eastAsia="ar-SA"/>
        </w:rPr>
        <w:t xml:space="preserve">Wykonawca zobowiązuje się wykonać Usługę, zgodnie z obowiązującymi przepisami prawa, treścią i celem Umowy, przy zachowaniu najwyższej staranności, uwzględniając zawodowy charakter prowadzonej działalności, zgodnie z zasadami współczesnej wiedzy, w szczególności wiedzy technicznej, zarządczej i prawnej dotyczącej </w:t>
      </w:r>
      <w:r w:rsidR="00D079E9">
        <w:rPr>
          <w:rFonts w:asciiTheme="majorHAnsi" w:eastAsia="Times New Roman" w:hAnsiTheme="majorHAnsi" w:cstheme="majorHAnsi"/>
          <w:sz w:val="24"/>
          <w:szCs w:val="24"/>
          <w:lang w:eastAsia="ar-SA"/>
        </w:rPr>
        <w:t>P</w:t>
      </w:r>
      <w:r w:rsidRPr="00351E31">
        <w:rPr>
          <w:rFonts w:asciiTheme="majorHAnsi" w:eastAsia="Times New Roman" w:hAnsiTheme="majorHAnsi" w:cstheme="majorHAnsi"/>
          <w:sz w:val="24"/>
          <w:szCs w:val="24"/>
          <w:lang w:eastAsia="ar-SA"/>
        </w:rPr>
        <w:t>rzedmiotu umowy, stosowanymi normami i metodami prowadzenia audytów w tym obszarze.</w:t>
      </w:r>
    </w:p>
    <w:p w14:paraId="55CF015C" w14:textId="77777777" w:rsidR="00351E31" w:rsidRPr="00351E31" w:rsidRDefault="00351E31" w:rsidP="00351E31">
      <w:pPr>
        <w:numPr>
          <w:ilvl w:val="0"/>
          <w:numId w:val="7"/>
        </w:numPr>
        <w:suppressAutoHyphens/>
        <w:autoSpaceDE w:val="0"/>
        <w:autoSpaceDN w:val="0"/>
        <w:adjustRightInd w:val="0"/>
        <w:spacing w:after="0" w:line="240" w:lineRule="auto"/>
        <w:jc w:val="both"/>
        <w:rPr>
          <w:rFonts w:asciiTheme="majorHAnsi" w:eastAsia="Times New Roman" w:hAnsiTheme="majorHAnsi" w:cstheme="majorHAnsi"/>
          <w:color w:val="000000"/>
          <w:sz w:val="24"/>
          <w:szCs w:val="24"/>
          <w:lang w:eastAsia="pl-PL"/>
        </w:rPr>
      </w:pPr>
      <w:r w:rsidRPr="00351E31">
        <w:rPr>
          <w:rFonts w:asciiTheme="majorHAnsi" w:eastAsia="Times New Roman" w:hAnsiTheme="majorHAnsi" w:cstheme="majorHAnsi"/>
          <w:color w:val="000000"/>
          <w:sz w:val="24"/>
          <w:szCs w:val="24"/>
          <w:lang w:eastAsia="pl-PL"/>
        </w:rPr>
        <w:lastRenderedPageBreak/>
        <w:t xml:space="preserve">W przypadku wykonywania czynności, które mogą wpłynąć na pracę audytowanych systemów lub innych systemów i sieci Zamawiającego, Wykonawca zgłosi taki fakt na przynajmniej 2 dni robocze przed planowanym terminem prac, celem uzyskania akceptacji Zamawiającego. </w:t>
      </w:r>
    </w:p>
    <w:p w14:paraId="01740E47" w14:textId="77777777" w:rsidR="00351E31" w:rsidRPr="00351E31" w:rsidRDefault="00351E31" w:rsidP="00351E31">
      <w:pPr>
        <w:numPr>
          <w:ilvl w:val="0"/>
          <w:numId w:val="7"/>
        </w:numPr>
        <w:suppressAutoHyphens/>
        <w:autoSpaceDE w:val="0"/>
        <w:autoSpaceDN w:val="0"/>
        <w:spacing w:after="0" w:line="240" w:lineRule="auto"/>
        <w:ind w:left="420" w:hanging="420"/>
        <w:jc w:val="both"/>
        <w:rPr>
          <w:rFonts w:asciiTheme="majorHAnsi" w:eastAsia="Times New Roman" w:hAnsiTheme="majorHAnsi" w:cstheme="majorHAnsi"/>
          <w:sz w:val="24"/>
          <w:szCs w:val="24"/>
          <w:lang w:eastAsia="ar-SA"/>
        </w:rPr>
      </w:pPr>
      <w:r w:rsidRPr="00351E31">
        <w:rPr>
          <w:rFonts w:asciiTheme="majorHAnsi" w:eastAsia="Times New Roman" w:hAnsiTheme="majorHAnsi" w:cstheme="majorHAnsi"/>
          <w:sz w:val="24"/>
          <w:szCs w:val="24"/>
          <w:lang w:eastAsia="ar-SA"/>
        </w:rPr>
        <w:t>Przy wykonywaniu Umowy, Wykonawca zobowiązuje się przestrzegać odpowiedniej organizacji prac związanych z realizacją Umowy tak, aby zapewnić jej terminowe wykonanie oraz delegować do prac osoby posiadające niezbędne uprawnienia i kwalifikacje, zgodnie ze złożoną ofertą.</w:t>
      </w:r>
    </w:p>
    <w:p w14:paraId="5C5463D4" w14:textId="77777777" w:rsidR="00351E31" w:rsidRPr="00351E31" w:rsidRDefault="00351E31" w:rsidP="00351E31">
      <w:pPr>
        <w:numPr>
          <w:ilvl w:val="0"/>
          <w:numId w:val="7"/>
        </w:numPr>
        <w:suppressAutoHyphens/>
        <w:autoSpaceDE w:val="0"/>
        <w:autoSpaceDN w:val="0"/>
        <w:spacing w:after="0" w:line="240" w:lineRule="auto"/>
        <w:ind w:left="420" w:hanging="420"/>
        <w:jc w:val="both"/>
        <w:rPr>
          <w:rFonts w:asciiTheme="majorHAnsi" w:eastAsia="Times New Roman" w:hAnsiTheme="majorHAnsi" w:cstheme="majorHAnsi"/>
          <w:sz w:val="24"/>
          <w:szCs w:val="24"/>
          <w:lang w:eastAsia="ar-SA"/>
        </w:rPr>
      </w:pPr>
      <w:r w:rsidRPr="00351E31">
        <w:rPr>
          <w:rFonts w:asciiTheme="majorHAnsi" w:eastAsia="Times New Roman" w:hAnsiTheme="majorHAnsi" w:cstheme="majorHAnsi"/>
          <w:sz w:val="24"/>
          <w:szCs w:val="24"/>
          <w:lang w:eastAsia="ar-SA"/>
        </w:rPr>
        <w:t xml:space="preserve">W przypadku powierzenia wykonania części Przedmiotu Umowy podwykonawcom, Wykonawca odpowiada za czynności wykonane przez podwykonawców oraz ich personel jak za działania </w:t>
      </w:r>
      <w:r w:rsidRPr="00351E31">
        <w:rPr>
          <w:rFonts w:asciiTheme="majorHAnsi" w:eastAsia="Times New Roman" w:hAnsiTheme="majorHAnsi" w:cstheme="majorHAnsi"/>
          <w:sz w:val="24"/>
          <w:szCs w:val="24"/>
          <w:lang w:eastAsia="ar-SA"/>
        </w:rPr>
        <w:br/>
        <w:t>i zaniechania własne. Wykonawca nie może bez uprzedniej pisemnej zgody Zamawiającego powierzyć podwykonawcom wykonania całości lub części prac określonych Umową.</w:t>
      </w:r>
    </w:p>
    <w:p w14:paraId="2C869209" w14:textId="77777777" w:rsidR="00351E31" w:rsidRPr="00351E31" w:rsidRDefault="00351E31" w:rsidP="00351E31">
      <w:pPr>
        <w:numPr>
          <w:ilvl w:val="0"/>
          <w:numId w:val="7"/>
        </w:numPr>
        <w:suppressAutoHyphens/>
        <w:autoSpaceDE w:val="0"/>
        <w:autoSpaceDN w:val="0"/>
        <w:spacing w:after="0" w:line="240" w:lineRule="auto"/>
        <w:ind w:left="420" w:hanging="420"/>
        <w:jc w:val="both"/>
        <w:rPr>
          <w:rFonts w:asciiTheme="majorHAnsi" w:eastAsia="Times New Roman" w:hAnsiTheme="majorHAnsi" w:cstheme="majorHAnsi"/>
          <w:sz w:val="24"/>
          <w:szCs w:val="24"/>
          <w:lang w:eastAsia="ar-SA"/>
        </w:rPr>
      </w:pPr>
      <w:r w:rsidRPr="00351E31">
        <w:rPr>
          <w:rFonts w:asciiTheme="majorHAnsi" w:eastAsia="Times New Roman" w:hAnsiTheme="majorHAnsi" w:cstheme="majorHAnsi"/>
          <w:sz w:val="24"/>
          <w:szCs w:val="24"/>
          <w:lang w:eastAsia="ar-SA"/>
        </w:rPr>
        <w:t>Wykonawca, jego podwykonawcy oraz personel, odpowiedzialni za realizację obowiązków wynikających z Umowy zobowiązani są do przestrzegania wszystkich wewnętrznych przepisów, postanowień, regulaminów i zasad organizacyjnych i porządkowych obowiązujących w siedzibie Zamawiającego.</w:t>
      </w:r>
    </w:p>
    <w:p w14:paraId="419D364A" w14:textId="77777777" w:rsidR="00351E31" w:rsidRPr="00351E31" w:rsidRDefault="00351E31" w:rsidP="00351E31">
      <w:pPr>
        <w:numPr>
          <w:ilvl w:val="0"/>
          <w:numId w:val="7"/>
        </w:numPr>
        <w:suppressAutoHyphens/>
        <w:autoSpaceDE w:val="0"/>
        <w:autoSpaceDN w:val="0"/>
        <w:spacing w:after="0" w:line="240" w:lineRule="auto"/>
        <w:ind w:left="420" w:hanging="420"/>
        <w:jc w:val="both"/>
        <w:rPr>
          <w:rFonts w:asciiTheme="majorHAnsi" w:eastAsia="Times New Roman" w:hAnsiTheme="majorHAnsi" w:cstheme="majorHAnsi"/>
          <w:sz w:val="24"/>
          <w:szCs w:val="24"/>
          <w:lang w:eastAsia="ar-SA"/>
        </w:rPr>
      </w:pPr>
      <w:r w:rsidRPr="00351E31">
        <w:rPr>
          <w:rFonts w:asciiTheme="majorHAnsi" w:eastAsia="Times New Roman" w:hAnsiTheme="majorHAnsi" w:cstheme="majorHAnsi"/>
          <w:sz w:val="24"/>
          <w:szCs w:val="24"/>
          <w:lang w:eastAsia="ar-SA"/>
        </w:rPr>
        <w:t>Przedmiot Umowy będzie wykonany przez osoby wskazane w Ofercie Wykonawcy. Wykonawca odpowiada na zasadzie ryzyka za dobór osób do zespołu audytowego z uwzględnieniem ich kwalifikacji i doświadczenia, niezbędnych do wykonania Przedmiotu Umowy określonych w OPZ.</w:t>
      </w:r>
    </w:p>
    <w:p w14:paraId="4738989D" w14:textId="254ADB77" w:rsidR="00351E31" w:rsidRPr="00351E31" w:rsidRDefault="00351E31" w:rsidP="00351E31">
      <w:pPr>
        <w:numPr>
          <w:ilvl w:val="0"/>
          <w:numId w:val="7"/>
        </w:numPr>
        <w:suppressAutoHyphens/>
        <w:autoSpaceDE w:val="0"/>
        <w:autoSpaceDN w:val="0"/>
        <w:spacing w:after="0" w:line="240" w:lineRule="auto"/>
        <w:ind w:left="420" w:hanging="420"/>
        <w:jc w:val="both"/>
        <w:rPr>
          <w:rFonts w:asciiTheme="majorHAnsi" w:eastAsia="Times New Roman" w:hAnsiTheme="majorHAnsi" w:cstheme="majorHAnsi"/>
          <w:sz w:val="24"/>
          <w:szCs w:val="24"/>
          <w:lang w:eastAsia="ar-SA"/>
        </w:rPr>
      </w:pPr>
      <w:r w:rsidRPr="00351E31">
        <w:rPr>
          <w:rFonts w:asciiTheme="majorHAnsi" w:eastAsia="Times New Roman" w:hAnsiTheme="majorHAnsi" w:cstheme="majorHAnsi"/>
          <w:sz w:val="24"/>
          <w:szCs w:val="24"/>
          <w:lang w:eastAsia="ar-SA"/>
        </w:rPr>
        <w:t>Zmiana osób wskazanych w Ofercie Wykonawcy może nastąpić jedynie za uprzednią pisemną zgodą Zamawiającego, przy czym osoby zastępujące osoby zmieniane będą musiały posiadać kwalifikacje i doświadczenie nie niższe niż określone w OPZ dla członków zespołu audytowego. Na potwierdzenie tego faktu Wykonawca przedłoży stosowne oświadczenia/ dokumenty potwierdzające posiadanie kwalifikacji przez osoby działające w zastępstwie w wykonywaniu przedmiotu umowy.</w:t>
      </w:r>
    </w:p>
    <w:p w14:paraId="61438FCE" w14:textId="77777777" w:rsidR="00351E31" w:rsidRPr="00351E31" w:rsidRDefault="00351E31" w:rsidP="00351E31">
      <w:pPr>
        <w:numPr>
          <w:ilvl w:val="0"/>
          <w:numId w:val="7"/>
        </w:numPr>
        <w:suppressAutoHyphens/>
        <w:autoSpaceDE w:val="0"/>
        <w:autoSpaceDN w:val="0"/>
        <w:spacing w:after="0" w:line="240" w:lineRule="auto"/>
        <w:ind w:left="420" w:hanging="420"/>
        <w:jc w:val="both"/>
        <w:rPr>
          <w:rFonts w:asciiTheme="majorHAnsi" w:eastAsia="Times New Roman" w:hAnsiTheme="majorHAnsi" w:cstheme="majorHAnsi"/>
          <w:sz w:val="24"/>
          <w:szCs w:val="24"/>
          <w:lang w:eastAsia="ar-SA"/>
        </w:rPr>
      </w:pPr>
      <w:r w:rsidRPr="00351E31">
        <w:rPr>
          <w:rFonts w:asciiTheme="majorHAnsi" w:eastAsia="Times New Roman" w:hAnsiTheme="majorHAnsi" w:cstheme="majorHAnsi"/>
          <w:sz w:val="24"/>
          <w:szCs w:val="24"/>
          <w:lang w:eastAsia="ar-SA"/>
        </w:rPr>
        <w:t>Wykonawca ponosi pełną odpowiedzialność za nadzór nad zespołem audytowym i jego pracami.</w:t>
      </w:r>
    </w:p>
    <w:p w14:paraId="77F0CAB1" w14:textId="54B6A1AB" w:rsidR="00351E31" w:rsidRPr="00351E31" w:rsidRDefault="00351E31" w:rsidP="39F5CB34">
      <w:pPr>
        <w:numPr>
          <w:ilvl w:val="0"/>
          <w:numId w:val="7"/>
        </w:numPr>
        <w:suppressAutoHyphens/>
        <w:autoSpaceDE w:val="0"/>
        <w:autoSpaceDN w:val="0"/>
        <w:spacing w:after="0" w:line="240" w:lineRule="auto"/>
        <w:ind w:left="420" w:hanging="420"/>
        <w:jc w:val="both"/>
        <w:rPr>
          <w:rFonts w:asciiTheme="majorHAnsi" w:eastAsia="Times New Roman" w:hAnsiTheme="majorHAnsi" w:cstheme="majorBidi"/>
          <w:sz w:val="24"/>
          <w:szCs w:val="24"/>
          <w:lang w:eastAsia="ar-SA"/>
        </w:rPr>
      </w:pPr>
      <w:r w:rsidRPr="39F5CB34">
        <w:rPr>
          <w:rFonts w:asciiTheme="majorHAnsi" w:eastAsia="Times New Roman" w:hAnsiTheme="majorHAnsi" w:cstheme="majorBidi"/>
          <w:sz w:val="24"/>
          <w:szCs w:val="24"/>
          <w:lang w:eastAsia="ar-SA"/>
        </w:rPr>
        <w:t xml:space="preserve">Warunkiem przystąpienia przez Wykonawcę do realizacji Umowy jest złożenie przez osoby wyznaczone przez niego do realizacji Umowy oświadczenia o bezstronności, niezależności oraz poufności, stanowiącego </w:t>
      </w:r>
      <w:r w:rsidRPr="39F5CB34">
        <w:rPr>
          <w:rFonts w:asciiTheme="majorHAnsi" w:eastAsia="Times New Roman" w:hAnsiTheme="majorHAnsi" w:cstheme="majorBidi"/>
          <w:b/>
          <w:bCs/>
          <w:i/>
          <w:iCs/>
          <w:sz w:val="24"/>
          <w:szCs w:val="24"/>
          <w:lang w:eastAsia="ar-SA"/>
        </w:rPr>
        <w:t>załącznik nr 2</w:t>
      </w:r>
      <w:r w:rsidRPr="39F5CB34">
        <w:rPr>
          <w:rFonts w:asciiTheme="majorHAnsi" w:eastAsia="Times New Roman" w:hAnsiTheme="majorHAnsi" w:cstheme="majorBidi"/>
          <w:sz w:val="24"/>
          <w:szCs w:val="24"/>
          <w:lang w:eastAsia="ar-SA"/>
        </w:rPr>
        <w:t xml:space="preserve"> do Umowy.</w:t>
      </w:r>
    </w:p>
    <w:p w14:paraId="6B9CE7FA" w14:textId="77777777" w:rsidR="00351E31" w:rsidRPr="002205D4" w:rsidRDefault="00351E31" w:rsidP="00351E31">
      <w:pPr>
        <w:numPr>
          <w:ilvl w:val="0"/>
          <w:numId w:val="7"/>
        </w:numPr>
        <w:suppressAutoHyphens/>
        <w:autoSpaceDE w:val="0"/>
        <w:autoSpaceDN w:val="0"/>
        <w:spacing w:after="0" w:line="240" w:lineRule="auto"/>
        <w:ind w:left="420" w:hanging="420"/>
        <w:jc w:val="both"/>
        <w:rPr>
          <w:rFonts w:asciiTheme="majorHAnsi" w:eastAsia="Times New Roman" w:hAnsiTheme="majorHAnsi" w:cstheme="majorHAnsi"/>
          <w:sz w:val="24"/>
          <w:szCs w:val="24"/>
          <w:lang w:eastAsia="ar-SA"/>
        </w:rPr>
      </w:pPr>
      <w:r w:rsidRPr="00351E31">
        <w:rPr>
          <w:rFonts w:asciiTheme="majorHAnsi" w:eastAsia="Times New Roman" w:hAnsiTheme="majorHAnsi" w:cstheme="majorHAnsi"/>
          <w:sz w:val="24"/>
          <w:szCs w:val="24"/>
          <w:lang w:eastAsia="ar-SA"/>
        </w:rPr>
        <w:t>Wykonawca będzie informował każdorazowo Zamawiającego o dacie rozpoczęcia czynności audytowych w siedzibie Zamawiającego w terminie nie krótszym niż 2 dni robocze przed ich r</w:t>
      </w:r>
      <w:r w:rsidRPr="002205D4">
        <w:rPr>
          <w:rFonts w:asciiTheme="majorHAnsi" w:eastAsia="Times New Roman" w:hAnsiTheme="majorHAnsi" w:cstheme="majorHAnsi"/>
          <w:sz w:val="24"/>
          <w:szCs w:val="24"/>
          <w:lang w:eastAsia="ar-SA"/>
        </w:rPr>
        <w:t xml:space="preserve">ozpoczęciem.  </w:t>
      </w:r>
    </w:p>
    <w:p w14:paraId="7D7C4F70" w14:textId="77777777" w:rsidR="00351E31" w:rsidRPr="002205D4" w:rsidRDefault="1CB16F37" w:rsidP="407DF44B">
      <w:pPr>
        <w:numPr>
          <w:ilvl w:val="0"/>
          <w:numId w:val="7"/>
        </w:numPr>
        <w:suppressAutoHyphens/>
        <w:autoSpaceDE w:val="0"/>
        <w:autoSpaceDN w:val="0"/>
        <w:spacing w:after="0" w:line="240" w:lineRule="auto"/>
        <w:ind w:left="420" w:hanging="420"/>
        <w:jc w:val="both"/>
        <w:rPr>
          <w:rFonts w:asciiTheme="majorHAnsi" w:eastAsia="Times New Roman" w:hAnsiTheme="majorHAnsi" w:cstheme="majorBidi"/>
          <w:sz w:val="24"/>
          <w:szCs w:val="24"/>
          <w:lang w:eastAsia="ar-SA"/>
        </w:rPr>
      </w:pPr>
      <w:r w:rsidRPr="002205D4">
        <w:rPr>
          <w:rFonts w:asciiTheme="majorHAnsi" w:eastAsia="Times New Roman" w:hAnsiTheme="majorHAnsi" w:cstheme="majorBidi"/>
          <w:sz w:val="24"/>
          <w:szCs w:val="24"/>
          <w:lang w:eastAsia="ar-SA"/>
        </w:rPr>
        <w:t>Po każdym Etapie Wykonawca zobowiązany będzie do sporządzenia raportu i przedstawienia jego treści oraz produktów określonych w OPZ dla danego Etapu Zamawiającemu. Dokumentacja w zakresie określonym w zdaniu poprzednim zostanie dostarczona Zamawiającemu w formie pisemnej z podpisem Wykonawcy oraz na nośniku cyfrowym w wersji PDF oraz Word (edytowalnej).</w:t>
      </w:r>
    </w:p>
    <w:p w14:paraId="25007200" w14:textId="77777777" w:rsidR="00351E31" w:rsidRPr="00351E31" w:rsidRDefault="00351E31" w:rsidP="00351E31">
      <w:pPr>
        <w:numPr>
          <w:ilvl w:val="0"/>
          <w:numId w:val="7"/>
        </w:numPr>
        <w:suppressAutoHyphens/>
        <w:autoSpaceDE w:val="0"/>
        <w:autoSpaceDN w:val="0"/>
        <w:spacing w:after="0" w:line="240" w:lineRule="auto"/>
        <w:ind w:left="420" w:hanging="420"/>
        <w:jc w:val="both"/>
        <w:rPr>
          <w:rFonts w:asciiTheme="majorHAnsi" w:eastAsia="Times New Roman" w:hAnsiTheme="majorHAnsi" w:cstheme="majorHAnsi"/>
          <w:sz w:val="24"/>
          <w:szCs w:val="24"/>
          <w:lang w:eastAsia="ar-SA"/>
        </w:rPr>
      </w:pPr>
      <w:r w:rsidRPr="00351E31">
        <w:rPr>
          <w:rFonts w:asciiTheme="majorHAnsi" w:eastAsia="Times New Roman" w:hAnsiTheme="majorHAnsi" w:cstheme="majorHAnsi"/>
          <w:sz w:val="24"/>
          <w:szCs w:val="24"/>
          <w:lang w:eastAsia="ar-SA"/>
        </w:rPr>
        <w:t>Zamawiający ma 5 dni na weryfikację otrzymanych materiałów. Weryfikacja Zamawiającego rozpocznie się w momencie dostarczenia przez Wykonawcę kompletu materiałów.</w:t>
      </w:r>
    </w:p>
    <w:p w14:paraId="1D223CA6" w14:textId="6B0A78E9" w:rsidR="00351E31" w:rsidRPr="00351E31" w:rsidRDefault="00351E31" w:rsidP="39F5CB34">
      <w:pPr>
        <w:numPr>
          <w:ilvl w:val="0"/>
          <w:numId w:val="7"/>
        </w:numPr>
        <w:suppressAutoHyphens/>
        <w:autoSpaceDE w:val="0"/>
        <w:autoSpaceDN w:val="0"/>
        <w:spacing w:after="0" w:line="240" w:lineRule="auto"/>
        <w:ind w:left="420" w:hanging="420"/>
        <w:jc w:val="both"/>
        <w:rPr>
          <w:rFonts w:asciiTheme="majorHAnsi" w:eastAsia="Times New Roman" w:hAnsiTheme="majorHAnsi" w:cstheme="majorBidi"/>
          <w:sz w:val="24"/>
          <w:szCs w:val="24"/>
          <w:lang w:eastAsia="ar-SA"/>
        </w:rPr>
      </w:pPr>
      <w:r w:rsidRPr="39F5CB34">
        <w:rPr>
          <w:rFonts w:asciiTheme="majorHAnsi" w:eastAsia="Times New Roman" w:hAnsiTheme="majorHAnsi" w:cstheme="majorBidi"/>
          <w:sz w:val="24"/>
          <w:szCs w:val="24"/>
          <w:lang w:eastAsia="ar-SA"/>
        </w:rPr>
        <w:t>Niezgłoszenie uwag i zastrzeżeń, w terminie</w:t>
      </w:r>
      <w:r w:rsidR="45656236" w:rsidRPr="39F5CB34">
        <w:rPr>
          <w:rFonts w:asciiTheme="majorHAnsi" w:eastAsia="Times New Roman" w:hAnsiTheme="majorHAnsi" w:cstheme="majorBidi"/>
          <w:sz w:val="24"/>
          <w:szCs w:val="24"/>
          <w:lang w:eastAsia="ar-SA"/>
        </w:rPr>
        <w:t>,</w:t>
      </w:r>
      <w:r w:rsidRPr="39F5CB34">
        <w:rPr>
          <w:rFonts w:asciiTheme="majorHAnsi" w:eastAsia="Times New Roman" w:hAnsiTheme="majorHAnsi" w:cstheme="majorBidi"/>
          <w:sz w:val="24"/>
          <w:szCs w:val="24"/>
          <w:lang w:eastAsia="ar-SA"/>
        </w:rPr>
        <w:t xml:space="preserve"> o którym mowa w ust. 19, oznacza wykonanie Etapu i uprawnia Strony do podpisania Protokołu Odbioru Częściowego, a w przypadku</w:t>
      </w:r>
      <w:r w:rsidR="47646632" w:rsidRPr="39F5CB34">
        <w:rPr>
          <w:rFonts w:asciiTheme="majorHAnsi" w:eastAsia="Times New Roman" w:hAnsiTheme="majorHAnsi" w:cstheme="majorBidi"/>
          <w:sz w:val="24"/>
          <w:szCs w:val="24"/>
          <w:lang w:eastAsia="ar-SA"/>
        </w:rPr>
        <w:t>,</w:t>
      </w:r>
      <w:r w:rsidRPr="39F5CB34">
        <w:rPr>
          <w:rFonts w:asciiTheme="majorHAnsi" w:eastAsia="Times New Roman" w:hAnsiTheme="majorHAnsi" w:cstheme="majorBidi"/>
          <w:sz w:val="24"/>
          <w:szCs w:val="24"/>
          <w:lang w:eastAsia="ar-SA"/>
        </w:rPr>
        <w:t xml:space="preserve"> gdy jest to ostatni etap Przedmiotu Umowy do podpisania Protokołu Odbioru Końcowego. </w:t>
      </w:r>
    </w:p>
    <w:p w14:paraId="457D6D31" w14:textId="77777777" w:rsidR="00351E31" w:rsidRPr="00351E31" w:rsidRDefault="00351E31" w:rsidP="00351E31">
      <w:pPr>
        <w:numPr>
          <w:ilvl w:val="0"/>
          <w:numId w:val="7"/>
        </w:numPr>
        <w:suppressAutoHyphens/>
        <w:autoSpaceDE w:val="0"/>
        <w:autoSpaceDN w:val="0"/>
        <w:spacing w:after="0" w:line="240" w:lineRule="auto"/>
        <w:ind w:left="420" w:hanging="420"/>
        <w:jc w:val="both"/>
        <w:rPr>
          <w:rFonts w:asciiTheme="majorHAnsi" w:eastAsia="Times New Roman" w:hAnsiTheme="majorHAnsi" w:cstheme="majorHAnsi"/>
          <w:sz w:val="24"/>
          <w:szCs w:val="24"/>
          <w:lang w:eastAsia="ar-SA"/>
        </w:rPr>
      </w:pPr>
      <w:r w:rsidRPr="00351E31">
        <w:rPr>
          <w:rFonts w:asciiTheme="majorHAnsi" w:eastAsia="Times New Roman" w:hAnsiTheme="majorHAnsi" w:cstheme="majorHAnsi"/>
          <w:sz w:val="24"/>
          <w:szCs w:val="24"/>
          <w:lang w:eastAsia="ar-SA"/>
        </w:rPr>
        <w:lastRenderedPageBreak/>
        <w:t>Zamawiający zastrzega sobie prawo monitorowania staranności realizacji Przedmiotu Umowy przez upoważnionego przedstawiciela Zamawiającego na każdym jej etapie. Celem kontroli będzie potwierdzenie realizacji Przedmiotu Umowy zgodnie ze złożoną Ofertą Wykonawcy oraz Umową.</w:t>
      </w:r>
    </w:p>
    <w:p w14:paraId="77D2D62D" w14:textId="77777777" w:rsidR="00351E31" w:rsidRPr="00351E31" w:rsidRDefault="00351E31" w:rsidP="00351E31">
      <w:pPr>
        <w:suppressAutoHyphens/>
        <w:autoSpaceDE w:val="0"/>
        <w:spacing w:after="0" w:line="240" w:lineRule="auto"/>
        <w:jc w:val="center"/>
        <w:rPr>
          <w:rFonts w:asciiTheme="majorHAnsi" w:eastAsia="Times New Roman" w:hAnsiTheme="majorHAnsi" w:cstheme="majorHAnsi"/>
          <w:b/>
          <w:sz w:val="24"/>
          <w:szCs w:val="24"/>
          <w:lang w:eastAsia="pl-PL"/>
        </w:rPr>
      </w:pPr>
    </w:p>
    <w:p w14:paraId="6E6F7355" w14:textId="77777777" w:rsidR="00351E31" w:rsidRPr="00351E31" w:rsidRDefault="00351E31" w:rsidP="00351E31">
      <w:pPr>
        <w:suppressAutoHyphens/>
        <w:autoSpaceDE w:val="0"/>
        <w:spacing w:after="0" w:line="240" w:lineRule="auto"/>
        <w:jc w:val="center"/>
        <w:rPr>
          <w:rFonts w:asciiTheme="majorHAnsi" w:eastAsia="Times New Roman" w:hAnsiTheme="majorHAnsi" w:cstheme="majorHAnsi"/>
          <w:b/>
          <w:sz w:val="24"/>
          <w:szCs w:val="24"/>
          <w:lang w:eastAsia="pl-PL"/>
        </w:rPr>
      </w:pPr>
      <w:r w:rsidRPr="00351E31">
        <w:rPr>
          <w:rFonts w:asciiTheme="majorHAnsi" w:eastAsia="Times New Roman" w:hAnsiTheme="majorHAnsi" w:cstheme="majorHAnsi"/>
          <w:b/>
          <w:sz w:val="24"/>
          <w:szCs w:val="24"/>
          <w:lang w:eastAsia="pl-PL"/>
        </w:rPr>
        <w:t>§ 3 Prawa i obowiązki stron</w:t>
      </w:r>
    </w:p>
    <w:p w14:paraId="44A86ECD" w14:textId="60BDCE8C" w:rsidR="00351E31" w:rsidRPr="00351E31" w:rsidRDefault="00351E31" w:rsidP="00351E31">
      <w:pPr>
        <w:numPr>
          <w:ilvl w:val="0"/>
          <w:numId w:val="8"/>
        </w:numPr>
        <w:tabs>
          <w:tab w:val="num" w:pos="426"/>
        </w:tabs>
        <w:suppressAutoHyphens/>
        <w:autoSpaceDE w:val="0"/>
        <w:autoSpaceDN w:val="0"/>
        <w:spacing w:after="0" w:line="240" w:lineRule="auto"/>
        <w:ind w:left="426" w:hanging="426"/>
        <w:jc w:val="both"/>
        <w:rPr>
          <w:rFonts w:asciiTheme="majorHAnsi" w:eastAsia="Times New Roman" w:hAnsiTheme="majorHAnsi" w:cstheme="majorHAnsi"/>
          <w:sz w:val="24"/>
          <w:szCs w:val="24"/>
          <w:lang w:eastAsia="pl-PL"/>
        </w:rPr>
      </w:pPr>
      <w:r w:rsidRPr="00351E31">
        <w:rPr>
          <w:rFonts w:asciiTheme="majorHAnsi" w:eastAsia="Times New Roman" w:hAnsiTheme="majorHAnsi" w:cstheme="majorHAnsi"/>
          <w:sz w:val="24"/>
          <w:szCs w:val="24"/>
          <w:lang w:eastAsia="pl-PL"/>
        </w:rPr>
        <w:t>Wykonawca wykorzystując swoje doświadczenie i wiedzę, zobowiązuje się do realizacji prac zgodnie z przedmiotem i warunkami niniejszej Umowy. W szczególności:</w:t>
      </w:r>
    </w:p>
    <w:p w14:paraId="0CAF901C" w14:textId="77777777" w:rsidR="00351E31" w:rsidRPr="00351E31" w:rsidRDefault="00351E31" w:rsidP="00351E31">
      <w:pPr>
        <w:numPr>
          <w:ilvl w:val="1"/>
          <w:numId w:val="8"/>
        </w:numPr>
        <w:suppressAutoHyphens/>
        <w:autoSpaceDE w:val="0"/>
        <w:autoSpaceDN w:val="0"/>
        <w:spacing w:after="0" w:line="240" w:lineRule="auto"/>
        <w:ind w:left="709" w:hanging="283"/>
        <w:jc w:val="both"/>
        <w:rPr>
          <w:rFonts w:asciiTheme="majorHAnsi" w:eastAsia="Times New Roman" w:hAnsiTheme="majorHAnsi" w:cstheme="majorHAnsi"/>
          <w:sz w:val="24"/>
          <w:szCs w:val="24"/>
          <w:lang w:eastAsia="pl-PL"/>
        </w:rPr>
      </w:pPr>
      <w:r w:rsidRPr="00351E31">
        <w:rPr>
          <w:rFonts w:asciiTheme="majorHAnsi" w:eastAsia="Times New Roman" w:hAnsiTheme="majorHAnsi" w:cstheme="majorHAnsi"/>
          <w:sz w:val="24"/>
          <w:szCs w:val="24"/>
          <w:lang w:eastAsia="pl-PL"/>
        </w:rPr>
        <w:t xml:space="preserve">Wykonawca przypisze do realizacji Umowy odpowiednio wykwalifikowanych </w:t>
      </w:r>
      <w:r w:rsidRPr="00D7619E">
        <w:rPr>
          <w:rFonts w:asciiTheme="majorHAnsi" w:eastAsia="Times New Roman" w:hAnsiTheme="majorHAnsi" w:cstheme="majorHAnsi"/>
          <w:sz w:val="24"/>
          <w:szCs w:val="24"/>
          <w:lang w:eastAsia="pl-PL"/>
        </w:rPr>
        <w:t>konsultantów</w:t>
      </w:r>
      <w:r w:rsidRPr="00351E31">
        <w:rPr>
          <w:rFonts w:asciiTheme="majorHAnsi" w:eastAsia="Times New Roman" w:hAnsiTheme="majorHAnsi" w:cstheme="majorHAnsi"/>
          <w:sz w:val="24"/>
          <w:szCs w:val="24"/>
          <w:lang w:eastAsia="pl-PL"/>
        </w:rPr>
        <w:t>,</w:t>
      </w:r>
    </w:p>
    <w:p w14:paraId="46382949" w14:textId="5ACE9F10" w:rsidR="00351E31" w:rsidRPr="00351E31" w:rsidRDefault="00351E31" w:rsidP="00351E31">
      <w:pPr>
        <w:numPr>
          <w:ilvl w:val="1"/>
          <w:numId w:val="8"/>
        </w:numPr>
        <w:suppressAutoHyphens/>
        <w:autoSpaceDE w:val="0"/>
        <w:autoSpaceDN w:val="0"/>
        <w:spacing w:after="0" w:line="240" w:lineRule="auto"/>
        <w:ind w:left="709" w:hanging="283"/>
        <w:jc w:val="both"/>
        <w:rPr>
          <w:rFonts w:asciiTheme="majorHAnsi" w:eastAsia="Times New Roman" w:hAnsiTheme="majorHAnsi" w:cstheme="majorHAnsi"/>
          <w:sz w:val="24"/>
          <w:szCs w:val="24"/>
          <w:lang w:eastAsia="pl-PL"/>
        </w:rPr>
      </w:pPr>
      <w:r w:rsidRPr="00351E31">
        <w:rPr>
          <w:rFonts w:asciiTheme="majorHAnsi" w:eastAsia="Times New Roman" w:hAnsiTheme="majorHAnsi" w:cstheme="majorHAnsi"/>
          <w:sz w:val="24"/>
          <w:szCs w:val="24"/>
          <w:lang w:eastAsia="pl-PL"/>
        </w:rPr>
        <w:t xml:space="preserve">Wykonawca wyznaczy kierunek prac w całym przedsięwzięciu, jak i w poszczególnych jego etapach oraz będzie koordynował działania podejmowane w ramach wykonania Umowy, </w:t>
      </w:r>
      <w:r w:rsidR="00DC308C">
        <w:rPr>
          <w:rFonts w:asciiTheme="majorHAnsi" w:eastAsia="Times New Roman" w:hAnsiTheme="majorHAnsi" w:cstheme="majorHAnsi"/>
          <w:sz w:val="24"/>
          <w:szCs w:val="24"/>
          <w:lang w:eastAsia="pl-PL"/>
        </w:rPr>
        <w:br/>
      </w:r>
      <w:r w:rsidRPr="00351E31">
        <w:rPr>
          <w:rFonts w:asciiTheme="majorHAnsi" w:eastAsia="Times New Roman" w:hAnsiTheme="majorHAnsi" w:cstheme="majorHAnsi"/>
          <w:sz w:val="24"/>
          <w:szCs w:val="24"/>
          <w:lang w:eastAsia="pl-PL"/>
        </w:rPr>
        <w:t xml:space="preserve">w szczególności Wykonawca zobowiązuje się na bieżąco informować Zamawiającego </w:t>
      </w:r>
      <w:r w:rsidR="00DC308C">
        <w:rPr>
          <w:rFonts w:asciiTheme="majorHAnsi" w:eastAsia="Times New Roman" w:hAnsiTheme="majorHAnsi" w:cstheme="majorHAnsi"/>
          <w:sz w:val="24"/>
          <w:szCs w:val="24"/>
          <w:lang w:eastAsia="pl-PL"/>
        </w:rPr>
        <w:br/>
      </w:r>
      <w:r w:rsidRPr="00351E31">
        <w:rPr>
          <w:rFonts w:asciiTheme="majorHAnsi" w:eastAsia="Times New Roman" w:hAnsiTheme="majorHAnsi" w:cstheme="majorHAnsi"/>
          <w:sz w:val="24"/>
          <w:szCs w:val="24"/>
          <w:lang w:eastAsia="pl-PL"/>
        </w:rPr>
        <w:t>o zakresie koniecznych do wykonania usługi danych, informacji i dokumentów,</w:t>
      </w:r>
    </w:p>
    <w:p w14:paraId="7394A850" w14:textId="77777777" w:rsidR="00351E31" w:rsidRPr="00351E31" w:rsidRDefault="00351E31" w:rsidP="00351E31">
      <w:pPr>
        <w:numPr>
          <w:ilvl w:val="1"/>
          <w:numId w:val="8"/>
        </w:numPr>
        <w:suppressAutoHyphens/>
        <w:autoSpaceDE w:val="0"/>
        <w:autoSpaceDN w:val="0"/>
        <w:spacing w:after="0" w:line="240" w:lineRule="auto"/>
        <w:ind w:left="709" w:hanging="283"/>
        <w:jc w:val="both"/>
        <w:rPr>
          <w:rFonts w:asciiTheme="majorHAnsi" w:eastAsia="Times New Roman" w:hAnsiTheme="majorHAnsi" w:cstheme="majorHAnsi"/>
          <w:sz w:val="24"/>
          <w:szCs w:val="24"/>
          <w:lang w:eastAsia="pl-PL"/>
        </w:rPr>
      </w:pPr>
      <w:r w:rsidRPr="00351E31">
        <w:rPr>
          <w:rFonts w:asciiTheme="majorHAnsi" w:eastAsia="Times New Roman" w:hAnsiTheme="majorHAnsi" w:cstheme="majorHAnsi"/>
          <w:sz w:val="24"/>
          <w:szCs w:val="24"/>
          <w:lang w:eastAsia="pl-PL"/>
        </w:rPr>
        <w:t>Wykonawca będzie nadzorował cały proces realizacji Przedmiotu Umowy i raportował do Koordynatora Projektu ze strony Zamawiającego o zdarzeniach, które mogą zakłócić wykonanie przedmiotu Umowy,</w:t>
      </w:r>
    </w:p>
    <w:p w14:paraId="2909FA41" w14:textId="77777777" w:rsidR="00351E31" w:rsidRPr="00351E31" w:rsidRDefault="00351E31" w:rsidP="00351E31">
      <w:pPr>
        <w:numPr>
          <w:ilvl w:val="1"/>
          <w:numId w:val="8"/>
        </w:numPr>
        <w:suppressAutoHyphens/>
        <w:autoSpaceDE w:val="0"/>
        <w:autoSpaceDN w:val="0"/>
        <w:spacing w:after="0" w:line="240" w:lineRule="auto"/>
        <w:ind w:left="709" w:hanging="283"/>
        <w:jc w:val="both"/>
        <w:rPr>
          <w:rFonts w:asciiTheme="majorHAnsi" w:eastAsia="Times New Roman" w:hAnsiTheme="majorHAnsi" w:cstheme="majorHAnsi"/>
          <w:sz w:val="24"/>
          <w:szCs w:val="24"/>
          <w:lang w:eastAsia="pl-PL"/>
        </w:rPr>
      </w:pPr>
      <w:r w:rsidRPr="00D7619E">
        <w:rPr>
          <w:rFonts w:asciiTheme="majorHAnsi" w:eastAsia="Times New Roman" w:hAnsiTheme="majorHAnsi" w:cstheme="majorHAnsi"/>
          <w:sz w:val="24"/>
          <w:szCs w:val="24"/>
          <w:lang w:eastAsia="pl-PL"/>
        </w:rPr>
        <w:t>Wykonawca powołuje stanowisko Kierownika Projektu nadzorującego całość prac objętych niniejszą Umową ze strony Wykonawcy</w:t>
      </w:r>
      <w:r w:rsidRPr="00351E31">
        <w:rPr>
          <w:rFonts w:asciiTheme="majorHAnsi" w:eastAsia="Times New Roman" w:hAnsiTheme="majorHAnsi" w:cstheme="majorHAnsi"/>
          <w:sz w:val="24"/>
          <w:szCs w:val="24"/>
          <w:lang w:eastAsia="pl-PL"/>
        </w:rPr>
        <w:t>,</w:t>
      </w:r>
    </w:p>
    <w:p w14:paraId="7ED24662" w14:textId="77777777" w:rsidR="00351E31" w:rsidRPr="00D7619E" w:rsidRDefault="00351E31" w:rsidP="00351E31">
      <w:pPr>
        <w:numPr>
          <w:ilvl w:val="0"/>
          <w:numId w:val="8"/>
        </w:numPr>
        <w:tabs>
          <w:tab w:val="num" w:pos="426"/>
        </w:tabs>
        <w:suppressAutoHyphens/>
        <w:autoSpaceDE w:val="0"/>
        <w:autoSpaceDN w:val="0"/>
        <w:spacing w:after="0" w:line="240" w:lineRule="auto"/>
        <w:ind w:left="426"/>
        <w:jc w:val="both"/>
        <w:rPr>
          <w:rFonts w:asciiTheme="majorHAnsi" w:eastAsia="Times New Roman" w:hAnsiTheme="majorHAnsi" w:cstheme="majorHAnsi"/>
          <w:sz w:val="24"/>
          <w:szCs w:val="24"/>
          <w:lang w:eastAsia="pl-PL"/>
        </w:rPr>
      </w:pPr>
      <w:r w:rsidRPr="00D7619E">
        <w:rPr>
          <w:rFonts w:asciiTheme="majorHAnsi" w:eastAsia="Times New Roman" w:hAnsiTheme="majorHAnsi" w:cstheme="majorHAnsi"/>
          <w:sz w:val="24"/>
          <w:szCs w:val="24"/>
          <w:lang w:eastAsia="pl-PL"/>
        </w:rPr>
        <w:t>Zamawiający na potrzeby realizacji Przedmiotu Umowy wskazuje Koordynatora Projektu koordynującego prace objęte niniejszą Umową ze strony Zamawiającego.</w:t>
      </w:r>
    </w:p>
    <w:p w14:paraId="63E31556" w14:textId="77777777" w:rsidR="00351E31" w:rsidRPr="00351E31" w:rsidRDefault="00351E31" w:rsidP="00351E31">
      <w:pPr>
        <w:numPr>
          <w:ilvl w:val="0"/>
          <w:numId w:val="8"/>
        </w:numPr>
        <w:tabs>
          <w:tab w:val="num" w:pos="426"/>
        </w:tabs>
        <w:suppressAutoHyphens/>
        <w:autoSpaceDE w:val="0"/>
        <w:autoSpaceDN w:val="0"/>
        <w:spacing w:after="0" w:line="240" w:lineRule="auto"/>
        <w:ind w:left="426"/>
        <w:jc w:val="both"/>
        <w:rPr>
          <w:rFonts w:asciiTheme="majorHAnsi" w:eastAsia="Times New Roman" w:hAnsiTheme="majorHAnsi" w:cstheme="majorHAnsi"/>
          <w:sz w:val="24"/>
          <w:szCs w:val="24"/>
          <w:lang w:eastAsia="pl-PL"/>
        </w:rPr>
      </w:pPr>
      <w:r w:rsidRPr="00D7619E">
        <w:rPr>
          <w:rFonts w:asciiTheme="majorHAnsi" w:eastAsia="Times New Roman" w:hAnsiTheme="majorHAnsi" w:cstheme="majorHAnsi"/>
          <w:sz w:val="24"/>
          <w:szCs w:val="24"/>
          <w:lang w:eastAsia="pl-PL"/>
        </w:rPr>
        <w:t>Koordynator Projektu odpowiada za organizację pracy po stronie Zamawiającego, w tym w szczególności za sprawne przekazywanie dokumentów i informacji, zapewnienie dostępu do systemów teleinformatycznych, infrastruktury informatycznej, organizację spotkań, możliwość prowadzenia wizji lokalnych, dostępność osób wskazanych przez Wykonawcę</w:t>
      </w:r>
      <w:r w:rsidRPr="00351E31">
        <w:rPr>
          <w:rFonts w:asciiTheme="majorHAnsi" w:eastAsia="Times New Roman" w:hAnsiTheme="majorHAnsi" w:cstheme="majorHAnsi"/>
          <w:sz w:val="24"/>
          <w:szCs w:val="24"/>
          <w:lang w:eastAsia="pl-PL"/>
        </w:rPr>
        <w:t>.</w:t>
      </w:r>
    </w:p>
    <w:p w14:paraId="19B66846" w14:textId="77777777" w:rsidR="00351E31" w:rsidRPr="00351E31" w:rsidRDefault="00351E31" w:rsidP="00351E31">
      <w:pPr>
        <w:numPr>
          <w:ilvl w:val="0"/>
          <w:numId w:val="8"/>
        </w:numPr>
        <w:tabs>
          <w:tab w:val="num" w:pos="426"/>
        </w:tabs>
        <w:suppressAutoHyphens/>
        <w:autoSpaceDE w:val="0"/>
        <w:autoSpaceDN w:val="0"/>
        <w:spacing w:after="0" w:line="240" w:lineRule="auto"/>
        <w:ind w:left="426"/>
        <w:jc w:val="both"/>
        <w:rPr>
          <w:rFonts w:asciiTheme="majorHAnsi" w:eastAsia="Times New Roman" w:hAnsiTheme="majorHAnsi" w:cstheme="majorHAnsi"/>
          <w:sz w:val="24"/>
          <w:szCs w:val="24"/>
          <w:lang w:eastAsia="pl-PL"/>
        </w:rPr>
      </w:pPr>
      <w:r w:rsidRPr="00351E31">
        <w:rPr>
          <w:rFonts w:asciiTheme="majorHAnsi" w:eastAsia="Times New Roman" w:hAnsiTheme="majorHAnsi" w:cstheme="majorHAnsi"/>
          <w:sz w:val="24"/>
          <w:szCs w:val="24"/>
          <w:lang w:eastAsia="pl-PL"/>
        </w:rPr>
        <w:t xml:space="preserve">Zamawiający zapewni </w:t>
      </w:r>
      <w:r w:rsidRPr="00D7619E">
        <w:rPr>
          <w:rFonts w:asciiTheme="majorHAnsi" w:eastAsia="Times New Roman" w:hAnsiTheme="majorHAnsi" w:cstheme="majorHAnsi"/>
          <w:sz w:val="24"/>
          <w:szCs w:val="24"/>
          <w:lang w:eastAsia="pl-PL"/>
        </w:rPr>
        <w:t>konsultantom Wykonawcy</w:t>
      </w:r>
      <w:r w:rsidRPr="00351E31">
        <w:rPr>
          <w:rFonts w:asciiTheme="majorHAnsi" w:eastAsia="Times New Roman" w:hAnsiTheme="majorHAnsi" w:cstheme="majorHAnsi"/>
          <w:sz w:val="24"/>
          <w:szCs w:val="24"/>
          <w:lang w:eastAsia="pl-PL"/>
        </w:rPr>
        <w:t xml:space="preserve"> niezbędną pomoc w zakresie realizacji Przedmiotu Umowy, w szczególności terminowe, kompletne i adekwatne dostarczanie niezbędnych do wykonania Umowy informacji, dokumentów, dostęp do systemów teleinformatycznych, zasobów, pomieszczeń oraz zapewni wymagane uczestnictwo osób, zgodnie ze wskazaniami zgłoszonymi przez konsultantów Wykonawcy.</w:t>
      </w:r>
    </w:p>
    <w:p w14:paraId="05CB0BB7" w14:textId="77777777" w:rsidR="00351E31" w:rsidRPr="00AC279A" w:rsidRDefault="00351E31" w:rsidP="00351E31">
      <w:pPr>
        <w:numPr>
          <w:ilvl w:val="0"/>
          <w:numId w:val="8"/>
        </w:numPr>
        <w:tabs>
          <w:tab w:val="num" w:pos="426"/>
        </w:tabs>
        <w:suppressAutoHyphens/>
        <w:autoSpaceDE w:val="0"/>
        <w:autoSpaceDN w:val="0"/>
        <w:spacing w:after="0" w:line="240" w:lineRule="auto"/>
        <w:ind w:left="426"/>
        <w:jc w:val="both"/>
        <w:rPr>
          <w:rFonts w:asciiTheme="majorHAnsi" w:eastAsia="Times New Roman" w:hAnsiTheme="majorHAnsi" w:cstheme="majorHAnsi"/>
          <w:sz w:val="24"/>
          <w:szCs w:val="24"/>
          <w:lang w:eastAsia="pl-PL"/>
        </w:rPr>
      </w:pPr>
      <w:r w:rsidRPr="00AC279A">
        <w:rPr>
          <w:rFonts w:asciiTheme="majorHAnsi" w:eastAsia="Times New Roman" w:hAnsiTheme="majorHAnsi" w:cstheme="majorHAnsi"/>
          <w:sz w:val="24"/>
          <w:szCs w:val="24"/>
          <w:lang w:eastAsia="pl-PL"/>
        </w:rPr>
        <w:t xml:space="preserve">Zamawiający zapewni terminowe wywiązywanie się swoich pracowników biorących udział </w:t>
      </w:r>
      <w:r w:rsidRPr="00AC279A">
        <w:rPr>
          <w:rFonts w:asciiTheme="majorHAnsi" w:eastAsia="Times New Roman" w:hAnsiTheme="majorHAnsi" w:cstheme="majorHAnsi"/>
          <w:sz w:val="24"/>
          <w:szCs w:val="24"/>
          <w:lang w:eastAsia="pl-PL"/>
        </w:rPr>
        <w:br/>
        <w:t>w pracach, z zadań wyznaczonych wspólnie przez Koordynatora Projektu, Konsultantów Wykonawcy oraz Kierownika Projektu.</w:t>
      </w:r>
    </w:p>
    <w:p w14:paraId="598D2D7E" w14:textId="7A3A46F2" w:rsidR="00351E31" w:rsidRPr="00351E31" w:rsidRDefault="00351E31" w:rsidP="00351E31">
      <w:pPr>
        <w:numPr>
          <w:ilvl w:val="0"/>
          <w:numId w:val="8"/>
        </w:numPr>
        <w:tabs>
          <w:tab w:val="num" w:pos="426"/>
        </w:tabs>
        <w:suppressAutoHyphens/>
        <w:autoSpaceDE w:val="0"/>
        <w:autoSpaceDN w:val="0"/>
        <w:spacing w:after="0" w:line="240" w:lineRule="auto"/>
        <w:ind w:left="426"/>
        <w:jc w:val="both"/>
        <w:rPr>
          <w:rFonts w:asciiTheme="majorHAnsi" w:eastAsia="Times New Roman" w:hAnsiTheme="majorHAnsi" w:cstheme="majorHAnsi"/>
          <w:sz w:val="24"/>
          <w:szCs w:val="24"/>
          <w:lang w:eastAsia="pl-PL"/>
        </w:rPr>
      </w:pPr>
      <w:r w:rsidRPr="00351E31">
        <w:rPr>
          <w:rFonts w:asciiTheme="majorHAnsi" w:eastAsia="Times New Roman" w:hAnsiTheme="majorHAnsi" w:cstheme="majorHAnsi"/>
          <w:sz w:val="24"/>
          <w:szCs w:val="24"/>
          <w:lang w:eastAsia="pl-PL"/>
        </w:rPr>
        <w:t xml:space="preserve">Zamawiający gwarantuje, iż informacje, o które zwróci się Wykonawca w ramach stosowanych narzędzi audytowych i w tym celu udostępniane przez pracowników Zamawiającego lub podmioty trzecie współpracujące z Zamawiającym są rzetelne, dokładne, zgodne z prawdą </w:t>
      </w:r>
      <w:r w:rsidR="00460CC7">
        <w:rPr>
          <w:rFonts w:asciiTheme="majorHAnsi" w:eastAsia="Times New Roman" w:hAnsiTheme="majorHAnsi" w:cstheme="majorHAnsi"/>
          <w:sz w:val="24"/>
          <w:szCs w:val="24"/>
          <w:lang w:eastAsia="pl-PL"/>
        </w:rPr>
        <w:br/>
      </w:r>
      <w:r w:rsidRPr="00351E31">
        <w:rPr>
          <w:rFonts w:asciiTheme="majorHAnsi" w:eastAsia="Times New Roman" w:hAnsiTheme="majorHAnsi" w:cstheme="majorHAnsi"/>
          <w:sz w:val="24"/>
          <w:szCs w:val="24"/>
          <w:lang w:eastAsia="pl-PL"/>
        </w:rPr>
        <w:t>i niewprowadzające w błąd w żadnym istotnym aspekcie.</w:t>
      </w:r>
    </w:p>
    <w:p w14:paraId="18171597" w14:textId="77777777" w:rsidR="00351E31" w:rsidRPr="00351E31" w:rsidRDefault="00351E31" w:rsidP="00351E31">
      <w:pPr>
        <w:numPr>
          <w:ilvl w:val="0"/>
          <w:numId w:val="8"/>
        </w:numPr>
        <w:tabs>
          <w:tab w:val="num" w:pos="426"/>
        </w:tabs>
        <w:suppressAutoHyphens/>
        <w:autoSpaceDE w:val="0"/>
        <w:autoSpaceDN w:val="0"/>
        <w:spacing w:after="0" w:line="240" w:lineRule="auto"/>
        <w:ind w:left="426"/>
        <w:jc w:val="both"/>
        <w:rPr>
          <w:rFonts w:asciiTheme="majorHAnsi" w:eastAsia="Times New Roman" w:hAnsiTheme="majorHAnsi" w:cstheme="majorHAnsi"/>
          <w:sz w:val="24"/>
          <w:szCs w:val="24"/>
          <w:lang w:eastAsia="pl-PL"/>
        </w:rPr>
      </w:pPr>
      <w:r w:rsidRPr="00D7619E">
        <w:rPr>
          <w:rFonts w:asciiTheme="majorHAnsi" w:eastAsia="Times New Roman" w:hAnsiTheme="majorHAnsi" w:cstheme="majorHAnsi"/>
          <w:sz w:val="24"/>
          <w:szCs w:val="24"/>
          <w:lang w:eastAsia="pl-PL"/>
        </w:rPr>
        <w:t>Konsultantom Wykonawcy towarzyszyć będą osoby wyznaczone przez Zamawiającego</w:t>
      </w:r>
      <w:r w:rsidRPr="00351E31">
        <w:rPr>
          <w:rFonts w:asciiTheme="majorHAnsi" w:eastAsia="Times New Roman" w:hAnsiTheme="majorHAnsi" w:cstheme="majorHAnsi"/>
          <w:sz w:val="24"/>
          <w:szCs w:val="24"/>
          <w:lang w:eastAsia="pl-PL"/>
        </w:rPr>
        <w:t>.</w:t>
      </w:r>
    </w:p>
    <w:p w14:paraId="48A3FB07" w14:textId="77777777" w:rsidR="00351E31" w:rsidRPr="00351E31" w:rsidRDefault="00351E31" w:rsidP="00351E31">
      <w:pPr>
        <w:numPr>
          <w:ilvl w:val="0"/>
          <w:numId w:val="8"/>
        </w:numPr>
        <w:tabs>
          <w:tab w:val="num" w:pos="426"/>
        </w:tabs>
        <w:suppressAutoHyphens/>
        <w:autoSpaceDE w:val="0"/>
        <w:autoSpaceDN w:val="0"/>
        <w:spacing w:after="0" w:line="240" w:lineRule="auto"/>
        <w:ind w:left="426"/>
        <w:jc w:val="both"/>
        <w:rPr>
          <w:rFonts w:asciiTheme="majorHAnsi" w:eastAsia="Times New Roman" w:hAnsiTheme="majorHAnsi" w:cstheme="majorHAnsi"/>
          <w:sz w:val="24"/>
          <w:szCs w:val="24"/>
          <w:lang w:eastAsia="pl-PL"/>
        </w:rPr>
      </w:pPr>
      <w:r w:rsidRPr="00351E31">
        <w:rPr>
          <w:rFonts w:asciiTheme="majorHAnsi" w:eastAsia="Times New Roman" w:hAnsiTheme="majorHAnsi" w:cstheme="majorHAnsi"/>
          <w:sz w:val="24"/>
          <w:szCs w:val="24"/>
          <w:lang w:eastAsia="pl-PL"/>
        </w:rPr>
        <w:t xml:space="preserve">Wykonawca będzie współdziałać z Zamawiającym przy tworzeniu i realizacji szczegółowych harmonogramów warunkujących wykonanie poszczególnych Etapów Przedmiotu Umowy, z tym </w:t>
      </w:r>
      <w:r w:rsidRPr="00351E31">
        <w:rPr>
          <w:rFonts w:asciiTheme="majorHAnsi" w:eastAsia="Times New Roman" w:hAnsiTheme="majorHAnsi" w:cstheme="majorHAnsi"/>
          <w:sz w:val="24"/>
          <w:szCs w:val="24"/>
          <w:lang w:eastAsia="pl-PL"/>
        </w:rPr>
        <w:lastRenderedPageBreak/>
        <w:t xml:space="preserve">zastrzeżeniem, że zakres prac przewidziany na poszczególne Etapy musi być wykonany zawsze </w:t>
      </w:r>
      <w:r w:rsidRPr="00351E31">
        <w:rPr>
          <w:rFonts w:asciiTheme="majorHAnsi" w:eastAsia="Times New Roman" w:hAnsiTheme="majorHAnsi" w:cstheme="majorHAnsi"/>
          <w:sz w:val="24"/>
          <w:szCs w:val="24"/>
          <w:lang w:eastAsia="pl-PL"/>
        </w:rPr>
        <w:br/>
        <w:t>w terminie przewidzianym dla danego etapu.</w:t>
      </w:r>
    </w:p>
    <w:p w14:paraId="55E205B9" w14:textId="77777777" w:rsidR="00351E31" w:rsidRPr="00351E31" w:rsidRDefault="00351E31" w:rsidP="00351E31">
      <w:pPr>
        <w:numPr>
          <w:ilvl w:val="0"/>
          <w:numId w:val="8"/>
        </w:numPr>
        <w:tabs>
          <w:tab w:val="num" w:pos="426"/>
        </w:tabs>
        <w:suppressAutoHyphens/>
        <w:autoSpaceDE w:val="0"/>
        <w:autoSpaceDN w:val="0"/>
        <w:spacing w:after="0" w:line="240" w:lineRule="auto"/>
        <w:ind w:left="426"/>
        <w:jc w:val="both"/>
        <w:rPr>
          <w:rFonts w:asciiTheme="majorHAnsi" w:eastAsia="Times New Roman" w:hAnsiTheme="majorHAnsi" w:cstheme="majorHAnsi"/>
          <w:sz w:val="24"/>
          <w:szCs w:val="24"/>
          <w:lang w:eastAsia="pl-PL"/>
        </w:rPr>
      </w:pPr>
      <w:r w:rsidRPr="00351E31">
        <w:rPr>
          <w:rFonts w:asciiTheme="majorHAnsi" w:eastAsia="Times New Roman" w:hAnsiTheme="majorHAnsi" w:cstheme="majorHAnsi"/>
          <w:sz w:val="24"/>
          <w:szCs w:val="24"/>
          <w:lang w:eastAsia="pl-PL"/>
        </w:rPr>
        <w:t>Zamawiający w razie potrzeby, w miarę swoich możliwości, udostępni Wykonawcy na czas wykonywania prac pomieszczenia biurowe, w celu realizacji Przedmiotu Umowy w siedzibie Zamawiającego.</w:t>
      </w:r>
    </w:p>
    <w:p w14:paraId="5B025D4D" w14:textId="77777777" w:rsidR="00351E31" w:rsidRPr="00351E31" w:rsidRDefault="00351E31" w:rsidP="00351E31">
      <w:pPr>
        <w:keepNext/>
        <w:tabs>
          <w:tab w:val="num" w:pos="0"/>
        </w:tabs>
        <w:suppressAutoHyphens/>
        <w:autoSpaceDE w:val="0"/>
        <w:spacing w:after="0" w:line="240" w:lineRule="auto"/>
        <w:jc w:val="center"/>
        <w:outlineLvl w:val="0"/>
        <w:rPr>
          <w:rFonts w:asciiTheme="majorHAnsi" w:eastAsia="Times New Roman" w:hAnsiTheme="majorHAnsi" w:cstheme="majorHAnsi"/>
          <w:i/>
          <w:iCs/>
          <w:sz w:val="24"/>
          <w:szCs w:val="24"/>
          <w:lang w:eastAsia="pl-PL"/>
          <w14:shadow w14:blurRad="50800" w14:dist="38100" w14:dir="2700000" w14:sx="100000" w14:sy="100000" w14:kx="0" w14:ky="0" w14:algn="tl">
            <w14:srgbClr w14:val="000000">
              <w14:alpha w14:val="60000"/>
            </w14:srgbClr>
          </w14:shadow>
        </w:rPr>
      </w:pPr>
    </w:p>
    <w:p w14:paraId="04C23DAD" w14:textId="77777777" w:rsidR="00351E31" w:rsidRPr="00351E31" w:rsidRDefault="00351E31" w:rsidP="002205D4">
      <w:pPr>
        <w:keepNext/>
        <w:numPr>
          <w:ilvl w:val="2"/>
          <w:numId w:val="0"/>
        </w:numPr>
        <w:tabs>
          <w:tab w:val="num" w:pos="0"/>
        </w:tabs>
        <w:suppressAutoHyphens/>
        <w:autoSpaceDE w:val="0"/>
        <w:spacing w:after="0" w:line="240" w:lineRule="auto"/>
        <w:jc w:val="center"/>
        <w:outlineLvl w:val="2"/>
        <w:rPr>
          <w:rFonts w:asciiTheme="majorHAnsi" w:eastAsia="Times New Roman" w:hAnsiTheme="majorHAnsi" w:cstheme="majorHAnsi"/>
          <w:b/>
          <w:bCs/>
          <w:sz w:val="24"/>
          <w:szCs w:val="24"/>
          <w:lang w:eastAsia="pl-PL"/>
        </w:rPr>
      </w:pPr>
      <w:r w:rsidRPr="00351E31">
        <w:rPr>
          <w:rFonts w:asciiTheme="majorHAnsi" w:eastAsia="Times New Roman" w:hAnsiTheme="majorHAnsi" w:cstheme="majorHAnsi"/>
          <w:b/>
          <w:bCs/>
          <w:sz w:val="24"/>
          <w:szCs w:val="24"/>
          <w:lang w:eastAsia="pl-PL"/>
        </w:rPr>
        <w:t>§ 4 Terminy</w:t>
      </w:r>
    </w:p>
    <w:p w14:paraId="2AC4BC23" w14:textId="77777777" w:rsidR="00351E31" w:rsidRPr="00351E31" w:rsidRDefault="00351E31" w:rsidP="00351E31">
      <w:pPr>
        <w:numPr>
          <w:ilvl w:val="0"/>
          <w:numId w:val="10"/>
        </w:numPr>
        <w:suppressAutoHyphens/>
        <w:autoSpaceDE w:val="0"/>
        <w:autoSpaceDN w:val="0"/>
        <w:spacing w:after="0" w:line="240" w:lineRule="auto"/>
        <w:ind w:left="308" w:hanging="336"/>
        <w:jc w:val="both"/>
        <w:rPr>
          <w:rFonts w:asciiTheme="majorHAnsi" w:eastAsia="Times New Roman" w:hAnsiTheme="majorHAnsi" w:cstheme="majorHAnsi"/>
          <w:sz w:val="24"/>
          <w:szCs w:val="24"/>
          <w:lang w:eastAsia="pl-PL"/>
        </w:rPr>
      </w:pPr>
      <w:r w:rsidRPr="00351E31">
        <w:rPr>
          <w:rFonts w:asciiTheme="majorHAnsi" w:eastAsia="Times New Roman" w:hAnsiTheme="majorHAnsi" w:cstheme="majorHAnsi"/>
          <w:sz w:val="24"/>
          <w:szCs w:val="24"/>
          <w:lang w:eastAsia="pl-PL"/>
        </w:rPr>
        <w:t>Przedmiot Umowy będzie wykonywany w etapach, dla których wykonania Zamawiający przewiduje następujące terminy realizacji:</w:t>
      </w:r>
    </w:p>
    <w:p w14:paraId="58725D96" w14:textId="0D1818EE" w:rsidR="00351E31" w:rsidRPr="002205D4" w:rsidRDefault="00351E31" w:rsidP="00351E31">
      <w:pPr>
        <w:numPr>
          <w:ilvl w:val="1"/>
          <w:numId w:val="7"/>
        </w:numPr>
        <w:tabs>
          <w:tab w:val="num" w:pos="567"/>
        </w:tabs>
        <w:suppressAutoHyphens/>
        <w:autoSpaceDE w:val="0"/>
        <w:autoSpaceDN w:val="0"/>
        <w:spacing w:after="0" w:line="240" w:lineRule="auto"/>
        <w:ind w:left="993" w:hanging="709"/>
        <w:jc w:val="both"/>
        <w:rPr>
          <w:rFonts w:asciiTheme="majorHAnsi" w:eastAsia="Times New Roman" w:hAnsiTheme="majorHAnsi" w:cstheme="majorHAnsi"/>
          <w:sz w:val="24"/>
          <w:szCs w:val="24"/>
          <w:lang w:eastAsia="pl-PL"/>
        </w:rPr>
      </w:pPr>
      <w:r w:rsidRPr="002205D4">
        <w:rPr>
          <w:rFonts w:asciiTheme="majorHAnsi" w:eastAsia="Times New Roman" w:hAnsiTheme="majorHAnsi" w:cstheme="majorHAnsi"/>
          <w:sz w:val="24"/>
          <w:szCs w:val="24"/>
          <w:lang w:eastAsia="pl-PL"/>
        </w:rPr>
        <w:t xml:space="preserve">Etap 1 w terminie do </w:t>
      </w:r>
      <w:r w:rsidR="002205D4" w:rsidRPr="002205D4">
        <w:rPr>
          <w:rFonts w:asciiTheme="majorHAnsi" w:eastAsia="Times New Roman" w:hAnsiTheme="majorHAnsi" w:cstheme="majorHAnsi"/>
          <w:sz w:val="24"/>
          <w:szCs w:val="24"/>
          <w:lang w:eastAsia="pl-PL"/>
        </w:rPr>
        <w:t>4 t</w:t>
      </w:r>
      <w:r w:rsidRPr="002205D4">
        <w:rPr>
          <w:rFonts w:asciiTheme="majorHAnsi" w:eastAsia="Times New Roman" w:hAnsiTheme="majorHAnsi" w:cstheme="majorHAnsi"/>
          <w:sz w:val="24"/>
          <w:szCs w:val="24"/>
          <w:lang w:eastAsia="pl-PL"/>
        </w:rPr>
        <w:t>ygodni od dnia zawarcia Umowy,</w:t>
      </w:r>
    </w:p>
    <w:p w14:paraId="367D1949" w14:textId="47905D8C" w:rsidR="00351E31" w:rsidRPr="00351E31" w:rsidRDefault="00351E31" w:rsidP="39F5CB34">
      <w:pPr>
        <w:numPr>
          <w:ilvl w:val="1"/>
          <w:numId w:val="7"/>
        </w:numPr>
        <w:tabs>
          <w:tab w:val="num" w:pos="567"/>
        </w:tabs>
        <w:suppressAutoHyphens/>
        <w:autoSpaceDE w:val="0"/>
        <w:autoSpaceDN w:val="0"/>
        <w:spacing w:after="0" w:line="240" w:lineRule="auto"/>
        <w:ind w:left="993" w:hanging="709"/>
        <w:jc w:val="both"/>
        <w:rPr>
          <w:rFonts w:asciiTheme="majorHAnsi" w:eastAsia="Times New Roman" w:hAnsiTheme="majorHAnsi" w:cstheme="majorBidi"/>
          <w:sz w:val="24"/>
          <w:szCs w:val="24"/>
          <w:lang w:eastAsia="pl-PL"/>
        </w:rPr>
      </w:pPr>
      <w:r w:rsidRPr="002205D4">
        <w:rPr>
          <w:rFonts w:asciiTheme="majorHAnsi" w:eastAsia="Times New Roman" w:hAnsiTheme="majorHAnsi" w:cstheme="majorBidi"/>
          <w:sz w:val="24"/>
          <w:szCs w:val="24"/>
          <w:lang w:eastAsia="pl-PL"/>
        </w:rPr>
        <w:t xml:space="preserve">Etap 2 w terminie do </w:t>
      </w:r>
      <w:r w:rsidR="002205D4" w:rsidRPr="002205D4">
        <w:rPr>
          <w:rFonts w:asciiTheme="majorHAnsi" w:eastAsia="Times New Roman" w:hAnsiTheme="majorHAnsi" w:cstheme="majorBidi"/>
          <w:sz w:val="24"/>
          <w:szCs w:val="24"/>
          <w:lang w:eastAsia="pl-PL"/>
        </w:rPr>
        <w:t>15</w:t>
      </w:r>
      <w:r w:rsidRPr="002205D4">
        <w:rPr>
          <w:rFonts w:asciiTheme="majorHAnsi" w:eastAsia="Times New Roman" w:hAnsiTheme="majorHAnsi" w:cstheme="majorBidi"/>
          <w:sz w:val="24"/>
          <w:szCs w:val="24"/>
          <w:lang w:eastAsia="pl-PL"/>
        </w:rPr>
        <w:t xml:space="preserve"> tygodni</w:t>
      </w:r>
      <w:r w:rsidRPr="39F5CB34">
        <w:rPr>
          <w:rFonts w:asciiTheme="majorHAnsi" w:eastAsia="Times New Roman" w:hAnsiTheme="majorHAnsi" w:cstheme="majorBidi"/>
          <w:sz w:val="24"/>
          <w:szCs w:val="24"/>
          <w:lang w:eastAsia="pl-PL"/>
        </w:rPr>
        <w:t xml:space="preserve"> od dnia zawarcia Umowy,</w:t>
      </w:r>
    </w:p>
    <w:p w14:paraId="783FDE88" w14:textId="77777777" w:rsidR="00351E31" w:rsidRPr="00351E31" w:rsidRDefault="00351E31" w:rsidP="00351E31">
      <w:pPr>
        <w:numPr>
          <w:ilvl w:val="0"/>
          <w:numId w:val="5"/>
        </w:numPr>
        <w:tabs>
          <w:tab w:val="num" w:pos="284"/>
        </w:tabs>
        <w:suppressAutoHyphens/>
        <w:autoSpaceDE w:val="0"/>
        <w:autoSpaceDN w:val="0"/>
        <w:spacing w:after="0" w:line="240" w:lineRule="auto"/>
        <w:ind w:left="284" w:hanging="284"/>
        <w:jc w:val="both"/>
        <w:rPr>
          <w:rFonts w:asciiTheme="majorHAnsi" w:eastAsia="Times New Roman" w:hAnsiTheme="majorHAnsi" w:cstheme="majorHAnsi"/>
          <w:sz w:val="24"/>
          <w:szCs w:val="24"/>
          <w:lang w:eastAsia="pl-PL"/>
        </w:rPr>
      </w:pPr>
      <w:r w:rsidRPr="00351E31">
        <w:rPr>
          <w:rFonts w:asciiTheme="majorHAnsi" w:eastAsia="Times New Roman" w:hAnsiTheme="majorHAnsi" w:cstheme="majorHAnsi"/>
          <w:sz w:val="24"/>
          <w:szCs w:val="24"/>
          <w:lang w:eastAsia="pl-PL"/>
        </w:rPr>
        <w:t>Wykonawca przystąpi do rozpoczęcia realizacji prac objętych przedmiotem Umowy w ciągu 3 dni od daty zawarcia Umowy.</w:t>
      </w:r>
    </w:p>
    <w:p w14:paraId="4548FF84" w14:textId="77777777" w:rsidR="00351E31" w:rsidRPr="00351E31" w:rsidRDefault="00351E31" w:rsidP="00351E31">
      <w:pPr>
        <w:numPr>
          <w:ilvl w:val="0"/>
          <w:numId w:val="5"/>
        </w:numPr>
        <w:tabs>
          <w:tab w:val="num" w:pos="284"/>
        </w:tabs>
        <w:suppressAutoHyphens/>
        <w:autoSpaceDE w:val="0"/>
        <w:autoSpaceDN w:val="0"/>
        <w:spacing w:after="0" w:line="240" w:lineRule="auto"/>
        <w:ind w:left="284" w:hanging="284"/>
        <w:jc w:val="both"/>
        <w:rPr>
          <w:rFonts w:asciiTheme="majorHAnsi" w:eastAsia="Times New Roman" w:hAnsiTheme="majorHAnsi" w:cstheme="majorHAnsi"/>
          <w:sz w:val="24"/>
          <w:szCs w:val="24"/>
          <w:lang w:eastAsia="pl-PL"/>
        </w:rPr>
      </w:pPr>
      <w:r w:rsidRPr="00351E31">
        <w:rPr>
          <w:rFonts w:asciiTheme="majorHAnsi" w:eastAsia="Times New Roman" w:hAnsiTheme="majorHAnsi" w:cstheme="majorHAnsi"/>
          <w:sz w:val="24"/>
          <w:szCs w:val="24"/>
          <w:lang w:eastAsia="pl-PL"/>
        </w:rPr>
        <w:t>Szczegółowe terminy realizacji poszczególnych działań w ramach etapów ustalane są wspólnie przez Kierownika Projektu i Koordynatora po stronie Zamawiającego. Szczegółowe harmonogramy muszą się mieścić w terminach wskazanych w ust. 1.</w:t>
      </w:r>
    </w:p>
    <w:p w14:paraId="1C7F4B63" w14:textId="77777777" w:rsidR="00351E31" w:rsidRPr="00351E31" w:rsidRDefault="00351E31" w:rsidP="00351E31">
      <w:pPr>
        <w:numPr>
          <w:ilvl w:val="0"/>
          <w:numId w:val="5"/>
        </w:numPr>
        <w:tabs>
          <w:tab w:val="num" w:pos="284"/>
          <w:tab w:val="num" w:pos="3479"/>
        </w:tabs>
        <w:suppressAutoHyphens/>
        <w:autoSpaceDE w:val="0"/>
        <w:autoSpaceDN w:val="0"/>
        <w:spacing w:after="0" w:line="240" w:lineRule="auto"/>
        <w:ind w:left="284" w:hanging="284"/>
        <w:jc w:val="both"/>
        <w:rPr>
          <w:rFonts w:asciiTheme="majorHAnsi" w:eastAsia="Times New Roman" w:hAnsiTheme="majorHAnsi" w:cstheme="majorHAnsi"/>
          <w:sz w:val="24"/>
          <w:szCs w:val="24"/>
          <w:lang w:eastAsia="pl-PL"/>
        </w:rPr>
      </w:pPr>
      <w:r w:rsidRPr="00351E31">
        <w:rPr>
          <w:rFonts w:asciiTheme="majorHAnsi" w:eastAsia="Times New Roman" w:hAnsiTheme="majorHAnsi" w:cstheme="majorHAnsi"/>
          <w:sz w:val="24"/>
          <w:szCs w:val="24"/>
          <w:lang w:eastAsia="pl-PL"/>
        </w:rPr>
        <w:t>W przypadku opóźnień w realizacji Przedmiotu Umowy z przyczyn leżących po stronie Zamawiającego, terminy realizacji usług, w tym dostarczenia kontraktowych wyników prac mogą ulec przedłużeniu o czas trwania opóźnień na podstawie decyzji Wykonawcy.</w:t>
      </w:r>
    </w:p>
    <w:p w14:paraId="5A7BE609" w14:textId="77777777" w:rsidR="00351E31" w:rsidRPr="00351E31" w:rsidRDefault="00351E31" w:rsidP="00351E31">
      <w:pPr>
        <w:numPr>
          <w:ilvl w:val="0"/>
          <w:numId w:val="5"/>
        </w:numPr>
        <w:tabs>
          <w:tab w:val="num" w:pos="284"/>
          <w:tab w:val="num" w:pos="3479"/>
        </w:tabs>
        <w:suppressAutoHyphens/>
        <w:autoSpaceDE w:val="0"/>
        <w:autoSpaceDN w:val="0"/>
        <w:spacing w:after="0" w:line="240" w:lineRule="auto"/>
        <w:ind w:left="284" w:hanging="284"/>
        <w:jc w:val="both"/>
        <w:rPr>
          <w:rFonts w:asciiTheme="majorHAnsi" w:eastAsia="Times New Roman" w:hAnsiTheme="majorHAnsi" w:cstheme="majorHAnsi"/>
          <w:sz w:val="24"/>
          <w:szCs w:val="24"/>
          <w:lang w:eastAsia="pl-PL"/>
        </w:rPr>
      </w:pPr>
      <w:r w:rsidRPr="00351E31">
        <w:rPr>
          <w:rFonts w:asciiTheme="majorHAnsi" w:eastAsia="Times New Roman" w:hAnsiTheme="majorHAnsi" w:cstheme="majorHAnsi"/>
          <w:sz w:val="24"/>
          <w:szCs w:val="24"/>
          <w:lang w:eastAsia="pl-PL"/>
        </w:rPr>
        <w:t xml:space="preserve">W przypadku opóźnień w realizacji Przedmiotu Umowy z przyczyn zawinionych przez Wykonawcę, </w:t>
      </w:r>
      <w:r w:rsidRPr="00351E31">
        <w:rPr>
          <w:rFonts w:asciiTheme="majorHAnsi" w:eastAsia="Times New Roman" w:hAnsiTheme="majorHAnsi" w:cstheme="majorHAnsi"/>
          <w:spacing w:val="-3"/>
          <w:sz w:val="24"/>
          <w:szCs w:val="24"/>
          <w:lang w:eastAsia="pl-PL"/>
        </w:rPr>
        <w:t>Zamawiający</w:t>
      </w:r>
      <w:r w:rsidRPr="00351E31">
        <w:rPr>
          <w:rFonts w:asciiTheme="majorHAnsi" w:eastAsia="Times New Roman" w:hAnsiTheme="majorHAnsi" w:cstheme="majorHAnsi"/>
          <w:sz w:val="24"/>
          <w:szCs w:val="24"/>
          <w:lang w:eastAsia="pl-PL"/>
        </w:rPr>
        <w:t xml:space="preserve"> ma prawo, po pisemnym wyznaczeniu dodatkowego terminu i nie dotrzymaniu go przez Wykonawcę, odstąpić od Umowy w całości lub w części.</w:t>
      </w:r>
    </w:p>
    <w:p w14:paraId="5E34D5A3" w14:textId="5A510EF5" w:rsidR="00351E31" w:rsidRPr="00351E31" w:rsidRDefault="00351E31" w:rsidP="00351E31">
      <w:pPr>
        <w:numPr>
          <w:ilvl w:val="0"/>
          <w:numId w:val="5"/>
        </w:numPr>
        <w:tabs>
          <w:tab w:val="num" w:pos="284"/>
          <w:tab w:val="num" w:pos="3479"/>
        </w:tabs>
        <w:suppressAutoHyphens/>
        <w:autoSpaceDE w:val="0"/>
        <w:autoSpaceDN w:val="0"/>
        <w:spacing w:after="0" w:line="240" w:lineRule="auto"/>
        <w:ind w:left="284" w:hanging="284"/>
        <w:jc w:val="both"/>
        <w:rPr>
          <w:rFonts w:asciiTheme="majorHAnsi" w:eastAsia="Times New Roman" w:hAnsiTheme="majorHAnsi" w:cstheme="majorHAnsi"/>
          <w:color w:val="FF0000"/>
          <w:sz w:val="24"/>
          <w:szCs w:val="24"/>
          <w:lang w:eastAsia="pl-PL"/>
        </w:rPr>
      </w:pPr>
      <w:r w:rsidRPr="00351E31">
        <w:rPr>
          <w:rFonts w:asciiTheme="majorHAnsi" w:eastAsia="Times New Roman" w:hAnsiTheme="majorHAnsi" w:cstheme="majorHAnsi"/>
          <w:sz w:val="24"/>
          <w:szCs w:val="24"/>
          <w:lang w:eastAsia="pl-PL"/>
        </w:rPr>
        <w:t>W przypadku opóźnień w realizacji Przedmiotu Umowy z przyczyn zawinionych przez Zamawiającego, Wykonawca ma prawo, po pisemnym wyznaczeniu dodatkowego odpowiedniego terminu i niedotrzymaniu go przez Zamawiającego, odstąpić od Umowy w całości lub części.</w:t>
      </w:r>
    </w:p>
    <w:p w14:paraId="6F89B635" w14:textId="574D41F2" w:rsidR="0089077A" w:rsidRPr="0089077A" w:rsidRDefault="0089077A" w:rsidP="00351E31">
      <w:pPr>
        <w:numPr>
          <w:ilvl w:val="0"/>
          <w:numId w:val="5"/>
        </w:numPr>
        <w:tabs>
          <w:tab w:val="num" w:pos="284"/>
          <w:tab w:val="num" w:pos="3479"/>
        </w:tabs>
        <w:suppressAutoHyphens/>
        <w:autoSpaceDE w:val="0"/>
        <w:autoSpaceDN w:val="0"/>
        <w:spacing w:after="0" w:line="240" w:lineRule="auto"/>
        <w:ind w:left="284" w:hanging="284"/>
        <w:jc w:val="both"/>
        <w:rPr>
          <w:rFonts w:asciiTheme="majorHAnsi" w:eastAsia="Times New Roman" w:hAnsiTheme="majorHAnsi" w:cstheme="majorHAnsi"/>
          <w:color w:val="FF0000"/>
          <w:sz w:val="24"/>
          <w:szCs w:val="24"/>
          <w:lang w:eastAsia="pl-PL"/>
        </w:rPr>
      </w:pPr>
      <w:r>
        <w:rPr>
          <w:rFonts w:asciiTheme="majorHAnsi" w:eastAsia="Times New Roman" w:hAnsiTheme="majorHAnsi" w:cstheme="majorHAnsi"/>
          <w:sz w:val="24"/>
          <w:szCs w:val="24"/>
          <w:lang w:eastAsia="pl-PL"/>
        </w:rPr>
        <w:t>W</w:t>
      </w:r>
      <w:r w:rsidR="00351E31" w:rsidRPr="00351E31">
        <w:rPr>
          <w:rFonts w:asciiTheme="majorHAnsi" w:eastAsia="Times New Roman" w:hAnsiTheme="majorHAnsi" w:cstheme="majorHAnsi"/>
          <w:sz w:val="24"/>
          <w:szCs w:val="24"/>
          <w:lang w:eastAsia="pl-PL"/>
        </w:rPr>
        <w:t xml:space="preserve">ykonanie Przedmiotu umowy, </w:t>
      </w:r>
      <w:r w:rsidRPr="00351E31">
        <w:rPr>
          <w:rFonts w:asciiTheme="majorHAnsi" w:eastAsia="Times New Roman" w:hAnsiTheme="majorHAnsi" w:cstheme="majorHAnsi"/>
          <w:sz w:val="24"/>
          <w:szCs w:val="24"/>
          <w:lang w:eastAsia="pl-PL"/>
        </w:rPr>
        <w:t>nastąpi</w:t>
      </w:r>
      <w:r>
        <w:rPr>
          <w:rFonts w:asciiTheme="majorHAnsi" w:eastAsia="Times New Roman" w:hAnsiTheme="majorHAnsi" w:cstheme="majorHAnsi"/>
          <w:sz w:val="24"/>
          <w:szCs w:val="24"/>
          <w:lang w:eastAsia="pl-PL"/>
        </w:rPr>
        <w:t xml:space="preserve"> w terminach wskazanych w treści Umowy, zaś podstawą dokonania odbioru Przedmiotu Umowy będzie</w:t>
      </w:r>
      <w:r w:rsidRPr="00351E31">
        <w:rPr>
          <w:rFonts w:asciiTheme="majorHAnsi" w:eastAsia="Times New Roman" w:hAnsiTheme="majorHAnsi" w:cstheme="majorHAnsi"/>
          <w:sz w:val="24"/>
          <w:szCs w:val="24"/>
          <w:lang w:eastAsia="pl-PL"/>
        </w:rPr>
        <w:t xml:space="preserve"> Protokół Odbioru Końcowego </w:t>
      </w:r>
      <w:r>
        <w:rPr>
          <w:rFonts w:asciiTheme="majorHAnsi" w:eastAsia="Times New Roman" w:hAnsiTheme="majorHAnsi" w:cstheme="majorHAnsi"/>
          <w:sz w:val="24"/>
          <w:szCs w:val="24"/>
          <w:lang w:eastAsia="pl-PL"/>
        </w:rPr>
        <w:t xml:space="preserve">Przedmiotu </w:t>
      </w:r>
      <w:r>
        <w:rPr>
          <w:rFonts w:asciiTheme="majorHAnsi" w:eastAsia="Times New Roman" w:hAnsiTheme="majorHAnsi" w:cstheme="majorHAnsi"/>
          <w:sz w:val="24"/>
          <w:szCs w:val="24"/>
          <w:lang w:eastAsia="pl-PL"/>
        </w:rPr>
        <w:t>u</w:t>
      </w:r>
      <w:r>
        <w:rPr>
          <w:rFonts w:asciiTheme="majorHAnsi" w:eastAsia="Times New Roman" w:hAnsiTheme="majorHAnsi" w:cstheme="majorHAnsi"/>
          <w:sz w:val="24"/>
          <w:szCs w:val="24"/>
          <w:lang w:eastAsia="pl-PL"/>
        </w:rPr>
        <w:t xml:space="preserve">mowy podpisany przez Strony </w:t>
      </w:r>
      <w:r w:rsidRPr="00351E31">
        <w:rPr>
          <w:rFonts w:asciiTheme="majorHAnsi" w:eastAsia="Times New Roman" w:hAnsiTheme="majorHAnsi" w:cstheme="majorHAnsi"/>
          <w:sz w:val="24"/>
          <w:szCs w:val="24"/>
          <w:lang w:eastAsia="pl-PL"/>
        </w:rPr>
        <w:t>bez zastrzeżeń.</w:t>
      </w:r>
    </w:p>
    <w:p w14:paraId="67132DE6" w14:textId="77777777" w:rsidR="00351E31" w:rsidRPr="00351E31" w:rsidRDefault="00351E31" w:rsidP="00351E31">
      <w:pPr>
        <w:tabs>
          <w:tab w:val="num" w:pos="3479"/>
        </w:tabs>
        <w:suppressAutoHyphens/>
        <w:spacing w:after="0" w:line="240" w:lineRule="auto"/>
        <w:ind w:left="284"/>
        <w:jc w:val="both"/>
        <w:rPr>
          <w:rFonts w:asciiTheme="majorHAnsi" w:eastAsia="Times New Roman" w:hAnsiTheme="majorHAnsi" w:cstheme="majorHAnsi"/>
          <w:color w:val="FF0000"/>
          <w:sz w:val="24"/>
          <w:szCs w:val="24"/>
          <w:lang w:eastAsia="pl-PL"/>
        </w:rPr>
      </w:pPr>
    </w:p>
    <w:p w14:paraId="65D4B8B4" w14:textId="507D10B5" w:rsidR="00351E31" w:rsidRPr="00351E31" w:rsidRDefault="00351E31" w:rsidP="002205D4">
      <w:pPr>
        <w:keepNext/>
        <w:tabs>
          <w:tab w:val="num" w:pos="0"/>
        </w:tabs>
        <w:suppressAutoHyphens/>
        <w:autoSpaceDE w:val="0"/>
        <w:spacing w:after="0" w:line="240" w:lineRule="auto"/>
        <w:jc w:val="center"/>
        <w:outlineLvl w:val="2"/>
        <w:rPr>
          <w:rFonts w:asciiTheme="majorHAnsi" w:eastAsia="Times New Roman" w:hAnsiTheme="majorHAnsi" w:cstheme="majorBidi"/>
          <w:b/>
          <w:bCs/>
          <w:sz w:val="24"/>
          <w:szCs w:val="24"/>
          <w:lang w:eastAsia="pl-PL"/>
        </w:rPr>
      </w:pPr>
      <w:r w:rsidRPr="39F5CB34">
        <w:rPr>
          <w:rFonts w:asciiTheme="majorHAnsi" w:eastAsia="Times New Roman" w:hAnsiTheme="majorHAnsi" w:cstheme="majorBidi"/>
          <w:b/>
          <w:bCs/>
          <w:sz w:val="24"/>
          <w:szCs w:val="24"/>
          <w:lang w:eastAsia="pl-PL"/>
        </w:rPr>
        <w:t>§ 5 Zobowiązanie do zachowania poufności</w:t>
      </w:r>
    </w:p>
    <w:p w14:paraId="2CBEBDAA" w14:textId="3203791F" w:rsidR="00351E31" w:rsidRPr="00351E31" w:rsidRDefault="00351E31" w:rsidP="39F5CB34">
      <w:pPr>
        <w:numPr>
          <w:ilvl w:val="0"/>
          <w:numId w:val="11"/>
        </w:numPr>
        <w:suppressAutoHyphens/>
        <w:autoSpaceDE w:val="0"/>
        <w:autoSpaceDN w:val="0"/>
        <w:spacing w:after="0" w:line="240" w:lineRule="auto"/>
        <w:jc w:val="both"/>
        <w:rPr>
          <w:rFonts w:asciiTheme="majorHAnsi" w:eastAsia="Times New Roman" w:hAnsiTheme="majorHAnsi" w:cstheme="majorBidi"/>
          <w:sz w:val="24"/>
          <w:szCs w:val="24"/>
          <w:lang w:eastAsia="pl-PL"/>
        </w:rPr>
      </w:pPr>
      <w:r w:rsidRPr="39F5CB34">
        <w:rPr>
          <w:rFonts w:asciiTheme="majorHAnsi" w:eastAsia="Times New Roman" w:hAnsiTheme="majorHAnsi" w:cstheme="majorBidi"/>
          <w:sz w:val="24"/>
          <w:szCs w:val="24"/>
          <w:lang w:eastAsia="pl-PL"/>
        </w:rPr>
        <w:t xml:space="preserve">Wykonawca zobowiązuje się zachować w tajemnicy i nie ujawniać ani nie wykorzystywać bez pisemnej zgody Zamawiającego wyrażonej w formie pisemnej pod rygorem nieważności jakichkolwiek informacji uzyskanych od Zamawiającego otrzymanych: ustnie, w formie dokumentu, pliku komputerowego i na innych nośnikach informacji, w szczególności o Zamawiającym i podmiotach z nim współpracujących. Obowiązek określony w zdaniu pierwszym dot. w szczególności informacji pozyskanych w trakcie czynności audytowych, informacji technicznych, technologicznych, organizacyjnych, personalnych, pracowniczych, nie wyłączając wszelkich innych informacji na temat Zamawiającego, pozyskanych w związku z wykonywaniem Umowy. </w:t>
      </w:r>
    </w:p>
    <w:p w14:paraId="2C7EE84B" w14:textId="77777777" w:rsidR="00351E31" w:rsidRPr="00351E31" w:rsidRDefault="00351E31" w:rsidP="00351E31">
      <w:pPr>
        <w:numPr>
          <w:ilvl w:val="0"/>
          <w:numId w:val="11"/>
        </w:numPr>
        <w:suppressAutoHyphens/>
        <w:autoSpaceDE w:val="0"/>
        <w:autoSpaceDN w:val="0"/>
        <w:spacing w:after="0" w:line="240" w:lineRule="auto"/>
        <w:jc w:val="both"/>
        <w:rPr>
          <w:rFonts w:asciiTheme="majorHAnsi" w:eastAsia="Times New Roman" w:hAnsiTheme="majorHAnsi" w:cstheme="majorHAnsi"/>
          <w:sz w:val="24"/>
          <w:szCs w:val="24"/>
          <w:lang w:eastAsia="pl-PL"/>
        </w:rPr>
      </w:pPr>
      <w:r w:rsidRPr="00351E31">
        <w:rPr>
          <w:rFonts w:asciiTheme="majorHAnsi" w:eastAsia="Batang" w:hAnsiTheme="majorHAnsi" w:cstheme="majorHAnsi"/>
          <w:sz w:val="24"/>
          <w:szCs w:val="24"/>
          <w:lang w:eastAsia="pl-PL"/>
        </w:rPr>
        <w:lastRenderedPageBreak/>
        <w:t xml:space="preserve">Wykonawcy nie wolno bez uprzedniej zgody Zamawiającego wyrażonej </w:t>
      </w:r>
      <w:r w:rsidRPr="00351E31">
        <w:rPr>
          <w:rFonts w:asciiTheme="majorHAnsi" w:eastAsia="Times New Roman" w:hAnsiTheme="majorHAnsi" w:cstheme="majorHAnsi"/>
          <w:sz w:val="24"/>
          <w:szCs w:val="24"/>
          <w:lang w:eastAsia="pl-PL"/>
        </w:rPr>
        <w:t xml:space="preserve">w formie pisemnej pod rygorem nieważności </w:t>
      </w:r>
      <w:r w:rsidRPr="00351E31">
        <w:rPr>
          <w:rFonts w:asciiTheme="majorHAnsi" w:eastAsia="Batang" w:hAnsiTheme="majorHAnsi" w:cstheme="majorHAnsi"/>
          <w:sz w:val="24"/>
          <w:szCs w:val="24"/>
          <w:lang w:eastAsia="pl-PL"/>
        </w:rPr>
        <w:t>udostępniać osobom trzecim informacji i materiałów dostarczonych przez Zamawiającego, powstałych we współpracy z Zamawiającym lub wykonanych samodzielnie przez Wykonawcę na rzecz Zamawiającego podczas wykonywania Umowy.</w:t>
      </w:r>
    </w:p>
    <w:p w14:paraId="1BA24E4E" w14:textId="77777777" w:rsidR="00351E31" w:rsidRPr="00351E31" w:rsidRDefault="00351E31" w:rsidP="00351E31">
      <w:pPr>
        <w:numPr>
          <w:ilvl w:val="0"/>
          <w:numId w:val="11"/>
        </w:numPr>
        <w:suppressAutoHyphens/>
        <w:autoSpaceDE w:val="0"/>
        <w:autoSpaceDN w:val="0"/>
        <w:spacing w:after="0" w:line="240" w:lineRule="auto"/>
        <w:jc w:val="both"/>
        <w:rPr>
          <w:rFonts w:asciiTheme="majorHAnsi" w:eastAsia="Times New Roman" w:hAnsiTheme="majorHAnsi" w:cstheme="majorHAnsi"/>
          <w:sz w:val="24"/>
          <w:szCs w:val="24"/>
          <w:lang w:eastAsia="pl-PL"/>
        </w:rPr>
      </w:pPr>
      <w:r w:rsidRPr="00351E31">
        <w:rPr>
          <w:rFonts w:asciiTheme="majorHAnsi" w:eastAsia="Times New Roman" w:hAnsiTheme="majorHAnsi" w:cstheme="majorHAnsi"/>
          <w:sz w:val="24"/>
          <w:szCs w:val="24"/>
          <w:lang w:eastAsia="pl-PL"/>
        </w:rPr>
        <w:t xml:space="preserve">Wykonawcy nie wolno w sposób nieuprawniony wejść do zasobów danych Zamawiającego (nie dotyczy testów penetracyjnych </w:t>
      </w:r>
      <w:proofErr w:type="spellStart"/>
      <w:r w:rsidRPr="00351E31">
        <w:rPr>
          <w:rFonts w:asciiTheme="majorHAnsi" w:eastAsia="Times New Roman" w:hAnsiTheme="majorHAnsi" w:cstheme="majorHAnsi"/>
          <w:sz w:val="24"/>
          <w:szCs w:val="24"/>
          <w:lang w:eastAsia="pl-PL"/>
        </w:rPr>
        <w:t>black</w:t>
      </w:r>
      <w:proofErr w:type="spellEnd"/>
      <w:r w:rsidRPr="00351E31">
        <w:rPr>
          <w:rFonts w:asciiTheme="majorHAnsi" w:eastAsia="Times New Roman" w:hAnsiTheme="majorHAnsi" w:cstheme="majorHAnsi"/>
          <w:sz w:val="24"/>
          <w:szCs w:val="24"/>
          <w:lang w:eastAsia="pl-PL"/>
        </w:rPr>
        <w:t xml:space="preserve"> </w:t>
      </w:r>
      <w:proofErr w:type="spellStart"/>
      <w:r w:rsidRPr="00351E31">
        <w:rPr>
          <w:rFonts w:asciiTheme="majorHAnsi" w:eastAsia="Times New Roman" w:hAnsiTheme="majorHAnsi" w:cstheme="majorHAnsi"/>
          <w:sz w:val="24"/>
          <w:szCs w:val="24"/>
          <w:lang w:eastAsia="pl-PL"/>
        </w:rPr>
        <w:t>box</w:t>
      </w:r>
      <w:proofErr w:type="spellEnd"/>
      <w:r w:rsidRPr="00351E31">
        <w:rPr>
          <w:rFonts w:asciiTheme="majorHAnsi" w:eastAsia="Times New Roman" w:hAnsiTheme="majorHAnsi" w:cstheme="majorHAnsi"/>
          <w:sz w:val="24"/>
          <w:szCs w:val="24"/>
          <w:lang w:eastAsia="pl-PL"/>
        </w:rPr>
        <w:t xml:space="preserve"> wykonywanych w ramach czynności audytowych). Zabronione jest również udostępnienie i wykonywanie jakichkolwiek kopii danych i informacji o Zamawiającym bez jego wiedzy i zgody w formie pisemnej pod rygorem nieważności.</w:t>
      </w:r>
    </w:p>
    <w:p w14:paraId="3CA2BDA2" w14:textId="77777777" w:rsidR="00351E31" w:rsidRPr="00351E31" w:rsidRDefault="00351E31" w:rsidP="00351E31">
      <w:pPr>
        <w:numPr>
          <w:ilvl w:val="0"/>
          <w:numId w:val="11"/>
        </w:numPr>
        <w:suppressAutoHyphens/>
        <w:autoSpaceDE w:val="0"/>
        <w:autoSpaceDN w:val="0"/>
        <w:spacing w:after="0" w:line="240" w:lineRule="auto"/>
        <w:jc w:val="both"/>
        <w:rPr>
          <w:rFonts w:asciiTheme="majorHAnsi" w:eastAsia="Times New Roman" w:hAnsiTheme="majorHAnsi" w:cstheme="majorHAnsi"/>
          <w:sz w:val="24"/>
          <w:szCs w:val="24"/>
          <w:lang w:eastAsia="pl-PL"/>
        </w:rPr>
      </w:pPr>
      <w:r w:rsidRPr="00351E31">
        <w:rPr>
          <w:rFonts w:asciiTheme="majorHAnsi" w:eastAsia="Times New Roman" w:hAnsiTheme="majorHAnsi" w:cstheme="majorHAnsi"/>
          <w:sz w:val="24"/>
          <w:szCs w:val="24"/>
          <w:lang w:eastAsia="pl-PL"/>
        </w:rPr>
        <w:t xml:space="preserve">Wykonawca po zakończeniu realizacji Umowy ma obowiązek zwrócić Zamawiającemu </w:t>
      </w:r>
      <w:r w:rsidRPr="00351E31">
        <w:rPr>
          <w:rFonts w:asciiTheme="majorHAnsi" w:eastAsia="Times New Roman" w:hAnsiTheme="majorHAnsi" w:cstheme="majorHAnsi"/>
          <w:sz w:val="24"/>
          <w:szCs w:val="24"/>
          <w:lang w:eastAsia="pl-PL"/>
        </w:rPr>
        <w:br/>
        <w:t xml:space="preserve">w ciągu 14 dni, nie pozostawiając sobie kopii wszelkie dokumenty, pliki, materiały </w:t>
      </w:r>
      <w:r w:rsidRPr="00351E31">
        <w:rPr>
          <w:rFonts w:asciiTheme="majorHAnsi" w:eastAsia="Times New Roman" w:hAnsiTheme="majorHAnsi" w:cstheme="majorHAnsi"/>
          <w:sz w:val="24"/>
          <w:szCs w:val="24"/>
          <w:lang w:eastAsia="pl-PL"/>
        </w:rPr>
        <w:br/>
        <w:t>w posiadanie, których wszedł wykonując Umowę. Wykonawca ma również obowiązek usunięcia, bez prawa do pozostawiania sobie kopii, powyższych materiałów zapisanych w postaci elektronicznej na dowolnych nośnikach.</w:t>
      </w:r>
    </w:p>
    <w:p w14:paraId="4A51CBA3" w14:textId="77777777" w:rsidR="00351E31" w:rsidRPr="00351E31" w:rsidRDefault="00351E31" w:rsidP="00351E31">
      <w:pPr>
        <w:numPr>
          <w:ilvl w:val="0"/>
          <w:numId w:val="11"/>
        </w:numPr>
        <w:suppressAutoHyphens/>
        <w:autoSpaceDE w:val="0"/>
        <w:autoSpaceDN w:val="0"/>
        <w:spacing w:after="0" w:line="240" w:lineRule="auto"/>
        <w:jc w:val="both"/>
        <w:rPr>
          <w:rFonts w:asciiTheme="majorHAnsi" w:eastAsia="Times New Roman" w:hAnsiTheme="majorHAnsi" w:cstheme="majorHAnsi"/>
          <w:sz w:val="24"/>
          <w:szCs w:val="24"/>
          <w:lang w:eastAsia="pl-PL"/>
        </w:rPr>
      </w:pPr>
      <w:r w:rsidRPr="00351E31">
        <w:rPr>
          <w:rFonts w:asciiTheme="majorHAnsi" w:eastAsia="Times New Roman" w:hAnsiTheme="majorHAnsi" w:cstheme="majorHAnsi"/>
          <w:sz w:val="24"/>
          <w:szCs w:val="24"/>
          <w:lang w:eastAsia="pl-PL"/>
        </w:rPr>
        <w:t xml:space="preserve">Wykonawca ma obowiązek pouczyć swoich pracowników, a także wszelkie osoby związane </w:t>
      </w:r>
      <w:r w:rsidRPr="00351E31">
        <w:rPr>
          <w:rFonts w:asciiTheme="majorHAnsi" w:eastAsia="Times New Roman" w:hAnsiTheme="majorHAnsi" w:cstheme="majorHAnsi"/>
          <w:sz w:val="24"/>
          <w:szCs w:val="24"/>
          <w:lang w:eastAsia="pl-PL"/>
        </w:rPr>
        <w:br/>
        <w:t>z działalnością Wykonawcy na podstawie umowy o pracę, powołania lub umowy cywilnoprawnej, które mają dostęp do danych Zamawiającego o zobowiązaniach wobec Zamawiającego</w:t>
      </w:r>
      <w:r w:rsidRPr="00351E31">
        <w:rPr>
          <w:rFonts w:asciiTheme="majorHAnsi" w:eastAsia="Times New Roman" w:hAnsiTheme="majorHAnsi" w:cstheme="majorHAnsi"/>
          <w:bCs/>
          <w:sz w:val="24"/>
          <w:szCs w:val="24"/>
          <w:lang w:eastAsia="pl-PL"/>
        </w:rPr>
        <w:t xml:space="preserve"> </w:t>
      </w:r>
      <w:r w:rsidRPr="00351E31">
        <w:rPr>
          <w:rFonts w:asciiTheme="majorHAnsi" w:eastAsia="Times New Roman" w:hAnsiTheme="majorHAnsi" w:cstheme="majorHAnsi"/>
          <w:sz w:val="24"/>
          <w:szCs w:val="24"/>
          <w:lang w:eastAsia="pl-PL"/>
        </w:rPr>
        <w:t xml:space="preserve">wynikających </w:t>
      </w:r>
      <w:r w:rsidRPr="00351E31">
        <w:rPr>
          <w:rFonts w:asciiTheme="majorHAnsi" w:eastAsia="Times New Roman" w:hAnsiTheme="majorHAnsi" w:cstheme="majorHAnsi"/>
          <w:sz w:val="24"/>
          <w:szCs w:val="24"/>
          <w:lang w:eastAsia="pl-PL"/>
        </w:rPr>
        <w:br/>
        <w:t>z powyższych postanowień. Wykonawca odpowiada za naruszenia osób określonych powyżej jak za swoje własne. Wykonawca zobowiązany jest do zabezpieczenia posiadanych dokumentów, a także jakichkolwiek nośników informacji na których znajdują się dane Zamawiającego przed dostępem osób postronnych i przed kradzieżą.</w:t>
      </w:r>
    </w:p>
    <w:p w14:paraId="3EFE199C" w14:textId="77777777" w:rsidR="00351E31" w:rsidRPr="00351E31" w:rsidRDefault="00351E31" w:rsidP="00351E31">
      <w:pPr>
        <w:numPr>
          <w:ilvl w:val="0"/>
          <w:numId w:val="11"/>
        </w:numPr>
        <w:suppressAutoHyphens/>
        <w:autoSpaceDE w:val="0"/>
        <w:autoSpaceDN w:val="0"/>
        <w:spacing w:after="0" w:line="240" w:lineRule="auto"/>
        <w:jc w:val="both"/>
        <w:rPr>
          <w:rFonts w:asciiTheme="majorHAnsi" w:eastAsia="Times New Roman" w:hAnsiTheme="majorHAnsi" w:cstheme="majorHAnsi"/>
          <w:sz w:val="24"/>
          <w:szCs w:val="24"/>
          <w:lang w:eastAsia="pl-PL"/>
        </w:rPr>
      </w:pPr>
      <w:r w:rsidRPr="00351E31">
        <w:rPr>
          <w:rFonts w:asciiTheme="majorHAnsi" w:eastAsia="Times New Roman" w:hAnsiTheme="majorHAnsi" w:cstheme="majorHAnsi"/>
          <w:bCs/>
          <w:sz w:val="24"/>
          <w:szCs w:val="24"/>
          <w:lang w:eastAsia="pl-PL"/>
        </w:rPr>
        <w:t xml:space="preserve">Obowiązek zachowania poufności informacji obowiązuje Wykonawcę przez cały okres współpracy </w:t>
      </w:r>
      <w:r w:rsidRPr="00351E31">
        <w:rPr>
          <w:rFonts w:asciiTheme="majorHAnsi" w:eastAsia="Times New Roman" w:hAnsiTheme="majorHAnsi" w:cstheme="majorHAnsi"/>
          <w:bCs/>
          <w:sz w:val="24"/>
          <w:szCs w:val="24"/>
          <w:lang w:eastAsia="pl-PL"/>
        </w:rPr>
        <w:br/>
        <w:t>z Zamawiającym oraz przez okres 5 lat po zakończeniu tej współpracy, liczonych od dnia podpisania Protokołu Odbioru Końcowego, bez zastrzeżeń. Zamawiający może zwolnić Wykonawcę z obowiązku zachowania poufności przed upływem tego okresu składając stosowane oświadczenie w tym zakresie w formie pisemnej.</w:t>
      </w:r>
    </w:p>
    <w:p w14:paraId="35295701" w14:textId="1676F647" w:rsidR="00351E31" w:rsidRPr="00351E31" w:rsidRDefault="00351E31" w:rsidP="39F5CB34">
      <w:pPr>
        <w:numPr>
          <w:ilvl w:val="0"/>
          <w:numId w:val="11"/>
        </w:numPr>
        <w:suppressAutoHyphens/>
        <w:autoSpaceDE w:val="0"/>
        <w:autoSpaceDN w:val="0"/>
        <w:spacing w:after="0" w:line="240" w:lineRule="auto"/>
        <w:jc w:val="both"/>
        <w:rPr>
          <w:rFonts w:asciiTheme="majorHAnsi" w:eastAsia="Times New Roman" w:hAnsiTheme="majorHAnsi" w:cstheme="majorBidi"/>
          <w:sz w:val="24"/>
          <w:szCs w:val="24"/>
          <w:lang w:eastAsia="pl-PL"/>
        </w:rPr>
      </w:pPr>
      <w:r w:rsidRPr="39F5CB34">
        <w:rPr>
          <w:rFonts w:asciiTheme="majorHAnsi" w:eastAsia="Times New Roman" w:hAnsiTheme="majorHAnsi" w:cstheme="majorBidi"/>
          <w:sz w:val="24"/>
          <w:szCs w:val="24"/>
          <w:lang w:eastAsia="pl-PL"/>
        </w:rPr>
        <w:t>Odstępstwo od zasady zachowania w poufności pozyskanych informacji, o których mowa w ust. 1 jest dozwolone jedynie w przypadku żądania ich przez uprawnione organy, działające na podstawie obowiązujących przepisów prawa.</w:t>
      </w:r>
    </w:p>
    <w:p w14:paraId="0DFB9955" w14:textId="77777777" w:rsidR="00351E31" w:rsidRPr="00351E31" w:rsidRDefault="00351E31" w:rsidP="00351E31">
      <w:pPr>
        <w:numPr>
          <w:ilvl w:val="0"/>
          <w:numId w:val="11"/>
        </w:numPr>
        <w:suppressAutoHyphens/>
        <w:autoSpaceDE w:val="0"/>
        <w:autoSpaceDN w:val="0"/>
        <w:spacing w:after="0" w:line="240" w:lineRule="auto"/>
        <w:jc w:val="both"/>
        <w:rPr>
          <w:rFonts w:asciiTheme="majorHAnsi" w:eastAsia="Times New Roman" w:hAnsiTheme="majorHAnsi" w:cstheme="majorHAnsi"/>
          <w:sz w:val="24"/>
          <w:szCs w:val="24"/>
          <w:lang w:eastAsia="pl-PL"/>
        </w:rPr>
      </w:pPr>
      <w:r w:rsidRPr="00351E31">
        <w:rPr>
          <w:rFonts w:asciiTheme="majorHAnsi" w:eastAsia="Times New Roman" w:hAnsiTheme="majorHAnsi" w:cstheme="majorHAnsi"/>
          <w:sz w:val="24"/>
          <w:szCs w:val="24"/>
          <w:lang w:eastAsia="pl-PL"/>
        </w:rPr>
        <w:t xml:space="preserve"> W przypadku naruszenia przez Wykonawcę zobowiązań wynikających z zapisów niniejszego paragrafu dotyczących zachowania w poufności informacji, o których mowa w ust. 1, Zamawiający będzie miał prawo do żądania natychmiastowego zaniechania naruszenia i usunięcia jego skutków.</w:t>
      </w:r>
    </w:p>
    <w:p w14:paraId="08360ECD" w14:textId="77777777" w:rsidR="00351E31" w:rsidRPr="00351E31" w:rsidRDefault="00351E31" w:rsidP="00351E31">
      <w:pPr>
        <w:numPr>
          <w:ilvl w:val="0"/>
          <w:numId w:val="11"/>
        </w:numPr>
        <w:suppressAutoHyphens/>
        <w:autoSpaceDE w:val="0"/>
        <w:autoSpaceDN w:val="0"/>
        <w:spacing w:after="0" w:line="240" w:lineRule="auto"/>
        <w:jc w:val="both"/>
        <w:rPr>
          <w:rFonts w:asciiTheme="majorHAnsi" w:eastAsia="Times New Roman" w:hAnsiTheme="majorHAnsi" w:cstheme="majorHAnsi"/>
          <w:sz w:val="24"/>
          <w:szCs w:val="24"/>
          <w:lang w:eastAsia="pl-PL"/>
        </w:rPr>
      </w:pPr>
      <w:r w:rsidRPr="00351E31">
        <w:rPr>
          <w:rFonts w:asciiTheme="majorHAnsi" w:eastAsia="Times New Roman" w:hAnsiTheme="majorHAnsi" w:cstheme="majorHAnsi"/>
          <w:sz w:val="24"/>
          <w:szCs w:val="24"/>
          <w:lang w:eastAsia="pl-PL"/>
        </w:rPr>
        <w:t>Niezależnie od uprawnienia przysługującego Zamawiającemu w ust. 8 w razie naruszenia obowiązków, wynikających z niniejszego paragrafu Wykonawca zapłaci Zamawiającemu karę umowną w wysokości</w:t>
      </w:r>
      <w:r w:rsidRPr="00351E31">
        <w:rPr>
          <w:rFonts w:asciiTheme="majorHAnsi" w:eastAsia="Times New Roman" w:hAnsiTheme="majorHAnsi" w:cstheme="majorHAnsi"/>
          <w:bCs/>
          <w:sz w:val="24"/>
          <w:szCs w:val="24"/>
          <w:lang w:eastAsia="pl-PL"/>
        </w:rPr>
        <w:t xml:space="preserve"> </w:t>
      </w:r>
      <w:r w:rsidRPr="00351E31">
        <w:rPr>
          <w:rFonts w:asciiTheme="majorHAnsi" w:eastAsia="Times New Roman" w:hAnsiTheme="majorHAnsi" w:cstheme="majorHAnsi"/>
          <w:sz w:val="24"/>
          <w:szCs w:val="24"/>
          <w:lang w:eastAsia="pl-PL"/>
        </w:rPr>
        <w:t>15 000 zł (słownie: piętnaście tysięcy złotych) za każdy stwierdzony przypadek naruszenia. Jeżeli szkoda poniesiona przez Zamawiającego przewyższy wysokość zastrzeżonej kary, może on dochodzić pozostałej części odszkodowania</w:t>
      </w:r>
      <w:r w:rsidRPr="00351E31">
        <w:rPr>
          <w:rFonts w:asciiTheme="majorHAnsi" w:eastAsia="Times New Roman" w:hAnsiTheme="majorHAnsi" w:cstheme="majorHAnsi"/>
          <w:bCs/>
          <w:sz w:val="24"/>
          <w:szCs w:val="24"/>
          <w:lang w:eastAsia="pl-PL"/>
        </w:rPr>
        <w:t>.</w:t>
      </w:r>
    </w:p>
    <w:p w14:paraId="1CE27570" w14:textId="77777777" w:rsidR="00351E31" w:rsidRPr="00351E31" w:rsidRDefault="00351E31" w:rsidP="00351E31">
      <w:pPr>
        <w:keepNext/>
        <w:numPr>
          <w:ilvl w:val="2"/>
          <w:numId w:val="0"/>
        </w:numPr>
        <w:tabs>
          <w:tab w:val="num" w:pos="0"/>
        </w:tabs>
        <w:suppressAutoHyphens/>
        <w:autoSpaceDE w:val="0"/>
        <w:spacing w:after="0" w:line="240" w:lineRule="auto"/>
        <w:ind w:firstLine="2694"/>
        <w:outlineLvl w:val="2"/>
        <w:rPr>
          <w:rFonts w:asciiTheme="majorHAnsi" w:eastAsia="Times New Roman" w:hAnsiTheme="majorHAnsi" w:cstheme="majorHAnsi"/>
          <w:b/>
          <w:bCs/>
          <w:sz w:val="24"/>
          <w:szCs w:val="24"/>
          <w:lang w:eastAsia="pl-PL"/>
        </w:rPr>
      </w:pPr>
    </w:p>
    <w:p w14:paraId="36C00E8C" w14:textId="77777777" w:rsidR="00351E31" w:rsidRPr="00351E31" w:rsidRDefault="00351E31" w:rsidP="002205D4">
      <w:pPr>
        <w:keepNext/>
        <w:numPr>
          <w:ilvl w:val="2"/>
          <w:numId w:val="0"/>
        </w:numPr>
        <w:tabs>
          <w:tab w:val="num" w:pos="0"/>
        </w:tabs>
        <w:suppressAutoHyphens/>
        <w:autoSpaceDE w:val="0"/>
        <w:spacing w:after="0" w:line="240" w:lineRule="auto"/>
        <w:jc w:val="center"/>
        <w:outlineLvl w:val="2"/>
        <w:rPr>
          <w:rFonts w:asciiTheme="majorHAnsi" w:eastAsia="Times New Roman" w:hAnsiTheme="majorHAnsi" w:cstheme="majorHAnsi"/>
          <w:b/>
          <w:bCs/>
          <w:sz w:val="24"/>
          <w:szCs w:val="24"/>
          <w:lang w:eastAsia="pl-PL"/>
        </w:rPr>
      </w:pPr>
      <w:r w:rsidRPr="00351E31">
        <w:rPr>
          <w:rFonts w:asciiTheme="majorHAnsi" w:eastAsia="Times New Roman" w:hAnsiTheme="majorHAnsi" w:cstheme="majorHAnsi"/>
          <w:b/>
          <w:bCs/>
          <w:sz w:val="24"/>
          <w:szCs w:val="24"/>
          <w:lang w:eastAsia="pl-PL"/>
        </w:rPr>
        <w:t>§ 6 Wynagrodzenie i zasady płatności</w:t>
      </w:r>
    </w:p>
    <w:p w14:paraId="00FAE7EE" w14:textId="7D114FEC" w:rsidR="00351E31" w:rsidRPr="00351E31" w:rsidRDefault="00351E31" w:rsidP="00351E31">
      <w:pPr>
        <w:numPr>
          <w:ilvl w:val="0"/>
          <w:numId w:val="6"/>
        </w:numPr>
        <w:tabs>
          <w:tab w:val="num" w:pos="426"/>
        </w:tabs>
        <w:suppressAutoHyphens/>
        <w:autoSpaceDE w:val="0"/>
        <w:autoSpaceDN w:val="0"/>
        <w:adjustRightInd w:val="0"/>
        <w:spacing w:after="0" w:line="240" w:lineRule="auto"/>
        <w:ind w:left="426" w:hanging="426"/>
        <w:jc w:val="both"/>
        <w:rPr>
          <w:rFonts w:asciiTheme="majorHAnsi" w:eastAsia="Arial" w:hAnsiTheme="majorHAnsi" w:cstheme="majorHAnsi"/>
          <w:color w:val="000000"/>
          <w:sz w:val="24"/>
          <w:szCs w:val="24"/>
          <w:lang w:eastAsia="ar-SA"/>
        </w:rPr>
      </w:pPr>
      <w:r w:rsidRPr="00351E31">
        <w:rPr>
          <w:rFonts w:asciiTheme="majorHAnsi" w:eastAsia="Arial" w:hAnsiTheme="majorHAnsi" w:cstheme="majorHAnsi"/>
          <w:color w:val="000000"/>
          <w:sz w:val="24"/>
          <w:szCs w:val="24"/>
          <w:lang w:eastAsia="ar-SA"/>
        </w:rPr>
        <w:t xml:space="preserve">Z zastrzeżeniem uprawnień Zamawiającego do potrącenia kar umownych określonych w Umowie, Zamawiający za prawidłowe wykonanie w całości Przedmiotu </w:t>
      </w:r>
      <w:r w:rsidR="00D079E9">
        <w:rPr>
          <w:rFonts w:asciiTheme="majorHAnsi" w:eastAsia="Arial" w:hAnsiTheme="majorHAnsi" w:cstheme="majorHAnsi"/>
          <w:color w:val="000000"/>
          <w:sz w:val="24"/>
          <w:szCs w:val="24"/>
          <w:lang w:eastAsia="ar-SA"/>
        </w:rPr>
        <w:t>u</w:t>
      </w:r>
      <w:r w:rsidRPr="00351E31">
        <w:rPr>
          <w:rFonts w:asciiTheme="majorHAnsi" w:eastAsia="Arial" w:hAnsiTheme="majorHAnsi" w:cstheme="majorHAnsi"/>
          <w:color w:val="000000"/>
          <w:sz w:val="24"/>
          <w:szCs w:val="24"/>
          <w:lang w:eastAsia="ar-SA"/>
        </w:rPr>
        <w:t>mowy zapłaci Wykonawcy wynagrodzenie łączne w kwocie …………… zł brutto (słownie: ……………….. złotych 00/100 brutto).</w:t>
      </w:r>
    </w:p>
    <w:p w14:paraId="34A04B7C" w14:textId="13248841" w:rsidR="00351E31" w:rsidRPr="00D7619E" w:rsidRDefault="00351E31" w:rsidP="00351E31">
      <w:pPr>
        <w:numPr>
          <w:ilvl w:val="0"/>
          <w:numId w:val="6"/>
        </w:numPr>
        <w:tabs>
          <w:tab w:val="num" w:pos="426"/>
        </w:tabs>
        <w:suppressAutoHyphens/>
        <w:autoSpaceDE w:val="0"/>
        <w:autoSpaceDN w:val="0"/>
        <w:spacing w:after="0" w:line="240" w:lineRule="auto"/>
        <w:ind w:left="425" w:hanging="425"/>
        <w:jc w:val="both"/>
        <w:rPr>
          <w:rFonts w:asciiTheme="majorHAnsi" w:eastAsia="Times New Roman" w:hAnsiTheme="majorHAnsi" w:cstheme="majorHAnsi"/>
          <w:sz w:val="24"/>
          <w:szCs w:val="24"/>
          <w:lang w:eastAsia="pl-PL"/>
        </w:rPr>
      </w:pPr>
      <w:r w:rsidRPr="00D7619E">
        <w:rPr>
          <w:rFonts w:asciiTheme="majorHAnsi" w:eastAsia="Times New Roman" w:hAnsiTheme="majorHAnsi" w:cstheme="majorHAnsi"/>
          <w:sz w:val="24"/>
          <w:szCs w:val="24"/>
          <w:lang w:eastAsia="pl-PL"/>
        </w:rPr>
        <w:t xml:space="preserve">Wynagrodzenie, o którym mowa w ust. 1 będzie płatne w częściach, po prawidłowym wykonaniu każdego z Etapów Przedmiotu </w:t>
      </w:r>
      <w:r w:rsidR="00D079E9">
        <w:rPr>
          <w:rFonts w:asciiTheme="majorHAnsi" w:eastAsia="Times New Roman" w:hAnsiTheme="majorHAnsi" w:cstheme="majorHAnsi"/>
          <w:sz w:val="24"/>
          <w:szCs w:val="24"/>
          <w:lang w:eastAsia="pl-PL"/>
        </w:rPr>
        <w:t>u</w:t>
      </w:r>
      <w:r w:rsidRPr="00D7619E">
        <w:rPr>
          <w:rFonts w:asciiTheme="majorHAnsi" w:eastAsia="Times New Roman" w:hAnsiTheme="majorHAnsi" w:cstheme="majorHAnsi"/>
          <w:sz w:val="24"/>
          <w:szCs w:val="24"/>
          <w:lang w:eastAsia="pl-PL"/>
        </w:rPr>
        <w:t>mowy, w następujący sposób:</w:t>
      </w:r>
    </w:p>
    <w:p w14:paraId="047CAC78" w14:textId="77777777" w:rsidR="00351E31" w:rsidRPr="00D7619E" w:rsidRDefault="00351E31" w:rsidP="00351E31">
      <w:pPr>
        <w:numPr>
          <w:ilvl w:val="1"/>
          <w:numId w:val="2"/>
        </w:numPr>
        <w:suppressAutoHyphens/>
        <w:autoSpaceDE w:val="0"/>
        <w:autoSpaceDN w:val="0"/>
        <w:spacing w:after="0" w:line="240" w:lineRule="auto"/>
        <w:ind w:firstLine="66"/>
        <w:jc w:val="both"/>
        <w:rPr>
          <w:rFonts w:asciiTheme="majorHAnsi" w:eastAsia="Times New Roman" w:hAnsiTheme="majorHAnsi" w:cstheme="majorHAnsi"/>
          <w:sz w:val="24"/>
          <w:szCs w:val="24"/>
          <w:lang w:eastAsia="pl-PL"/>
        </w:rPr>
      </w:pPr>
      <w:r w:rsidRPr="00D7619E">
        <w:rPr>
          <w:rFonts w:asciiTheme="majorHAnsi" w:eastAsia="Times New Roman" w:hAnsiTheme="majorHAnsi" w:cstheme="majorHAnsi"/>
          <w:sz w:val="24"/>
          <w:szCs w:val="24"/>
          <w:lang w:eastAsia="pl-PL"/>
        </w:rPr>
        <w:t>za wykonanie Etapu 1 w kwocie …………. zł brutto,</w:t>
      </w:r>
    </w:p>
    <w:p w14:paraId="3DF11D19" w14:textId="77777777" w:rsidR="00351E31" w:rsidRPr="00D7619E" w:rsidRDefault="00351E31" w:rsidP="00351E31">
      <w:pPr>
        <w:numPr>
          <w:ilvl w:val="1"/>
          <w:numId w:val="2"/>
        </w:numPr>
        <w:suppressAutoHyphens/>
        <w:autoSpaceDE w:val="0"/>
        <w:autoSpaceDN w:val="0"/>
        <w:spacing w:after="0" w:line="240" w:lineRule="auto"/>
        <w:ind w:firstLine="66"/>
        <w:jc w:val="both"/>
        <w:rPr>
          <w:rFonts w:asciiTheme="majorHAnsi" w:eastAsia="Times New Roman" w:hAnsiTheme="majorHAnsi" w:cstheme="majorHAnsi"/>
          <w:sz w:val="24"/>
          <w:szCs w:val="24"/>
          <w:lang w:eastAsia="pl-PL"/>
        </w:rPr>
      </w:pPr>
      <w:r w:rsidRPr="00D7619E">
        <w:rPr>
          <w:rFonts w:asciiTheme="majorHAnsi" w:eastAsia="Times New Roman" w:hAnsiTheme="majorHAnsi" w:cstheme="majorHAnsi"/>
          <w:sz w:val="24"/>
          <w:szCs w:val="24"/>
          <w:lang w:eastAsia="pl-PL"/>
        </w:rPr>
        <w:t>za wykonanie Etapu 2 w kwocie …………. zł brutto.</w:t>
      </w:r>
    </w:p>
    <w:p w14:paraId="65F60B54" w14:textId="77777777" w:rsidR="00351E31" w:rsidRPr="00351E31" w:rsidRDefault="00351E31" w:rsidP="00351E31">
      <w:pPr>
        <w:numPr>
          <w:ilvl w:val="0"/>
          <w:numId w:val="6"/>
        </w:numPr>
        <w:tabs>
          <w:tab w:val="num" w:pos="426"/>
        </w:tabs>
        <w:suppressAutoHyphens/>
        <w:autoSpaceDE w:val="0"/>
        <w:autoSpaceDN w:val="0"/>
        <w:spacing w:after="0" w:line="240" w:lineRule="auto"/>
        <w:ind w:left="425" w:hanging="425"/>
        <w:jc w:val="both"/>
        <w:rPr>
          <w:rFonts w:asciiTheme="majorHAnsi" w:eastAsia="Times New Roman" w:hAnsiTheme="majorHAnsi" w:cstheme="majorHAnsi"/>
          <w:sz w:val="24"/>
          <w:szCs w:val="24"/>
          <w:lang w:eastAsia="pl-PL"/>
        </w:rPr>
      </w:pPr>
      <w:r w:rsidRPr="00351E31">
        <w:rPr>
          <w:rFonts w:asciiTheme="majorHAnsi" w:eastAsia="Times New Roman" w:hAnsiTheme="majorHAnsi" w:cstheme="majorHAnsi"/>
          <w:sz w:val="24"/>
          <w:szCs w:val="24"/>
          <w:lang w:eastAsia="pl-PL"/>
        </w:rPr>
        <w:t>Kwoty części wynagrodzenia wskazane w ust. 2 zawierają podatek od towarów i usług zgodny ze stawką obowiązująca w chwili wystawienia faktury.</w:t>
      </w:r>
    </w:p>
    <w:p w14:paraId="2B1D835D" w14:textId="77777777" w:rsidR="00351E31" w:rsidRPr="00351E31" w:rsidRDefault="00351E31" w:rsidP="00351E31">
      <w:pPr>
        <w:numPr>
          <w:ilvl w:val="0"/>
          <w:numId w:val="6"/>
        </w:numPr>
        <w:tabs>
          <w:tab w:val="num" w:pos="426"/>
        </w:tabs>
        <w:suppressAutoHyphens/>
        <w:autoSpaceDE w:val="0"/>
        <w:autoSpaceDN w:val="0"/>
        <w:spacing w:after="0" w:line="240" w:lineRule="auto"/>
        <w:ind w:left="425" w:hanging="425"/>
        <w:jc w:val="both"/>
        <w:rPr>
          <w:rFonts w:asciiTheme="majorHAnsi" w:eastAsia="Times New Roman" w:hAnsiTheme="majorHAnsi" w:cstheme="majorHAnsi"/>
          <w:sz w:val="24"/>
          <w:szCs w:val="24"/>
          <w:lang w:eastAsia="pl-PL"/>
        </w:rPr>
      </w:pPr>
      <w:r w:rsidRPr="00351E31">
        <w:rPr>
          <w:rFonts w:asciiTheme="majorHAnsi" w:eastAsia="Times New Roman" w:hAnsiTheme="majorHAnsi" w:cstheme="majorHAnsi"/>
          <w:sz w:val="24"/>
          <w:szCs w:val="24"/>
          <w:lang w:eastAsia="pl-PL"/>
        </w:rPr>
        <w:t xml:space="preserve">Płatności będą realizowane w ciągu 14 dni od dnia otrzymania prawidłowo wystawionej faktury VAT na rachunek Wykonawcy w nich wskazany. Podstawą wystawienia faktur za poszczególne części wynagrodzenia będzie każdorazowo podpisany przez strony </w:t>
      </w:r>
      <w:r w:rsidRPr="00D7619E">
        <w:rPr>
          <w:rFonts w:asciiTheme="majorHAnsi" w:eastAsia="Times New Roman" w:hAnsiTheme="majorHAnsi" w:cstheme="majorHAnsi"/>
          <w:sz w:val="24"/>
          <w:szCs w:val="24"/>
          <w:lang w:eastAsia="pl-PL"/>
        </w:rPr>
        <w:t>Protokół Odbioru Częściowego bez zastrzeżeń, a w przypadku odbioru etapu 2 Protokół Odbioru Końcowego</w:t>
      </w:r>
      <w:r w:rsidRPr="00351E31">
        <w:rPr>
          <w:rFonts w:asciiTheme="majorHAnsi" w:eastAsia="Times New Roman" w:hAnsiTheme="majorHAnsi" w:cstheme="majorHAnsi"/>
          <w:sz w:val="24"/>
          <w:szCs w:val="24"/>
          <w:lang w:eastAsia="pl-PL"/>
        </w:rPr>
        <w:t>.</w:t>
      </w:r>
    </w:p>
    <w:p w14:paraId="26454534" w14:textId="77777777" w:rsidR="00351E31" w:rsidRPr="00351E31" w:rsidRDefault="00351E31" w:rsidP="00351E31">
      <w:pPr>
        <w:numPr>
          <w:ilvl w:val="0"/>
          <w:numId w:val="6"/>
        </w:numPr>
        <w:tabs>
          <w:tab w:val="num" w:pos="426"/>
        </w:tabs>
        <w:suppressAutoHyphens/>
        <w:autoSpaceDE w:val="0"/>
        <w:autoSpaceDN w:val="0"/>
        <w:spacing w:after="0" w:line="240" w:lineRule="auto"/>
        <w:ind w:left="425" w:hanging="425"/>
        <w:jc w:val="both"/>
        <w:rPr>
          <w:rFonts w:asciiTheme="majorHAnsi" w:eastAsia="Times New Roman" w:hAnsiTheme="majorHAnsi" w:cstheme="majorHAnsi"/>
          <w:sz w:val="24"/>
          <w:szCs w:val="24"/>
          <w:lang w:eastAsia="pl-PL"/>
        </w:rPr>
      </w:pPr>
      <w:r w:rsidRPr="00351E31">
        <w:rPr>
          <w:rFonts w:asciiTheme="majorHAnsi" w:eastAsia="Times New Roman" w:hAnsiTheme="majorHAnsi" w:cstheme="majorHAnsi"/>
          <w:sz w:val="24"/>
          <w:szCs w:val="24"/>
          <w:lang w:eastAsia="pl-PL"/>
        </w:rPr>
        <w:t>W przypadku odstąpienia od realizacji Umowy na podstawie postanowień § 12 Umowy, Wykonawcy przysługuje prawo do wynagrodzenia w wysokości proporcjonalnej do zakresu wykonanych prac. W takim wypadku Wykonawca przedstawi szczegółowy zakres i wycenę zrealizowanych prac.</w:t>
      </w:r>
    </w:p>
    <w:p w14:paraId="7A8FFA34" w14:textId="3DC3C829" w:rsidR="005D32B4" w:rsidRPr="002205D4" w:rsidRDefault="00351E31" w:rsidP="005D32B4">
      <w:pPr>
        <w:numPr>
          <w:ilvl w:val="0"/>
          <w:numId w:val="6"/>
        </w:numPr>
        <w:tabs>
          <w:tab w:val="num" w:pos="426"/>
        </w:tabs>
        <w:suppressAutoHyphens/>
        <w:autoSpaceDE w:val="0"/>
        <w:autoSpaceDN w:val="0"/>
        <w:spacing w:after="0" w:line="240" w:lineRule="auto"/>
        <w:ind w:left="425" w:hanging="425"/>
        <w:jc w:val="both"/>
        <w:rPr>
          <w:rFonts w:asciiTheme="majorHAnsi" w:eastAsia="Times New Roman" w:hAnsiTheme="majorHAnsi" w:cstheme="majorHAnsi"/>
          <w:sz w:val="24"/>
          <w:szCs w:val="24"/>
          <w:lang w:eastAsia="pl-PL"/>
        </w:rPr>
      </w:pPr>
      <w:r w:rsidRPr="002205D4">
        <w:rPr>
          <w:rFonts w:asciiTheme="majorHAnsi" w:eastAsia="Times New Roman" w:hAnsiTheme="majorHAnsi" w:cstheme="majorHAnsi"/>
          <w:sz w:val="24"/>
          <w:szCs w:val="24"/>
          <w:lang w:eastAsia="pl-PL"/>
        </w:rPr>
        <w:t xml:space="preserve">Wykonanie </w:t>
      </w:r>
      <w:r w:rsidR="00D079E9">
        <w:rPr>
          <w:rFonts w:asciiTheme="majorHAnsi" w:eastAsia="Times New Roman" w:hAnsiTheme="majorHAnsi" w:cstheme="majorHAnsi"/>
          <w:sz w:val="24"/>
          <w:szCs w:val="24"/>
          <w:lang w:eastAsia="pl-PL"/>
        </w:rPr>
        <w:t>P</w:t>
      </w:r>
      <w:r w:rsidRPr="002205D4">
        <w:rPr>
          <w:rFonts w:asciiTheme="majorHAnsi" w:eastAsia="Times New Roman" w:hAnsiTheme="majorHAnsi" w:cstheme="majorHAnsi"/>
          <w:sz w:val="24"/>
          <w:szCs w:val="24"/>
          <w:lang w:eastAsia="pl-PL"/>
        </w:rPr>
        <w:t>rzedmiotu umowy jest finansowane ze środków</w:t>
      </w:r>
      <w:r w:rsidR="005D32B4" w:rsidRPr="002205D4">
        <w:rPr>
          <w:rFonts w:asciiTheme="majorHAnsi" w:eastAsia="Times New Roman" w:hAnsiTheme="majorHAnsi" w:cstheme="majorHAnsi"/>
          <w:sz w:val="24"/>
          <w:szCs w:val="24"/>
          <w:lang w:eastAsia="pl-PL"/>
        </w:rPr>
        <w:t xml:space="preserve"> </w:t>
      </w:r>
      <w:r w:rsidR="005D32B4" w:rsidRPr="002205D4">
        <w:rPr>
          <w:rFonts w:ascii="Calibri Light" w:hAnsi="Calibri Light" w:cs="Calibri Light"/>
          <w:sz w:val="24"/>
          <w:szCs w:val="24"/>
        </w:rPr>
        <w:t>przedsięwzięcia nr KPOD.05.06-IW.06-0003/24 pn. “E-Dyplomy – Repozytorium dyplomów elektronicznych” (333) oraz dofinansowanie VAT z Ministerstwa Nauki i Szkolnictwa Wyższego.</w:t>
      </w:r>
    </w:p>
    <w:p w14:paraId="29582685" w14:textId="77777777" w:rsidR="00351E31" w:rsidRPr="00351E31" w:rsidRDefault="00351E31" w:rsidP="00351E31">
      <w:pPr>
        <w:suppressAutoHyphens/>
        <w:spacing w:after="0" w:line="240" w:lineRule="auto"/>
        <w:ind w:left="425"/>
        <w:jc w:val="center"/>
        <w:rPr>
          <w:rFonts w:asciiTheme="majorHAnsi" w:eastAsia="Times New Roman" w:hAnsiTheme="majorHAnsi" w:cstheme="majorHAnsi"/>
          <w:sz w:val="24"/>
          <w:szCs w:val="24"/>
          <w:lang w:eastAsia="pl-PL"/>
        </w:rPr>
      </w:pPr>
    </w:p>
    <w:p w14:paraId="35CA7483" w14:textId="0199A933" w:rsidR="00351E31" w:rsidRPr="00351E31" w:rsidRDefault="00351E31" w:rsidP="002205D4">
      <w:pPr>
        <w:keepNext/>
        <w:numPr>
          <w:ilvl w:val="2"/>
          <w:numId w:val="0"/>
        </w:numPr>
        <w:tabs>
          <w:tab w:val="num" w:pos="0"/>
          <w:tab w:val="left" w:pos="4111"/>
        </w:tabs>
        <w:suppressAutoHyphens/>
        <w:autoSpaceDE w:val="0"/>
        <w:spacing w:after="0" w:line="240" w:lineRule="auto"/>
        <w:jc w:val="center"/>
        <w:outlineLvl w:val="2"/>
        <w:rPr>
          <w:rFonts w:asciiTheme="majorHAnsi" w:eastAsia="Times New Roman" w:hAnsiTheme="majorHAnsi" w:cstheme="majorHAnsi"/>
          <w:b/>
          <w:bCs/>
          <w:sz w:val="24"/>
          <w:szCs w:val="24"/>
          <w:lang w:eastAsia="pl-PL"/>
        </w:rPr>
      </w:pPr>
      <w:r w:rsidRPr="00351E31">
        <w:rPr>
          <w:rFonts w:asciiTheme="majorHAnsi" w:eastAsia="Times New Roman" w:hAnsiTheme="majorHAnsi" w:cstheme="majorHAnsi"/>
          <w:b/>
          <w:bCs/>
          <w:sz w:val="24"/>
          <w:szCs w:val="24"/>
          <w:lang w:eastAsia="pl-PL"/>
        </w:rPr>
        <w:t xml:space="preserve">§ 7 Czas trwania </w:t>
      </w:r>
      <w:r w:rsidR="00D079E9">
        <w:rPr>
          <w:rFonts w:asciiTheme="majorHAnsi" w:eastAsia="Times New Roman" w:hAnsiTheme="majorHAnsi" w:cstheme="majorHAnsi"/>
          <w:b/>
          <w:bCs/>
          <w:sz w:val="24"/>
          <w:szCs w:val="24"/>
          <w:lang w:eastAsia="pl-PL"/>
        </w:rPr>
        <w:t>U</w:t>
      </w:r>
      <w:r w:rsidRPr="00351E31">
        <w:rPr>
          <w:rFonts w:asciiTheme="majorHAnsi" w:eastAsia="Times New Roman" w:hAnsiTheme="majorHAnsi" w:cstheme="majorHAnsi"/>
          <w:b/>
          <w:bCs/>
          <w:sz w:val="24"/>
          <w:szCs w:val="24"/>
          <w:lang w:eastAsia="pl-PL"/>
        </w:rPr>
        <w:t>mowy</w:t>
      </w:r>
    </w:p>
    <w:p w14:paraId="32E4A846" w14:textId="77777777" w:rsidR="00351E31" w:rsidRPr="00351E31" w:rsidRDefault="00351E31" w:rsidP="00351E31">
      <w:pPr>
        <w:numPr>
          <w:ilvl w:val="3"/>
          <w:numId w:val="3"/>
        </w:numPr>
        <w:suppressAutoHyphens/>
        <w:autoSpaceDE w:val="0"/>
        <w:autoSpaceDN w:val="0"/>
        <w:spacing w:after="0" w:line="240" w:lineRule="auto"/>
        <w:ind w:left="427" w:hanging="427"/>
        <w:jc w:val="both"/>
        <w:rPr>
          <w:rFonts w:asciiTheme="majorHAnsi" w:eastAsia="Times New Roman" w:hAnsiTheme="majorHAnsi" w:cstheme="majorHAnsi"/>
          <w:sz w:val="24"/>
          <w:szCs w:val="24"/>
          <w:lang w:eastAsia="pl-PL"/>
        </w:rPr>
      </w:pPr>
      <w:r w:rsidRPr="00351E31">
        <w:rPr>
          <w:rFonts w:asciiTheme="majorHAnsi" w:eastAsia="Times New Roman" w:hAnsiTheme="majorHAnsi" w:cstheme="majorHAnsi"/>
          <w:sz w:val="24"/>
          <w:szCs w:val="24"/>
          <w:lang w:eastAsia="pl-PL"/>
        </w:rPr>
        <w:t xml:space="preserve">Niniejsza Umowa wchodzi w życie z dniem jej zawarcia. Umowa zostaje zawarta z dniem złożenia podpisu przez ostatnią ze Stron. </w:t>
      </w:r>
    </w:p>
    <w:p w14:paraId="09184160" w14:textId="77777777" w:rsidR="00351E31" w:rsidRPr="00351E31" w:rsidRDefault="00351E31" w:rsidP="00351E31">
      <w:pPr>
        <w:numPr>
          <w:ilvl w:val="3"/>
          <w:numId w:val="3"/>
        </w:numPr>
        <w:suppressAutoHyphens/>
        <w:autoSpaceDE w:val="0"/>
        <w:autoSpaceDN w:val="0"/>
        <w:spacing w:after="0" w:line="240" w:lineRule="auto"/>
        <w:ind w:left="427" w:hanging="427"/>
        <w:jc w:val="both"/>
        <w:rPr>
          <w:rFonts w:asciiTheme="majorHAnsi" w:eastAsia="Times New Roman" w:hAnsiTheme="majorHAnsi" w:cstheme="majorHAnsi"/>
          <w:sz w:val="24"/>
          <w:szCs w:val="24"/>
          <w:lang w:eastAsia="pl-PL"/>
        </w:rPr>
      </w:pPr>
      <w:r w:rsidRPr="00351E31">
        <w:rPr>
          <w:rFonts w:asciiTheme="majorHAnsi" w:eastAsia="Times New Roman" w:hAnsiTheme="majorHAnsi" w:cstheme="majorHAnsi"/>
          <w:sz w:val="24"/>
          <w:szCs w:val="24"/>
          <w:lang w:eastAsia="pl-PL"/>
        </w:rPr>
        <w:t>Umowa zostaje zawarta na czas wykonania przedmiotu Umowy.</w:t>
      </w:r>
    </w:p>
    <w:p w14:paraId="0290BF58" w14:textId="7C336977" w:rsidR="00351E31" w:rsidRPr="00351E31" w:rsidRDefault="00351E31" w:rsidP="39F5CB34">
      <w:pPr>
        <w:numPr>
          <w:ilvl w:val="3"/>
          <w:numId w:val="3"/>
        </w:numPr>
        <w:suppressAutoHyphens/>
        <w:autoSpaceDE w:val="0"/>
        <w:autoSpaceDN w:val="0"/>
        <w:spacing w:after="0" w:line="240" w:lineRule="auto"/>
        <w:ind w:left="427" w:hangingChars="178" w:hanging="427"/>
        <w:jc w:val="both"/>
        <w:rPr>
          <w:rFonts w:asciiTheme="majorHAnsi" w:eastAsia="Times New Roman" w:hAnsiTheme="majorHAnsi" w:cstheme="majorBidi"/>
          <w:sz w:val="24"/>
          <w:szCs w:val="24"/>
          <w:lang w:eastAsia="pl-PL"/>
        </w:rPr>
      </w:pPr>
      <w:r w:rsidRPr="39F5CB34">
        <w:rPr>
          <w:rFonts w:asciiTheme="majorHAnsi" w:eastAsia="Times New Roman" w:hAnsiTheme="majorHAnsi" w:cstheme="majorBidi"/>
          <w:sz w:val="24"/>
          <w:szCs w:val="24"/>
          <w:lang w:eastAsia="pl-PL"/>
        </w:rPr>
        <w:t>Umowa może zostać rozwiązana przez każdą ze Stron bez termonu wypowiedzenia w przypadku:</w:t>
      </w:r>
    </w:p>
    <w:p w14:paraId="060940AE" w14:textId="77777777" w:rsidR="00351E31" w:rsidRPr="00351E31" w:rsidRDefault="00351E31" w:rsidP="00351E31">
      <w:pPr>
        <w:numPr>
          <w:ilvl w:val="4"/>
          <w:numId w:val="3"/>
        </w:numPr>
        <w:suppressAutoHyphens/>
        <w:autoSpaceDE w:val="0"/>
        <w:autoSpaceDN w:val="0"/>
        <w:spacing w:after="0" w:line="240" w:lineRule="auto"/>
        <w:ind w:left="709" w:hanging="283"/>
        <w:jc w:val="both"/>
        <w:rPr>
          <w:rFonts w:asciiTheme="majorHAnsi" w:eastAsia="Times New Roman" w:hAnsiTheme="majorHAnsi" w:cstheme="majorHAnsi"/>
          <w:sz w:val="24"/>
          <w:szCs w:val="24"/>
          <w:lang w:eastAsia="pl-PL"/>
        </w:rPr>
      </w:pPr>
      <w:r w:rsidRPr="00351E31">
        <w:rPr>
          <w:rFonts w:asciiTheme="majorHAnsi" w:eastAsia="Times New Roman" w:hAnsiTheme="majorHAnsi" w:cstheme="majorHAnsi"/>
          <w:sz w:val="24"/>
          <w:szCs w:val="24"/>
          <w:lang w:eastAsia="pl-PL"/>
        </w:rPr>
        <w:t xml:space="preserve">rażącego naruszenia postanowień Umowy przez drugą Stronę, </w:t>
      </w:r>
    </w:p>
    <w:p w14:paraId="2C02FF0C" w14:textId="77777777" w:rsidR="00351E31" w:rsidRPr="00351E31" w:rsidRDefault="00351E31" w:rsidP="00351E31">
      <w:pPr>
        <w:numPr>
          <w:ilvl w:val="4"/>
          <w:numId w:val="3"/>
        </w:numPr>
        <w:suppressAutoHyphens/>
        <w:autoSpaceDE w:val="0"/>
        <w:autoSpaceDN w:val="0"/>
        <w:spacing w:after="0" w:line="240" w:lineRule="auto"/>
        <w:ind w:left="709" w:hanging="283"/>
        <w:jc w:val="both"/>
        <w:rPr>
          <w:rFonts w:asciiTheme="majorHAnsi" w:eastAsia="Times New Roman" w:hAnsiTheme="majorHAnsi" w:cstheme="majorHAnsi"/>
          <w:sz w:val="24"/>
          <w:szCs w:val="24"/>
          <w:lang w:eastAsia="pl-PL"/>
        </w:rPr>
      </w:pPr>
      <w:r w:rsidRPr="00351E31">
        <w:rPr>
          <w:rFonts w:asciiTheme="majorHAnsi" w:eastAsia="Times New Roman" w:hAnsiTheme="majorHAnsi" w:cstheme="majorHAnsi"/>
          <w:sz w:val="24"/>
          <w:szCs w:val="24"/>
          <w:lang w:eastAsia="pl-PL"/>
        </w:rPr>
        <w:t xml:space="preserve">istotnego utrudniania realizacji Umowy przez pracowników drugiej Strony. </w:t>
      </w:r>
    </w:p>
    <w:p w14:paraId="09FF43CC" w14:textId="77777777" w:rsidR="00351E31" w:rsidRPr="00351E31" w:rsidRDefault="00351E31" w:rsidP="00351E31">
      <w:pPr>
        <w:numPr>
          <w:ilvl w:val="3"/>
          <w:numId w:val="3"/>
        </w:numPr>
        <w:suppressAutoHyphens/>
        <w:autoSpaceDE w:val="0"/>
        <w:autoSpaceDN w:val="0"/>
        <w:spacing w:after="0" w:line="240" w:lineRule="auto"/>
        <w:ind w:left="427" w:hangingChars="178" w:hanging="427"/>
        <w:jc w:val="both"/>
        <w:rPr>
          <w:rFonts w:asciiTheme="majorHAnsi" w:eastAsia="Times New Roman" w:hAnsiTheme="majorHAnsi" w:cstheme="majorHAnsi"/>
          <w:sz w:val="24"/>
          <w:szCs w:val="24"/>
          <w:lang w:eastAsia="pl-PL"/>
        </w:rPr>
      </w:pPr>
      <w:r w:rsidRPr="00351E31">
        <w:rPr>
          <w:rFonts w:asciiTheme="majorHAnsi" w:eastAsia="Times New Roman" w:hAnsiTheme="majorHAnsi" w:cstheme="majorHAnsi"/>
          <w:sz w:val="24"/>
          <w:szCs w:val="24"/>
          <w:lang w:eastAsia="pl-PL"/>
        </w:rPr>
        <w:t>Postanowienia § 5 obowiązują przez czas w nich określony po zakończeniu Umowy.</w:t>
      </w:r>
    </w:p>
    <w:p w14:paraId="20D8A88A" w14:textId="77777777" w:rsidR="00351E31" w:rsidRPr="00351E31" w:rsidRDefault="00351E31" w:rsidP="00351E31">
      <w:pPr>
        <w:suppressAutoHyphens/>
        <w:autoSpaceDE w:val="0"/>
        <w:spacing w:after="0" w:line="240" w:lineRule="auto"/>
        <w:rPr>
          <w:rFonts w:asciiTheme="majorHAnsi" w:eastAsia="Times New Roman" w:hAnsiTheme="majorHAnsi" w:cstheme="majorHAnsi"/>
          <w:sz w:val="24"/>
          <w:szCs w:val="24"/>
          <w:lang w:eastAsia="pl-PL"/>
        </w:rPr>
      </w:pPr>
    </w:p>
    <w:p w14:paraId="32C6738A" w14:textId="77777777" w:rsidR="00351E31" w:rsidRPr="00351E31" w:rsidRDefault="00351E31" w:rsidP="002205D4">
      <w:pPr>
        <w:keepNext/>
        <w:numPr>
          <w:ilvl w:val="2"/>
          <w:numId w:val="0"/>
        </w:numPr>
        <w:tabs>
          <w:tab w:val="num" w:pos="0"/>
        </w:tabs>
        <w:suppressAutoHyphens/>
        <w:autoSpaceDE w:val="0"/>
        <w:spacing w:after="0" w:line="240" w:lineRule="auto"/>
        <w:jc w:val="center"/>
        <w:outlineLvl w:val="2"/>
        <w:rPr>
          <w:rFonts w:asciiTheme="majorHAnsi" w:eastAsia="Times New Roman" w:hAnsiTheme="majorHAnsi" w:cstheme="majorHAnsi"/>
          <w:b/>
          <w:bCs/>
          <w:sz w:val="24"/>
          <w:szCs w:val="24"/>
          <w:lang w:eastAsia="pl-PL"/>
        </w:rPr>
      </w:pPr>
      <w:r w:rsidRPr="00351E31">
        <w:rPr>
          <w:rFonts w:asciiTheme="majorHAnsi" w:eastAsia="Times New Roman" w:hAnsiTheme="majorHAnsi" w:cstheme="majorHAnsi"/>
          <w:b/>
          <w:bCs/>
          <w:sz w:val="24"/>
          <w:szCs w:val="24"/>
          <w:lang w:eastAsia="pl-PL"/>
        </w:rPr>
        <w:t>§ 8 Autorskie prawa</w:t>
      </w:r>
    </w:p>
    <w:p w14:paraId="024B3636" w14:textId="42728F73" w:rsidR="00351E31" w:rsidRPr="00351E31" w:rsidRDefault="00351E31" w:rsidP="00351E31">
      <w:pPr>
        <w:widowControl w:val="0"/>
        <w:numPr>
          <w:ilvl w:val="1"/>
          <w:numId w:val="12"/>
        </w:numPr>
        <w:tabs>
          <w:tab w:val="num" w:pos="426"/>
        </w:tabs>
        <w:suppressAutoHyphens/>
        <w:autoSpaceDE w:val="0"/>
        <w:autoSpaceDN w:val="0"/>
        <w:spacing w:after="0" w:line="240" w:lineRule="auto"/>
        <w:ind w:left="426" w:hanging="426"/>
        <w:contextualSpacing/>
        <w:jc w:val="both"/>
        <w:rPr>
          <w:rFonts w:asciiTheme="majorHAnsi" w:eastAsia="Times New Roman" w:hAnsiTheme="majorHAnsi" w:cstheme="majorHAnsi"/>
          <w:bCs/>
          <w:sz w:val="24"/>
          <w:szCs w:val="24"/>
          <w:lang w:eastAsia="pl-PL"/>
        </w:rPr>
      </w:pPr>
      <w:r w:rsidRPr="00351E31">
        <w:rPr>
          <w:rFonts w:asciiTheme="majorHAnsi" w:eastAsia="Times New Roman" w:hAnsiTheme="majorHAnsi" w:cstheme="majorHAnsi"/>
          <w:bCs/>
          <w:sz w:val="24"/>
          <w:szCs w:val="24"/>
          <w:lang w:eastAsia="pl-PL"/>
        </w:rPr>
        <w:t xml:space="preserve">W ramach otrzymanego wynagrodzenia, Wykonawca przenosi na Zamawiającego, autorskie prawa majątkowe do Utworów powstałych w związku z realizacją Przedmiotu </w:t>
      </w:r>
      <w:r w:rsidR="00D079E9">
        <w:rPr>
          <w:rFonts w:asciiTheme="majorHAnsi" w:eastAsia="Times New Roman" w:hAnsiTheme="majorHAnsi" w:cstheme="majorHAnsi"/>
          <w:bCs/>
          <w:sz w:val="24"/>
          <w:szCs w:val="24"/>
          <w:lang w:eastAsia="pl-PL"/>
        </w:rPr>
        <w:t>u</w:t>
      </w:r>
      <w:r w:rsidRPr="00351E31">
        <w:rPr>
          <w:rFonts w:asciiTheme="majorHAnsi" w:eastAsia="Times New Roman" w:hAnsiTheme="majorHAnsi" w:cstheme="majorHAnsi"/>
          <w:bCs/>
          <w:sz w:val="24"/>
          <w:szCs w:val="24"/>
          <w:lang w:eastAsia="pl-PL"/>
        </w:rPr>
        <w:t>mowy.</w:t>
      </w:r>
    </w:p>
    <w:p w14:paraId="1A6B72E0" w14:textId="77777777" w:rsidR="00351E31" w:rsidRPr="00351E31" w:rsidRDefault="00351E31" w:rsidP="00351E31">
      <w:pPr>
        <w:widowControl w:val="0"/>
        <w:numPr>
          <w:ilvl w:val="1"/>
          <w:numId w:val="12"/>
        </w:numPr>
        <w:tabs>
          <w:tab w:val="num" w:pos="426"/>
        </w:tabs>
        <w:suppressAutoHyphens/>
        <w:autoSpaceDE w:val="0"/>
        <w:autoSpaceDN w:val="0"/>
        <w:spacing w:after="0" w:line="240" w:lineRule="auto"/>
        <w:ind w:left="426" w:hanging="426"/>
        <w:contextualSpacing/>
        <w:jc w:val="both"/>
        <w:rPr>
          <w:rFonts w:asciiTheme="majorHAnsi" w:eastAsia="Times New Roman" w:hAnsiTheme="majorHAnsi" w:cstheme="majorHAnsi"/>
          <w:bCs/>
          <w:sz w:val="24"/>
          <w:szCs w:val="24"/>
          <w:lang w:eastAsia="pl-PL"/>
        </w:rPr>
      </w:pPr>
      <w:r w:rsidRPr="00351E31">
        <w:rPr>
          <w:rFonts w:asciiTheme="majorHAnsi" w:eastAsia="Times New Roman" w:hAnsiTheme="majorHAnsi" w:cstheme="majorHAnsi"/>
          <w:bCs/>
          <w:sz w:val="24"/>
          <w:szCs w:val="24"/>
          <w:lang w:eastAsia="pl-PL"/>
        </w:rPr>
        <w:t xml:space="preserve">Przeniesienie autorskich praw majątkowych następuje na wszystkich istniejących w dniu zawarcia Umowy polach eksploatacji, w szczególności – w zależności od rodzaju utworu – na następujących polach eksploatacji: </w:t>
      </w:r>
    </w:p>
    <w:p w14:paraId="2722AE85" w14:textId="77777777" w:rsidR="00351E31" w:rsidRPr="00351E31" w:rsidRDefault="00351E31" w:rsidP="00351E31">
      <w:pPr>
        <w:widowControl w:val="0"/>
        <w:numPr>
          <w:ilvl w:val="4"/>
          <w:numId w:val="12"/>
        </w:numPr>
        <w:tabs>
          <w:tab w:val="num" w:pos="851"/>
        </w:tabs>
        <w:suppressAutoHyphens/>
        <w:autoSpaceDE w:val="0"/>
        <w:autoSpaceDN w:val="0"/>
        <w:spacing w:after="0" w:line="240" w:lineRule="auto"/>
        <w:ind w:left="851" w:hanging="425"/>
        <w:jc w:val="both"/>
        <w:rPr>
          <w:rFonts w:asciiTheme="majorHAnsi" w:eastAsia="Times New Roman" w:hAnsiTheme="majorHAnsi" w:cstheme="majorHAnsi"/>
          <w:sz w:val="24"/>
          <w:szCs w:val="24"/>
          <w:lang w:eastAsia="pl-PL"/>
        </w:rPr>
      </w:pPr>
      <w:r w:rsidRPr="00351E31">
        <w:rPr>
          <w:rFonts w:asciiTheme="majorHAnsi" w:eastAsia="Times New Roman" w:hAnsiTheme="majorHAnsi" w:cstheme="majorHAnsi"/>
          <w:sz w:val="24"/>
          <w:szCs w:val="24"/>
          <w:lang w:eastAsia="pl-PL"/>
        </w:rPr>
        <w:t xml:space="preserve">w zakresie utrwalania i zwielokrotniania Utworu – wytwarzanie każdą znaną techniką </w:t>
      </w:r>
      <w:r w:rsidRPr="00351E31">
        <w:rPr>
          <w:rFonts w:asciiTheme="majorHAnsi" w:eastAsia="Times New Roman" w:hAnsiTheme="majorHAnsi" w:cstheme="majorHAnsi"/>
          <w:sz w:val="24"/>
          <w:szCs w:val="24"/>
          <w:lang w:eastAsia="pl-PL"/>
        </w:rPr>
        <w:lastRenderedPageBreak/>
        <w:t>egzemplarzy utworu, w tym techniką drukarską, cyfrową, reprograficzną, zapisu magnetycznego,</w:t>
      </w:r>
    </w:p>
    <w:p w14:paraId="788DDA73" w14:textId="77777777" w:rsidR="00351E31" w:rsidRPr="00351E31" w:rsidRDefault="00351E31" w:rsidP="00351E31">
      <w:pPr>
        <w:widowControl w:val="0"/>
        <w:numPr>
          <w:ilvl w:val="4"/>
          <w:numId w:val="12"/>
        </w:numPr>
        <w:tabs>
          <w:tab w:val="num" w:pos="851"/>
        </w:tabs>
        <w:suppressAutoHyphens/>
        <w:autoSpaceDE w:val="0"/>
        <w:autoSpaceDN w:val="0"/>
        <w:spacing w:after="0" w:line="240" w:lineRule="auto"/>
        <w:ind w:left="851" w:hanging="425"/>
        <w:jc w:val="both"/>
        <w:rPr>
          <w:rFonts w:asciiTheme="majorHAnsi" w:eastAsia="Times New Roman" w:hAnsiTheme="majorHAnsi" w:cstheme="majorHAnsi"/>
          <w:sz w:val="24"/>
          <w:szCs w:val="24"/>
          <w:lang w:eastAsia="pl-PL"/>
        </w:rPr>
      </w:pPr>
      <w:r w:rsidRPr="00351E31">
        <w:rPr>
          <w:rFonts w:asciiTheme="majorHAnsi" w:eastAsia="Times New Roman" w:hAnsiTheme="majorHAnsi" w:cstheme="majorHAnsi"/>
          <w:sz w:val="24"/>
          <w:szCs w:val="24"/>
          <w:lang w:eastAsia="pl-PL"/>
        </w:rPr>
        <w:t>w zakresie obrotu oryginałem oraz egzemplarzami, na których Utwór utrwalono – wprowadzenie do obrotu, użyczenie lub najem oryginału oraz egzemplarzy,</w:t>
      </w:r>
    </w:p>
    <w:p w14:paraId="750263D3" w14:textId="77777777" w:rsidR="00351E31" w:rsidRPr="00351E31" w:rsidRDefault="00351E31" w:rsidP="00351E31">
      <w:pPr>
        <w:widowControl w:val="0"/>
        <w:numPr>
          <w:ilvl w:val="4"/>
          <w:numId w:val="12"/>
        </w:numPr>
        <w:tabs>
          <w:tab w:val="num" w:pos="851"/>
        </w:tabs>
        <w:suppressAutoHyphens/>
        <w:autoSpaceDE w:val="0"/>
        <w:autoSpaceDN w:val="0"/>
        <w:spacing w:after="0" w:line="240" w:lineRule="auto"/>
        <w:ind w:left="851" w:hanging="425"/>
        <w:jc w:val="both"/>
        <w:rPr>
          <w:rFonts w:asciiTheme="majorHAnsi" w:eastAsia="Times New Roman" w:hAnsiTheme="majorHAnsi" w:cstheme="majorHAnsi"/>
          <w:sz w:val="24"/>
          <w:szCs w:val="24"/>
          <w:lang w:eastAsia="pl-PL"/>
        </w:rPr>
      </w:pPr>
      <w:r w:rsidRPr="00351E31">
        <w:rPr>
          <w:rFonts w:asciiTheme="majorHAnsi" w:eastAsia="Times New Roman" w:hAnsiTheme="majorHAnsi" w:cstheme="majorHAnsi"/>
          <w:sz w:val="24"/>
          <w:szCs w:val="24"/>
          <w:lang w:eastAsia="pl-PL"/>
        </w:rPr>
        <w:t>w zakresie rozpowszechniania Utworu w sposób inny niż opisany w pkt. b) powyżej – publiczne wykonanie, wystawienie, wyświetlenie, odtworzenie oraz nadawanie i remitowanie, a także publiczne udostępnianie utworu w taki sposób, aby każdy mógł mieć do niego dostęp w miejscu i czasie przez siebie wybranym,</w:t>
      </w:r>
    </w:p>
    <w:p w14:paraId="77BC896A" w14:textId="77777777" w:rsidR="00351E31" w:rsidRPr="00351E31" w:rsidRDefault="00351E31" w:rsidP="00351E31">
      <w:pPr>
        <w:widowControl w:val="0"/>
        <w:numPr>
          <w:ilvl w:val="4"/>
          <w:numId w:val="12"/>
        </w:numPr>
        <w:tabs>
          <w:tab w:val="num" w:pos="851"/>
        </w:tabs>
        <w:suppressAutoHyphens/>
        <w:autoSpaceDE w:val="0"/>
        <w:autoSpaceDN w:val="0"/>
        <w:spacing w:after="0" w:line="240" w:lineRule="auto"/>
        <w:ind w:left="851" w:hanging="425"/>
        <w:jc w:val="both"/>
        <w:rPr>
          <w:rFonts w:asciiTheme="majorHAnsi" w:eastAsia="Times New Roman" w:hAnsiTheme="majorHAnsi" w:cstheme="majorHAnsi"/>
          <w:sz w:val="24"/>
          <w:szCs w:val="24"/>
          <w:lang w:eastAsia="pl-PL"/>
        </w:rPr>
      </w:pPr>
      <w:r w:rsidRPr="00351E31">
        <w:rPr>
          <w:rFonts w:asciiTheme="majorHAnsi" w:eastAsia="Times New Roman" w:hAnsiTheme="majorHAnsi" w:cstheme="majorHAnsi"/>
          <w:sz w:val="24"/>
          <w:szCs w:val="24"/>
          <w:lang w:eastAsia="pl-PL"/>
        </w:rPr>
        <w:t>modyfikacja Utworu,</w:t>
      </w:r>
    </w:p>
    <w:p w14:paraId="16F099C7" w14:textId="77777777" w:rsidR="00351E31" w:rsidRPr="00351E31" w:rsidRDefault="00351E31" w:rsidP="00351E31">
      <w:pPr>
        <w:widowControl w:val="0"/>
        <w:numPr>
          <w:ilvl w:val="4"/>
          <w:numId w:val="12"/>
        </w:numPr>
        <w:tabs>
          <w:tab w:val="num" w:pos="851"/>
        </w:tabs>
        <w:suppressAutoHyphens/>
        <w:autoSpaceDE w:val="0"/>
        <w:autoSpaceDN w:val="0"/>
        <w:spacing w:after="0" w:line="240" w:lineRule="auto"/>
        <w:ind w:left="851" w:hanging="425"/>
        <w:jc w:val="both"/>
        <w:rPr>
          <w:rFonts w:asciiTheme="majorHAnsi" w:eastAsia="Times New Roman" w:hAnsiTheme="majorHAnsi" w:cstheme="majorHAnsi"/>
          <w:sz w:val="24"/>
          <w:szCs w:val="24"/>
          <w:lang w:eastAsia="pl-PL"/>
        </w:rPr>
      </w:pPr>
      <w:r w:rsidRPr="00351E31">
        <w:rPr>
          <w:rFonts w:asciiTheme="majorHAnsi" w:eastAsia="Times New Roman" w:hAnsiTheme="majorHAnsi" w:cstheme="majorHAnsi"/>
          <w:sz w:val="24"/>
          <w:szCs w:val="24"/>
          <w:lang w:eastAsia="pl-PL"/>
        </w:rPr>
        <w:t>wprowadzanie do pamięci komputera,</w:t>
      </w:r>
    </w:p>
    <w:p w14:paraId="27481AEC" w14:textId="77777777" w:rsidR="00351E31" w:rsidRPr="00351E31" w:rsidRDefault="00351E31" w:rsidP="00351E31">
      <w:pPr>
        <w:widowControl w:val="0"/>
        <w:numPr>
          <w:ilvl w:val="4"/>
          <w:numId w:val="12"/>
        </w:numPr>
        <w:tabs>
          <w:tab w:val="num" w:pos="851"/>
        </w:tabs>
        <w:suppressAutoHyphens/>
        <w:autoSpaceDE w:val="0"/>
        <w:autoSpaceDN w:val="0"/>
        <w:spacing w:after="0" w:line="240" w:lineRule="auto"/>
        <w:ind w:left="851" w:hanging="425"/>
        <w:jc w:val="both"/>
        <w:rPr>
          <w:rFonts w:asciiTheme="majorHAnsi" w:eastAsia="Times New Roman" w:hAnsiTheme="majorHAnsi" w:cstheme="majorHAnsi"/>
          <w:sz w:val="24"/>
          <w:szCs w:val="24"/>
          <w:lang w:eastAsia="pl-PL"/>
        </w:rPr>
      </w:pPr>
      <w:r w:rsidRPr="00351E31">
        <w:rPr>
          <w:rFonts w:asciiTheme="majorHAnsi" w:eastAsia="Times New Roman" w:hAnsiTheme="majorHAnsi" w:cstheme="majorHAnsi"/>
          <w:sz w:val="24"/>
          <w:szCs w:val="24"/>
          <w:lang w:eastAsia="pl-PL"/>
        </w:rPr>
        <w:t>tłumaczenie, przystosowanie modyfikacji oraz dokonywanie innych zmian.</w:t>
      </w:r>
    </w:p>
    <w:p w14:paraId="143D88FC" w14:textId="77777777" w:rsidR="00351E31" w:rsidRPr="00351E31" w:rsidRDefault="00351E31" w:rsidP="00351E31">
      <w:pPr>
        <w:widowControl w:val="0"/>
        <w:numPr>
          <w:ilvl w:val="1"/>
          <w:numId w:val="12"/>
        </w:numPr>
        <w:tabs>
          <w:tab w:val="num" w:pos="426"/>
        </w:tabs>
        <w:suppressAutoHyphens/>
        <w:autoSpaceDE w:val="0"/>
        <w:autoSpaceDN w:val="0"/>
        <w:spacing w:after="0" w:line="240" w:lineRule="auto"/>
        <w:ind w:left="426" w:hanging="426"/>
        <w:jc w:val="both"/>
        <w:rPr>
          <w:rFonts w:asciiTheme="majorHAnsi" w:eastAsia="Times New Roman" w:hAnsiTheme="majorHAnsi" w:cstheme="majorHAnsi"/>
          <w:bCs/>
          <w:sz w:val="24"/>
          <w:szCs w:val="24"/>
          <w:lang w:eastAsia="pl-PL"/>
        </w:rPr>
      </w:pPr>
      <w:r w:rsidRPr="00351E31">
        <w:rPr>
          <w:rFonts w:asciiTheme="majorHAnsi" w:eastAsia="Times New Roman" w:hAnsiTheme="majorHAnsi" w:cstheme="majorHAnsi"/>
          <w:bCs/>
          <w:sz w:val="24"/>
          <w:szCs w:val="24"/>
          <w:lang w:eastAsia="pl-PL"/>
        </w:rPr>
        <w:t>Przeniesienie autorskich praw majątkowych do Utworów jak i własność nośników, na których zostały one utrwalone następuje z chwilą wydania Utworów Zamawiającemu.</w:t>
      </w:r>
    </w:p>
    <w:p w14:paraId="17BCD655" w14:textId="77777777" w:rsidR="00351E31" w:rsidRPr="00351E31" w:rsidRDefault="00351E31" w:rsidP="00351E31">
      <w:pPr>
        <w:widowControl w:val="0"/>
        <w:numPr>
          <w:ilvl w:val="1"/>
          <w:numId w:val="12"/>
        </w:numPr>
        <w:tabs>
          <w:tab w:val="num" w:pos="426"/>
        </w:tabs>
        <w:suppressAutoHyphens/>
        <w:autoSpaceDE w:val="0"/>
        <w:autoSpaceDN w:val="0"/>
        <w:spacing w:after="0" w:line="240" w:lineRule="auto"/>
        <w:ind w:left="426" w:hanging="426"/>
        <w:jc w:val="both"/>
        <w:rPr>
          <w:rFonts w:asciiTheme="majorHAnsi" w:eastAsia="Times New Roman" w:hAnsiTheme="majorHAnsi" w:cstheme="majorHAnsi"/>
          <w:bCs/>
          <w:sz w:val="24"/>
          <w:szCs w:val="24"/>
          <w:lang w:eastAsia="pl-PL"/>
        </w:rPr>
      </w:pPr>
      <w:r w:rsidRPr="00351E31">
        <w:rPr>
          <w:rFonts w:asciiTheme="majorHAnsi" w:eastAsia="Times New Roman" w:hAnsiTheme="majorHAnsi" w:cstheme="majorHAnsi"/>
          <w:bCs/>
          <w:sz w:val="24"/>
          <w:szCs w:val="24"/>
          <w:lang w:eastAsia="pl-PL"/>
        </w:rPr>
        <w:t>Przeniesienie praw autorskich majątkowych nie będzie w żaden sposób ograniczone czasowo ani terytorialnie.</w:t>
      </w:r>
    </w:p>
    <w:p w14:paraId="427749DA" w14:textId="77777777" w:rsidR="00351E31" w:rsidRPr="00351E31" w:rsidRDefault="00351E31" w:rsidP="00351E31">
      <w:pPr>
        <w:widowControl w:val="0"/>
        <w:numPr>
          <w:ilvl w:val="1"/>
          <w:numId w:val="12"/>
        </w:numPr>
        <w:tabs>
          <w:tab w:val="num" w:pos="426"/>
        </w:tabs>
        <w:suppressAutoHyphens/>
        <w:autoSpaceDE w:val="0"/>
        <w:autoSpaceDN w:val="0"/>
        <w:spacing w:after="0" w:line="240" w:lineRule="auto"/>
        <w:ind w:left="426" w:hanging="426"/>
        <w:jc w:val="both"/>
        <w:rPr>
          <w:rFonts w:asciiTheme="majorHAnsi" w:eastAsia="Times New Roman" w:hAnsiTheme="majorHAnsi" w:cstheme="majorHAnsi"/>
          <w:bCs/>
          <w:sz w:val="24"/>
          <w:szCs w:val="24"/>
          <w:lang w:eastAsia="pl-PL"/>
        </w:rPr>
      </w:pPr>
      <w:r w:rsidRPr="00351E31">
        <w:rPr>
          <w:rFonts w:asciiTheme="majorHAnsi" w:eastAsia="Times New Roman" w:hAnsiTheme="majorHAnsi" w:cstheme="majorHAnsi"/>
          <w:bCs/>
          <w:sz w:val="24"/>
          <w:szCs w:val="24"/>
          <w:lang w:eastAsia="pl-PL"/>
        </w:rPr>
        <w:t>Przeniesienie praw autorskich, obejmuje również przeniesienie prawa do korzystania i rozporządzania opracowaniami Utworów (wykonywania praw zależnych).</w:t>
      </w:r>
    </w:p>
    <w:p w14:paraId="75591B44" w14:textId="5ADDFC47" w:rsidR="00351E31" w:rsidRPr="00351E31" w:rsidRDefault="00351E31" w:rsidP="00351E31">
      <w:pPr>
        <w:widowControl w:val="0"/>
        <w:numPr>
          <w:ilvl w:val="1"/>
          <w:numId w:val="12"/>
        </w:numPr>
        <w:tabs>
          <w:tab w:val="num" w:pos="426"/>
        </w:tabs>
        <w:suppressAutoHyphens/>
        <w:autoSpaceDE w:val="0"/>
        <w:autoSpaceDN w:val="0"/>
        <w:spacing w:after="0" w:line="240" w:lineRule="auto"/>
        <w:ind w:left="426" w:hanging="426"/>
        <w:jc w:val="both"/>
        <w:rPr>
          <w:rFonts w:asciiTheme="majorHAnsi" w:eastAsia="Times New Roman" w:hAnsiTheme="majorHAnsi" w:cstheme="majorHAnsi"/>
          <w:bCs/>
          <w:sz w:val="24"/>
          <w:szCs w:val="24"/>
          <w:lang w:eastAsia="pl-PL"/>
        </w:rPr>
      </w:pPr>
      <w:r w:rsidRPr="00351E31">
        <w:rPr>
          <w:rFonts w:asciiTheme="majorHAnsi" w:eastAsia="Times New Roman" w:hAnsiTheme="majorHAnsi" w:cstheme="majorHAnsi"/>
          <w:bCs/>
          <w:sz w:val="24"/>
          <w:szCs w:val="24"/>
          <w:lang w:eastAsia="pl-PL"/>
        </w:rPr>
        <w:t xml:space="preserve">W przypadku gdyby do powstałego, w ramach wykonywania Przedmiotu </w:t>
      </w:r>
      <w:r w:rsidR="00D079E9">
        <w:rPr>
          <w:rFonts w:asciiTheme="majorHAnsi" w:eastAsia="Times New Roman" w:hAnsiTheme="majorHAnsi" w:cstheme="majorHAnsi"/>
          <w:bCs/>
          <w:sz w:val="24"/>
          <w:szCs w:val="24"/>
          <w:lang w:eastAsia="pl-PL"/>
        </w:rPr>
        <w:t>u</w:t>
      </w:r>
      <w:r w:rsidRPr="00351E31">
        <w:rPr>
          <w:rFonts w:asciiTheme="majorHAnsi" w:eastAsia="Times New Roman" w:hAnsiTheme="majorHAnsi" w:cstheme="majorHAnsi"/>
          <w:bCs/>
          <w:sz w:val="24"/>
          <w:szCs w:val="24"/>
          <w:lang w:eastAsia="pl-PL"/>
        </w:rPr>
        <w:t>mowy, Utworu powstały autorskie prawa majątkowe wspólne – przysługujące współautorom Utworu, przeniesienie praw autorskich majątkowych zgodnie z postanowieniami niniejszego paragrafu dotyczyć będzie udziału Wykonawcy w tych prawach, z zastrzeżeniem postanowień ust. 7.</w:t>
      </w:r>
    </w:p>
    <w:p w14:paraId="7677EF32" w14:textId="77777777" w:rsidR="00351E31" w:rsidRPr="00351E31" w:rsidRDefault="00351E31" w:rsidP="00351E31">
      <w:pPr>
        <w:widowControl w:val="0"/>
        <w:numPr>
          <w:ilvl w:val="1"/>
          <w:numId w:val="12"/>
        </w:numPr>
        <w:tabs>
          <w:tab w:val="num" w:pos="426"/>
        </w:tabs>
        <w:suppressAutoHyphens/>
        <w:autoSpaceDE w:val="0"/>
        <w:autoSpaceDN w:val="0"/>
        <w:spacing w:after="0" w:line="240" w:lineRule="auto"/>
        <w:ind w:left="426" w:hanging="426"/>
        <w:jc w:val="both"/>
        <w:rPr>
          <w:rFonts w:asciiTheme="majorHAnsi" w:eastAsia="Times New Roman" w:hAnsiTheme="majorHAnsi" w:cstheme="majorHAnsi"/>
          <w:bCs/>
          <w:sz w:val="24"/>
          <w:szCs w:val="24"/>
          <w:lang w:eastAsia="pl-PL"/>
        </w:rPr>
      </w:pPr>
      <w:r w:rsidRPr="00351E31">
        <w:rPr>
          <w:rFonts w:asciiTheme="majorHAnsi" w:eastAsia="Times New Roman" w:hAnsiTheme="majorHAnsi" w:cstheme="majorHAnsi"/>
          <w:bCs/>
          <w:sz w:val="24"/>
          <w:szCs w:val="24"/>
          <w:lang w:eastAsia="pl-PL"/>
        </w:rPr>
        <w:t>Wykonawca zobowiązuje się, że najpóźniej z chwilą przekazania Utworu Zamawiającemu, przysługiwać Wykonawcy będzie pełnia praw autorskich majątkowych do Utworu przekazywanego</w:t>
      </w:r>
      <w:r w:rsidRPr="00351E31">
        <w:rPr>
          <w:rFonts w:asciiTheme="majorHAnsi" w:eastAsia="Times New Roman" w:hAnsiTheme="majorHAnsi" w:cstheme="majorHAnsi"/>
          <w:sz w:val="24"/>
          <w:szCs w:val="24"/>
          <w:lang w:eastAsia="pl-PL"/>
        </w:rPr>
        <w:t xml:space="preserve"> oraz, że będzie posiadał prawa do udzielenia zgód i zezwoleń, o których mowa w ust. 8</w:t>
      </w:r>
      <w:r w:rsidRPr="00351E31">
        <w:rPr>
          <w:rFonts w:asciiTheme="majorHAnsi" w:eastAsia="Times New Roman" w:hAnsiTheme="majorHAnsi" w:cstheme="majorHAnsi"/>
          <w:bCs/>
          <w:sz w:val="24"/>
          <w:szCs w:val="24"/>
          <w:lang w:eastAsia="pl-PL"/>
        </w:rPr>
        <w:t>.</w:t>
      </w:r>
    </w:p>
    <w:p w14:paraId="722035CA" w14:textId="77777777" w:rsidR="00351E31" w:rsidRPr="00351E31" w:rsidRDefault="00351E31" w:rsidP="00351E31">
      <w:pPr>
        <w:widowControl w:val="0"/>
        <w:numPr>
          <w:ilvl w:val="1"/>
          <w:numId w:val="12"/>
        </w:numPr>
        <w:tabs>
          <w:tab w:val="num" w:pos="426"/>
        </w:tabs>
        <w:suppressAutoHyphens/>
        <w:autoSpaceDE w:val="0"/>
        <w:autoSpaceDN w:val="0"/>
        <w:spacing w:after="0" w:line="240" w:lineRule="auto"/>
        <w:ind w:left="426" w:hanging="426"/>
        <w:jc w:val="both"/>
        <w:rPr>
          <w:rFonts w:asciiTheme="majorHAnsi" w:eastAsia="Times New Roman" w:hAnsiTheme="majorHAnsi" w:cstheme="majorHAnsi"/>
          <w:bCs/>
          <w:sz w:val="24"/>
          <w:szCs w:val="24"/>
          <w:lang w:eastAsia="pl-PL"/>
        </w:rPr>
      </w:pPr>
      <w:r w:rsidRPr="00351E31">
        <w:rPr>
          <w:rFonts w:asciiTheme="majorHAnsi" w:eastAsia="Times New Roman" w:hAnsiTheme="majorHAnsi" w:cstheme="majorHAnsi"/>
          <w:sz w:val="24"/>
          <w:szCs w:val="24"/>
          <w:lang w:eastAsia="pl-PL"/>
        </w:rPr>
        <w:t>Wykonawca z chwilą przekazania Zamawiającemu Utworu, udziela Zamawiającemu zezwolenia na korzystanie z utworu w całości lub w dowolnych fragmentach (częściach) jak również zezwolenia na dokonywanie zmian w treści i formie Utworu oraz na korzystanie z Utworu bez wskazania jego twórcy. Zezwolenia mają charakter bezterminowy i nieodwołalny.</w:t>
      </w:r>
    </w:p>
    <w:p w14:paraId="58BC847C" w14:textId="77777777" w:rsidR="00351E31" w:rsidRPr="00351E31" w:rsidRDefault="00351E31" w:rsidP="00351E31">
      <w:pPr>
        <w:widowControl w:val="0"/>
        <w:numPr>
          <w:ilvl w:val="1"/>
          <w:numId w:val="12"/>
        </w:numPr>
        <w:tabs>
          <w:tab w:val="num" w:pos="426"/>
        </w:tabs>
        <w:suppressAutoHyphens/>
        <w:autoSpaceDE w:val="0"/>
        <w:autoSpaceDN w:val="0"/>
        <w:spacing w:after="0" w:line="240" w:lineRule="auto"/>
        <w:ind w:left="426" w:hanging="426"/>
        <w:jc w:val="both"/>
        <w:rPr>
          <w:rFonts w:asciiTheme="majorHAnsi" w:eastAsia="Times New Roman" w:hAnsiTheme="majorHAnsi" w:cstheme="majorHAnsi"/>
          <w:bCs/>
          <w:sz w:val="24"/>
          <w:szCs w:val="24"/>
          <w:lang w:eastAsia="pl-PL"/>
        </w:rPr>
      </w:pPr>
      <w:r w:rsidRPr="00351E31">
        <w:rPr>
          <w:rFonts w:asciiTheme="majorHAnsi" w:eastAsia="Times New Roman" w:hAnsiTheme="majorHAnsi" w:cstheme="majorHAnsi"/>
          <w:sz w:val="24"/>
          <w:szCs w:val="24"/>
          <w:lang w:eastAsia="pl-PL"/>
        </w:rPr>
        <w:t>Przyjęcie Utworów następuje z chwilą ich przekazania Zamawiającemu.</w:t>
      </w:r>
    </w:p>
    <w:p w14:paraId="53337DDC" w14:textId="320D756F" w:rsidR="00351E31" w:rsidRPr="00351E31" w:rsidRDefault="00351E31" w:rsidP="00351E31">
      <w:pPr>
        <w:widowControl w:val="0"/>
        <w:numPr>
          <w:ilvl w:val="1"/>
          <w:numId w:val="12"/>
        </w:numPr>
        <w:tabs>
          <w:tab w:val="num" w:pos="426"/>
        </w:tabs>
        <w:suppressAutoHyphens/>
        <w:autoSpaceDE w:val="0"/>
        <w:autoSpaceDN w:val="0"/>
        <w:spacing w:after="0" w:line="240" w:lineRule="auto"/>
        <w:ind w:left="426" w:hanging="426"/>
        <w:jc w:val="both"/>
        <w:rPr>
          <w:rFonts w:asciiTheme="majorHAnsi" w:eastAsia="Times New Roman" w:hAnsiTheme="majorHAnsi" w:cstheme="majorHAnsi"/>
          <w:bCs/>
          <w:sz w:val="24"/>
          <w:szCs w:val="24"/>
          <w:lang w:eastAsia="pl-PL"/>
        </w:rPr>
      </w:pPr>
      <w:r w:rsidRPr="00351E31">
        <w:rPr>
          <w:rFonts w:asciiTheme="majorHAnsi" w:eastAsia="Times New Roman" w:hAnsiTheme="majorHAnsi" w:cstheme="majorHAnsi"/>
          <w:sz w:val="24"/>
          <w:szCs w:val="24"/>
          <w:lang w:eastAsia="pl-PL"/>
        </w:rPr>
        <w:t xml:space="preserve">Wykonawca zobowiązuje się w imieniu osób fizycznych wykonujących Przedmiot </w:t>
      </w:r>
      <w:r w:rsidR="00D079E9">
        <w:rPr>
          <w:rFonts w:asciiTheme="majorHAnsi" w:eastAsia="Times New Roman" w:hAnsiTheme="majorHAnsi" w:cstheme="majorHAnsi"/>
          <w:sz w:val="24"/>
          <w:szCs w:val="24"/>
          <w:lang w:eastAsia="pl-PL"/>
        </w:rPr>
        <w:t>u</w:t>
      </w:r>
      <w:r w:rsidRPr="00351E31">
        <w:rPr>
          <w:rFonts w:asciiTheme="majorHAnsi" w:eastAsia="Times New Roman" w:hAnsiTheme="majorHAnsi" w:cstheme="majorHAnsi"/>
          <w:sz w:val="24"/>
          <w:szCs w:val="24"/>
          <w:lang w:eastAsia="pl-PL"/>
        </w:rPr>
        <w:t>mowy do niewykonywania przez nie osobistych praw autorskich do utworów powstałych w wyniku realizacji Umowy.</w:t>
      </w:r>
    </w:p>
    <w:p w14:paraId="79704194" w14:textId="77777777" w:rsidR="00351E31" w:rsidRPr="00351E31" w:rsidRDefault="00351E31" w:rsidP="00351E31">
      <w:pPr>
        <w:suppressAutoHyphens/>
        <w:autoSpaceDE w:val="0"/>
        <w:spacing w:after="0" w:line="240" w:lineRule="auto"/>
        <w:rPr>
          <w:rFonts w:asciiTheme="majorHAnsi" w:eastAsia="Times New Roman" w:hAnsiTheme="majorHAnsi" w:cstheme="majorHAnsi"/>
          <w:sz w:val="24"/>
          <w:szCs w:val="24"/>
          <w:lang w:eastAsia="pl-PL"/>
        </w:rPr>
      </w:pPr>
    </w:p>
    <w:p w14:paraId="6290B0BE" w14:textId="77777777" w:rsidR="00351E31" w:rsidRDefault="00351E31" w:rsidP="002205D4">
      <w:pPr>
        <w:keepNext/>
        <w:numPr>
          <w:ilvl w:val="2"/>
          <w:numId w:val="0"/>
        </w:numPr>
        <w:tabs>
          <w:tab w:val="num" w:pos="0"/>
        </w:tabs>
        <w:suppressAutoHyphens/>
        <w:autoSpaceDE w:val="0"/>
        <w:spacing w:after="0" w:line="240" w:lineRule="auto"/>
        <w:jc w:val="center"/>
        <w:outlineLvl w:val="2"/>
        <w:rPr>
          <w:rFonts w:asciiTheme="majorHAnsi" w:eastAsia="Times New Roman" w:hAnsiTheme="majorHAnsi" w:cstheme="majorHAnsi"/>
          <w:b/>
          <w:bCs/>
          <w:sz w:val="24"/>
          <w:szCs w:val="24"/>
          <w:lang w:eastAsia="pl-PL"/>
        </w:rPr>
      </w:pPr>
      <w:r w:rsidRPr="002205D4">
        <w:rPr>
          <w:rFonts w:asciiTheme="majorHAnsi" w:eastAsia="Times New Roman" w:hAnsiTheme="majorHAnsi" w:cstheme="majorHAnsi"/>
          <w:b/>
          <w:bCs/>
          <w:sz w:val="24"/>
          <w:szCs w:val="24"/>
          <w:lang w:eastAsia="pl-PL"/>
        </w:rPr>
        <w:t>§ 9 Klauzula informacyjna</w:t>
      </w:r>
    </w:p>
    <w:p w14:paraId="08C9AA90" w14:textId="28AF0170" w:rsidR="00E92F60" w:rsidRPr="00E92F60" w:rsidRDefault="00E92F60" w:rsidP="00E92F60">
      <w:pPr>
        <w:numPr>
          <w:ilvl w:val="0"/>
          <w:numId w:val="36"/>
        </w:numPr>
        <w:pBdr>
          <w:top w:val="nil"/>
          <w:left w:val="nil"/>
          <w:bottom w:val="nil"/>
          <w:right w:val="nil"/>
          <w:between w:val="nil"/>
        </w:pBdr>
        <w:spacing w:after="0" w:line="276" w:lineRule="auto"/>
        <w:ind w:left="426" w:hanging="426"/>
        <w:jc w:val="both"/>
        <w:rPr>
          <w:rFonts w:ascii="Calibri Light" w:eastAsia="Calibri" w:hAnsi="Calibri Light" w:cs="Calibri Light"/>
          <w:sz w:val="24"/>
          <w:szCs w:val="24"/>
          <w:lang w:eastAsia="pl-PL"/>
        </w:rPr>
      </w:pPr>
      <w:r w:rsidRPr="00E92F60">
        <w:rPr>
          <w:rFonts w:ascii="Calibri Light" w:eastAsia="Calibri" w:hAnsi="Calibri Light" w:cs="Calibri Light"/>
          <w:sz w:val="24"/>
          <w:szCs w:val="24"/>
          <w:lang w:eastAsia="pl-PL"/>
        </w:rPr>
        <w:t xml:space="preserve">Zamawiający działając na mocy art. 13 i 14 rozporządzenia Parlamentu Europejskiego i Rady (UE) 2016/679 z dnia 27 kwietnia 2016 r. w sprawie ochrony osób fizycznych w związku </w:t>
      </w:r>
      <w:r>
        <w:rPr>
          <w:rFonts w:ascii="Calibri Light" w:eastAsia="Calibri" w:hAnsi="Calibri Light" w:cs="Calibri Light"/>
          <w:sz w:val="24"/>
          <w:szCs w:val="24"/>
          <w:lang w:eastAsia="pl-PL"/>
        </w:rPr>
        <w:br/>
      </w:r>
      <w:r w:rsidRPr="00E92F60">
        <w:rPr>
          <w:rFonts w:ascii="Calibri Light" w:eastAsia="Calibri" w:hAnsi="Calibri Light" w:cs="Calibri Light"/>
          <w:sz w:val="24"/>
          <w:szCs w:val="24"/>
          <w:lang w:eastAsia="pl-PL"/>
        </w:rPr>
        <w:t xml:space="preserve">z przetwarzaniem danych osobowych i w sprawie swobodnego przepływu takich danych oraz uchylenia dyrektywy 95/46/WE (dalej: RODO), informuje, że jest administratorem w rozumieniu </w:t>
      </w:r>
      <w:r w:rsidRPr="00E92F60">
        <w:rPr>
          <w:rFonts w:ascii="Calibri Light" w:eastAsia="Calibri" w:hAnsi="Calibri Light" w:cs="Calibri Light"/>
          <w:sz w:val="24"/>
          <w:szCs w:val="24"/>
          <w:lang w:eastAsia="pl-PL"/>
        </w:rPr>
        <w:lastRenderedPageBreak/>
        <w:t xml:space="preserve">art. 4 pkt 7) RODO, w odniesieniu do danych osobowych osób fizycznych reprezentujących Wykonawcę, w tym będących jego przedstawicielami, wykonujących w jego imieniu Umowę oraz danych osobowych pozyskanych od Wykonawcy w ramach realizacji uprawnień wynikających </w:t>
      </w:r>
      <w:r>
        <w:rPr>
          <w:rFonts w:ascii="Calibri Light" w:eastAsia="Calibri" w:hAnsi="Calibri Light" w:cs="Calibri Light"/>
          <w:sz w:val="24"/>
          <w:szCs w:val="24"/>
          <w:lang w:eastAsia="pl-PL"/>
        </w:rPr>
        <w:br/>
      </w:r>
      <w:r w:rsidRPr="00E92F60">
        <w:rPr>
          <w:rFonts w:ascii="Calibri Light" w:eastAsia="Calibri" w:hAnsi="Calibri Light" w:cs="Calibri Light"/>
          <w:sz w:val="24"/>
          <w:szCs w:val="24"/>
          <w:lang w:eastAsia="pl-PL"/>
        </w:rPr>
        <w:t>z Umowy.</w:t>
      </w:r>
    </w:p>
    <w:p w14:paraId="3BA10478" w14:textId="77777777" w:rsidR="00E92F60" w:rsidRPr="00E92F60" w:rsidRDefault="00E92F60" w:rsidP="00E92F60">
      <w:pPr>
        <w:numPr>
          <w:ilvl w:val="0"/>
          <w:numId w:val="36"/>
        </w:numPr>
        <w:pBdr>
          <w:top w:val="nil"/>
          <w:left w:val="nil"/>
          <w:bottom w:val="nil"/>
          <w:right w:val="nil"/>
          <w:between w:val="nil"/>
        </w:pBdr>
        <w:spacing w:after="0" w:line="276" w:lineRule="auto"/>
        <w:ind w:left="426" w:hanging="426"/>
        <w:jc w:val="both"/>
        <w:rPr>
          <w:rFonts w:ascii="Calibri Light" w:eastAsia="Calibri" w:hAnsi="Calibri Light" w:cs="Calibri Light"/>
          <w:sz w:val="24"/>
          <w:szCs w:val="24"/>
          <w:lang w:eastAsia="pl-PL"/>
        </w:rPr>
      </w:pPr>
      <w:r w:rsidRPr="00E92F60">
        <w:rPr>
          <w:rFonts w:ascii="Calibri Light" w:eastAsia="Calibri" w:hAnsi="Calibri Light" w:cs="Calibri Light"/>
          <w:sz w:val="24"/>
          <w:szCs w:val="24"/>
          <w:lang w:eastAsia="pl-PL"/>
        </w:rPr>
        <w:t xml:space="preserve">Zamawiający informuje, że dane osobowe będzie przetwarzał w celu zawarcia i wykonania umowy oraz jej archiwizacji. Szczegółowe informacje, o których mowa w art. 13 lub art. 14 RODO, dotyczące przetwarzania danych osobowych przez Zamawiającego, w tym praw osób których dane osobowe dotyczą, znajdują się w dedykowanej temu procesowi klauzuli informacyjnej - przetwarzanie danych osobowych w związku z zawartymi umowami, dostępnej pod adresem https://opi.org.pl/dane-osobowe/  </w:t>
      </w:r>
    </w:p>
    <w:p w14:paraId="2B35453D" w14:textId="77777777" w:rsidR="00E92F60" w:rsidRPr="00E92F60" w:rsidRDefault="00E92F60" w:rsidP="00E92F60">
      <w:pPr>
        <w:numPr>
          <w:ilvl w:val="0"/>
          <w:numId w:val="36"/>
        </w:numPr>
        <w:pBdr>
          <w:top w:val="nil"/>
          <w:left w:val="nil"/>
          <w:bottom w:val="nil"/>
          <w:right w:val="nil"/>
          <w:between w:val="nil"/>
        </w:pBdr>
        <w:spacing w:after="0" w:line="276" w:lineRule="auto"/>
        <w:ind w:left="426" w:hanging="426"/>
        <w:jc w:val="both"/>
        <w:rPr>
          <w:rFonts w:ascii="Calibri Light" w:eastAsia="Calibri" w:hAnsi="Calibri Light" w:cs="Calibri Light"/>
          <w:sz w:val="24"/>
          <w:szCs w:val="24"/>
          <w:lang w:eastAsia="pl-PL"/>
        </w:rPr>
      </w:pPr>
      <w:r w:rsidRPr="00E92F60">
        <w:rPr>
          <w:rFonts w:ascii="Calibri Light" w:eastAsia="Calibri" w:hAnsi="Calibri Light" w:cs="Calibri Light"/>
          <w:sz w:val="24"/>
          <w:szCs w:val="24"/>
          <w:lang w:eastAsia="pl-PL"/>
        </w:rPr>
        <w:t>Wykonawca oświadcza, że dostarczył treść informacji, o której mowa w ust. 2 osobom: reprezentującym Wykonawcę oraz pracownikom lub współpracownikom Wykonawcy, których dane osobowe zostały przekazane Zamawiającemu w celu zawarcia i wykonania postanowień Umowy. Informacja na temat przetwarzania danych osobowych musi zostać przekazana podmiotom danych najpóźniej w chwili udostępnienia ich danych osobowych Zamawiającemu.</w:t>
      </w:r>
    </w:p>
    <w:p w14:paraId="35AE003D" w14:textId="77777777" w:rsidR="00E92F60" w:rsidRPr="00E92F60" w:rsidRDefault="00E92F60" w:rsidP="00E92F60">
      <w:pPr>
        <w:numPr>
          <w:ilvl w:val="0"/>
          <w:numId w:val="36"/>
        </w:numPr>
        <w:pBdr>
          <w:top w:val="nil"/>
          <w:left w:val="nil"/>
          <w:bottom w:val="nil"/>
          <w:right w:val="nil"/>
          <w:between w:val="nil"/>
        </w:pBdr>
        <w:spacing w:after="0" w:line="276" w:lineRule="auto"/>
        <w:ind w:left="426" w:hanging="426"/>
        <w:jc w:val="both"/>
        <w:rPr>
          <w:rFonts w:ascii="Calibri Light" w:eastAsia="Calibri" w:hAnsi="Calibri Light" w:cs="Calibri Light"/>
          <w:sz w:val="24"/>
          <w:szCs w:val="24"/>
          <w:lang w:eastAsia="pl-PL"/>
        </w:rPr>
      </w:pPr>
      <w:r w:rsidRPr="00E92F60">
        <w:rPr>
          <w:rFonts w:ascii="Calibri Light" w:eastAsia="Calibri" w:hAnsi="Calibri Light" w:cs="Calibri Light"/>
          <w:sz w:val="24"/>
          <w:szCs w:val="24"/>
          <w:lang w:eastAsia="pl-PL"/>
        </w:rPr>
        <w:t xml:space="preserve">Zmiana treści klauzuli informacyjnej dokonana na stronie internetowej wskazanej w ust. 2 nie wymaga zmiany Umowy, Zamawiający może aktualizować dane zawarte w powyżej wskazanej treści klauzuli informacyjnych w formie dokumentowej. </w:t>
      </w:r>
    </w:p>
    <w:p w14:paraId="6F4BFE25" w14:textId="77777777" w:rsidR="00E92F60" w:rsidRPr="00E92F60" w:rsidRDefault="00E92F60" w:rsidP="00E92F60">
      <w:pPr>
        <w:numPr>
          <w:ilvl w:val="0"/>
          <w:numId w:val="36"/>
        </w:numPr>
        <w:pBdr>
          <w:top w:val="nil"/>
          <w:left w:val="nil"/>
          <w:bottom w:val="nil"/>
          <w:right w:val="nil"/>
          <w:between w:val="nil"/>
        </w:pBdr>
        <w:spacing w:after="0" w:line="276" w:lineRule="auto"/>
        <w:ind w:left="426" w:hanging="426"/>
        <w:jc w:val="both"/>
        <w:rPr>
          <w:rFonts w:ascii="Calibri Light" w:eastAsia="Calibri" w:hAnsi="Calibri Light" w:cs="Calibri Light"/>
          <w:sz w:val="24"/>
          <w:szCs w:val="24"/>
          <w:lang w:eastAsia="pl-PL"/>
        </w:rPr>
      </w:pPr>
      <w:r w:rsidRPr="00E92F60">
        <w:rPr>
          <w:rFonts w:ascii="Calibri Light" w:eastAsia="Calibri" w:hAnsi="Calibri Light" w:cs="Calibri Light"/>
          <w:sz w:val="24"/>
          <w:szCs w:val="24"/>
          <w:lang w:eastAsia="pl-PL"/>
        </w:rPr>
        <w:t>Współpraca w zakresie ochrony danych osobowych w związku z wykonywaną Umową podlega powszechnie obowiązującym przepisom prawa w zakresie ochrony danych osobowych, w szczególności RODO.</w:t>
      </w:r>
    </w:p>
    <w:p w14:paraId="5618B784" w14:textId="77777777" w:rsidR="00E92F60" w:rsidRDefault="00E92F60" w:rsidP="00E92F60">
      <w:pPr>
        <w:numPr>
          <w:ilvl w:val="0"/>
          <w:numId w:val="36"/>
        </w:numPr>
        <w:pBdr>
          <w:top w:val="nil"/>
          <w:left w:val="nil"/>
          <w:bottom w:val="nil"/>
          <w:right w:val="nil"/>
          <w:between w:val="nil"/>
        </w:pBdr>
        <w:spacing w:after="0" w:line="276" w:lineRule="auto"/>
        <w:ind w:left="426" w:hanging="426"/>
        <w:jc w:val="both"/>
        <w:rPr>
          <w:rFonts w:ascii="Calibri Light" w:eastAsia="Calibri" w:hAnsi="Calibri Light" w:cs="Calibri Light"/>
          <w:sz w:val="24"/>
          <w:szCs w:val="24"/>
          <w:lang w:eastAsia="pl-PL"/>
        </w:rPr>
      </w:pPr>
      <w:r w:rsidRPr="00E92F60">
        <w:rPr>
          <w:rFonts w:ascii="Calibri Light" w:eastAsia="Calibri" w:hAnsi="Calibri Light" w:cs="Calibri Light"/>
          <w:sz w:val="24"/>
          <w:szCs w:val="24"/>
          <w:lang w:eastAsia="pl-PL"/>
        </w:rPr>
        <w:t xml:space="preserve">Każda ze Stron zobowiązuje się do zabezpieczenia danych osobowych poprzez podjęcie odpowiednich środków technicznych i organizacyjnych wymaganych obowiązującymi przepisami prawa w zakresie ochrony danych osobowych, jak też ponosi wszelką odpowiedzialność za szkody wyrządzone w związku z przetwarzaniem danych osobowych.    </w:t>
      </w:r>
    </w:p>
    <w:p w14:paraId="3BD1CB87" w14:textId="6616078E" w:rsidR="00E92F60" w:rsidRPr="00E92F60" w:rsidRDefault="00E92F60" w:rsidP="002205D4">
      <w:pPr>
        <w:numPr>
          <w:ilvl w:val="0"/>
          <w:numId w:val="36"/>
        </w:numPr>
        <w:pBdr>
          <w:top w:val="nil"/>
          <w:left w:val="nil"/>
          <w:bottom w:val="nil"/>
          <w:right w:val="nil"/>
          <w:between w:val="nil"/>
        </w:pBdr>
        <w:spacing w:after="0" w:line="276" w:lineRule="auto"/>
        <w:ind w:left="426" w:hanging="426"/>
        <w:jc w:val="both"/>
        <w:rPr>
          <w:rFonts w:ascii="Calibri Light" w:eastAsia="Calibri" w:hAnsi="Calibri Light" w:cs="Calibri Light"/>
          <w:sz w:val="24"/>
          <w:szCs w:val="24"/>
          <w:lang w:eastAsia="pl-PL"/>
        </w:rPr>
      </w:pPr>
      <w:r w:rsidRPr="00E92F60">
        <w:rPr>
          <w:rFonts w:ascii="Calibri Light" w:eastAsia="Calibri" w:hAnsi="Calibri Light" w:cs="Calibri Light"/>
          <w:sz w:val="24"/>
          <w:szCs w:val="24"/>
          <w:lang w:eastAsia="pl-PL"/>
        </w:rPr>
        <w:t xml:space="preserve">W związku z koniecznością przetwarzania przez Wykonawcę danych, których administratorem jest Zamawiający, Wykonawca zobowiązany jest do zawarcia z Zamawiającym umowy powierzenia przetwarzania danych w brzmieniu określonym w załączniku nr </w:t>
      </w:r>
      <w:r>
        <w:rPr>
          <w:rFonts w:ascii="Calibri Light" w:eastAsia="Calibri" w:hAnsi="Calibri Light" w:cs="Calibri Light"/>
          <w:sz w:val="24"/>
          <w:szCs w:val="24"/>
          <w:lang w:eastAsia="pl-PL"/>
        </w:rPr>
        <w:t>3</w:t>
      </w:r>
      <w:r w:rsidRPr="00E92F60">
        <w:rPr>
          <w:rFonts w:ascii="Calibri Light" w:eastAsia="Calibri" w:hAnsi="Calibri Light" w:cs="Calibri Light"/>
          <w:sz w:val="24"/>
          <w:szCs w:val="24"/>
          <w:lang w:eastAsia="pl-PL"/>
        </w:rPr>
        <w:t xml:space="preserve"> do Umowy. Strony zobowiązują się zawrzeć umowę powierzenia przetwarzania danych przed uzyskaniem przez Wykonawcę dostępu do danych osobowych, o których mowa powyżej.</w:t>
      </w:r>
    </w:p>
    <w:p w14:paraId="11980EE2" w14:textId="2366D751" w:rsidR="00351E31" w:rsidRPr="00351E31" w:rsidRDefault="00351E31" w:rsidP="00351E31">
      <w:pPr>
        <w:numPr>
          <w:ilvl w:val="0"/>
          <w:numId w:val="15"/>
        </w:numPr>
        <w:suppressAutoHyphens/>
        <w:autoSpaceDE w:val="0"/>
        <w:autoSpaceDN w:val="0"/>
        <w:spacing w:after="0" w:line="240" w:lineRule="auto"/>
        <w:ind w:left="426" w:hanging="426"/>
        <w:jc w:val="both"/>
        <w:rPr>
          <w:rFonts w:asciiTheme="majorHAnsi" w:eastAsia="Times New Roman" w:hAnsiTheme="majorHAnsi" w:cstheme="majorHAnsi"/>
          <w:bCs/>
          <w:sz w:val="24"/>
          <w:szCs w:val="24"/>
          <w:lang w:eastAsia="pl-PL"/>
        </w:rPr>
      </w:pPr>
    </w:p>
    <w:p w14:paraId="117FBD29" w14:textId="77777777" w:rsidR="00351E31" w:rsidRPr="00351E31" w:rsidRDefault="00351E31" w:rsidP="00351E31">
      <w:pPr>
        <w:suppressAutoHyphens/>
        <w:autoSpaceDE w:val="0"/>
        <w:spacing w:after="0" w:line="240" w:lineRule="auto"/>
        <w:rPr>
          <w:rFonts w:asciiTheme="majorHAnsi" w:eastAsia="Times New Roman" w:hAnsiTheme="majorHAnsi" w:cstheme="majorHAnsi"/>
          <w:b/>
          <w:bCs/>
          <w:sz w:val="24"/>
          <w:szCs w:val="24"/>
          <w:lang w:eastAsia="pl-PL"/>
        </w:rPr>
      </w:pPr>
    </w:p>
    <w:p w14:paraId="6C888530" w14:textId="77777777" w:rsidR="00351E31" w:rsidRPr="00351E31" w:rsidRDefault="00351E31" w:rsidP="002205D4">
      <w:pPr>
        <w:keepNext/>
        <w:numPr>
          <w:ilvl w:val="2"/>
          <w:numId w:val="0"/>
        </w:numPr>
        <w:tabs>
          <w:tab w:val="num" w:pos="0"/>
        </w:tabs>
        <w:suppressAutoHyphens/>
        <w:autoSpaceDE w:val="0"/>
        <w:spacing w:after="0" w:line="240" w:lineRule="auto"/>
        <w:jc w:val="center"/>
        <w:outlineLvl w:val="2"/>
        <w:rPr>
          <w:rFonts w:asciiTheme="majorHAnsi" w:eastAsia="Times New Roman" w:hAnsiTheme="majorHAnsi" w:cstheme="majorHAnsi"/>
          <w:b/>
          <w:bCs/>
          <w:sz w:val="24"/>
          <w:szCs w:val="24"/>
          <w:lang w:eastAsia="pl-PL"/>
        </w:rPr>
      </w:pPr>
      <w:r w:rsidRPr="00351E31">
        <w:rPr>
          <w:rFonts w:asciiTheme="majorHAnsi" w:eastAsia="Times New Roman" w:hAnsiTheme="majorHAnsi" w:cstheme="majorHAnsi"/>
          <w:b/>
          <w:bCs/>
          <w:spacing w:val="-3"/>
          <w:sz w:val="24"/>
          <w:szCs w:val="24"/>
          <w:lang w:eastAsia="pl-PL"/>
        </w:rPr>
        <w:t xml:space="preserve">§ 10 </w:t>
      </w:r>
      <w:r w:rsidRPr="00351E31">
        <w:rPr>
          <w:rFonts w:asciiTheme="majorHAnsi" w:eastAsia="Times New Roman" w:hAnsiTheme="majorHAnsi" w:cstheme="majorHAnsi"/>
          <w:b/>
          <w:bCs/>
          <w:sz w:val="24"/>
          <w:szCs w:val="24"/>
          <w:lang w:eastAsia="pl-PL"/>
        </w:rPr>
        <w:t>Rozstrzygnięcie sporów</w:t>
      </w:r>
    </w:p>
    <w:p w14:paraId="4C6A8496" w14:textId="77777777" w:rsidR="00351E31" w:rsidRPr="00351E31" w:rsidRDefault="00351E31" w:rsidP="00351E31">
      <w:pPr>
        <w:tabs>
          <w:tab w:val="left" w:pos="-720"/>
          <w:tab w:val="left" w:pos="0"/>
        </w:tabs>
        <w:suppressAutoHyphens/>
        <w:autoSpaceDE w:val="0"/>
        <w:spacing w:after="0" w:line="240" w:lineRule="auto"/>
        <w:jc w:val="both"/>
        <w:rPr>
          <w:rFonts w:asciiTheme="majorHAnsi" w:eastAsia="Times New Roman" w:hAnsiTheme="majorHAnsi" w:cstheme="majorHAnsi"/>
          <w:spacing w:val="-3"/>
          <w:sz w:val="24"/>
          <w:szCs w:val="24"/>
          <w:lang w:eastAsia="pl-PL"/>
        </w:rPr>
      </w:pPr>
      <w:r w:rsidRPr="00351E31">
        <w:rPr>
          <w:rFonts w:asciiTheme="majorHAnsi" w:eastAsia="Times New Roman" w:hAnsiTheme="majorHAnsi" w:cstheme="majorHAnsi"/>
          <w:spacing w:val="-3"/>
          <w:sz w:val="24"/>
          <w:szCs w:val="24"/>
          <w:lang w:eastAsia="pl-PL"/>
        </w:rPr>
        <w:t>Spory związane z wykonaniem Umowy, a nie rozwiązane przez Strony na drodze ugodowej, będą rozstrzygane przez sąd powszechny właściwy miejscowo dla siedziby Zamawiającego.</w:t>
      </w:r>
    </w:p>
    <w:p w14:paraId="2D6D5BF7" w14:textId="77777777" w:rsidR="00351E31" w:rsidRPr="00351E31" w:rsidRDefault="00351E31" w:rsidP="00351E31">
      <w:pPr>
        <w:tabs>
          <w:tab w:val="left" w:pos="-720"/>
          <w:tab w:val="left" w:pos="0"/>
        </w:tabs>
        <w:suppressAutoHyphens/>
        <w:autoSpaceDE w:val="0"/>
        <w:spacing w:after="0" w:line="240" w:lineRule="auto"/>
        <w:jc w:val="center"/>
        <w:rPr>
          <w:rFonts w:asciiTheme="majorHAnsi" w:eastAsia="Times New Roman" w:hAnsiTheme="majorHAnsi" w:cstheme="majorHAnsi"/>
          <w:b/>
          <w:spacing w:val="-3"/>
          <w:sz w:val="24"/>
          <w:szCs w:val="24"/>
          <w:lang w:eastAsia="pl-PL"/>
        </w:rPr>
      </w:pPr>
    </w:p>
    <w:p w14:paraId="576DD4AB" w14:textId="77777777" w:rsidR="00351E31" w:rsidRPr="00351E31" w:rsidRDefault="00351E31" w:rsidP="00351E31">
      <w:pPr>
        <w:tabs>
          <w:tab w:val="left" w:pos="-720"/>
          <w:tab w:val="left" w:pos="0"/>
        </w:tabs>
        <w:suppressAutoHyphens/>
        <w:autoSpaceDE w:val="0"/>
        <w:spacing w:after="0" w:line="240" w:lineRule="auto"/>
        <w:jc w:val="center"/>
        <w:rPr>
          <w:rFonts w:asciiTheme="majorHAnsi" w:eastAsia="Times New Roman" w:hAnsiTheme="majorHAnsi" w:cstheme="majorHAnsi"/>
          <w:b/>
          <w:spacing w:val="-3"/>
          <w:sz w:val="24"/>
          <w:szCs w:val="24"/>
          <w:lang w:eastAsia="pl-PL"/>
        </w:rPr>
      </w:pPr>
      <w:r w:rsidRPr="00351E31">
        <w:rPr>
          <w:rFonts w:asciiTheme="majorHAnsi" w:eastAsia="Times New Roman" w:hAnsiTheme="majorHAnsi" w:cstheme="majorHAnsi"/>
          <w:b/>
          <w:spacing w:val="-3"/>
          <w:sz w:val="24"/>
          <w:szCs w:val="24"/>
          <w:lang w:eastAsia="pl-PL"/>
        </w:rPr>
        <w:t>§ 11 Odpowiedzialność</w:t>
      </w:r>
    </w:p>
    <w:p w14:paraId="2B8477F8" w14:textId="77777777" w:rsidR="00351E31" w:rsidRPr="00351E31" w:rsidRDefault="00351E31" w:rsidP="00351E31">
      <w:pPr>
        <w:numPr>
          <w:ilvl w:val="6"/>
          <w:numId w:val="3"/>
        </w:numPr>
        <w:tabs>
          <w:tab w:val="left" w:pos="-720"/>
          <w:tab w:val="num" w:pos="0"/>
        </w:tabs>
        <w:suppressAutoHyphens/>
        <w:autoSpaceDE w:val="0"/>
        <w:autoSpaceDN w:val="0"/>
        <w:spacing w:after="0" w:line="240" w:lineRule="auto"/>
        <w:ind w:left="284" w:hanging="284"/>
        <w:jc w:val="both"/>
        <w:rPr>
          <w:rFonts w:asciiTheme="majorHAnsi" w:eastAsia="Times New Roman" w:hAnsiTheme="majorHAnsi" w:cstheme="majorHAnsi"/>
          <w:spacing w:val="-3"/>
          <w:sz w:val="24"/>
          <w:szCs w:val="24"/>
          <w:lang w:eastAsia="pl-PL"/>
        </w:rPr>
      </w:pPr>
      <w:r w:rsidRPr="00351E31">
        <w:rPr>
          <w:rFonts w:asciiTheme="majorHAnsi" w:eastAsia="Times New Roman" w:hAnsiTheme="majorHAnsi" w:cstheme="majorHAnsi"/>
          <w:spacing w:val="-3"/>
          <w:sz w:val="24"/>
          <w:szCs w:val="24"/>
          <w:lang w:eastAsia="pl-PL"/>
        </w:rPr>
        <w:t>Wykonawca ponosi względem Zamawiającego odpowiedzialność z tytułu niewykonania lub nienależytego wykonania Umowy na zasadach ogólnych, w szczególności określonych przepisami kodeksu cywilnego, z zastrzeżeniem poniższych postanowień niniejszego paragrafu.</w:t>
      </w:r>
    </w:p>
    <w:p w14:paraId="13FB2263" w14:textId="77777777" w:rsidR="00351E31" w:rsidRPr="00351E31" w:rsidRDefault="00351E31" w:rsidP="00351E31">
      <w:pPr>
        <w:numPr>
          <w:ilvl w:val="6"/>
          <w:numId w:val="3"/>
        </w:numPr>
        <w:tabs>
          <w:tab w:val="left" w:pos="-720"/>
          <w:tab w:val="num" w:pos="0"/>
        </w:tabs>
        <w:suppressAutoHyphens/>
        <w:autoSpaceDE w:val="0"/>
        <w:autoSpaceDN w:val="0"/>
        <w:spacing w:after="0" w:line="240" w:lineRule="auto"/>
        <w:ind w:left="284" w:hanging="284"/>
        <w:jc w:val="both"/>
        <w:rPr>
          <w:rFonts w:asciiTheme="majorHAnsi" w:eastAsia="Times New Roman" w:hAnsiTheme="majorHAnsi" w:cstheme="majorHAnsi"/>
          <w:spacing w:val="-3"/>
          <w:sz w:val="24"/>
          <w:szCs w:val="24"/>
          <w:lang w:eastAsia="pl-PL"/>
        </w:rPr>
      </w:pPr>
      <w:r w:rsidRPr="00351E31">
        <w:rPr>
          <w:rFonts w:asciiTheme="majorHAnsi" w:eastAsia="Times New Roman" w:hAnsiTheme="majorHAnsi" w:cstheme="majorHAnsi"/>
          <w:sz w:val="24"/>
          <w:szCs w:val="24"/>
          <w:lang w:eastAsia="pl-PL"/>
        </w:rPr>
        <w:t>W każdym przypadku, w którym dany etap nie zostanie zaakceptowany z powodu niewykonania całości lub części prac przewidzianych dla niego lub ich nienależytego wykonania, Zamawiający może żądać od Wykonawcy zapłaty kary umownej w wysokości 10% wynagrodzenia brutto, określonego w § 6 dla tego etapu.</w:t>
      </w:r>
    </w:p>
    <w:p w14:paraId="2462F9C5" w14:textId="77777777" w:rsidR="00351E31" w:rsidRPr="00351E31" w:rsidRDefault="00351E31" w:rsidP="00351E31">
      <w:pPr>
        <w:numPr>
          <w:ilvl w:val="6"/>
          <w:numId w:val="3"/>
        </w:numPr>
        <w:tabs>
          <w:tab w:val="left" w:pos="-720"/>
          <w:tab w:val="num" w:pos="0"/>
        </w:tabs>
        <w:suppressAutoHyphens/>
        <w:autoSpaceDE w:val="0"/>
        <w:autoSpaceDN w:val="0"/>
        <w:spacing w:after="0" w:line="240" w:lineRule="auto"/>
        <w:ind w:left="284" w:hanging="284"/>
        <w:jc w:val="both"/>
        <w:rPr>
          <w:rFonts w:asciiTheme="majorHAnsi" w:eastAsia="Times New Roman" w:hAnsiTheme="majorHAnsi" w:cstheme="majorHAnsi"/>
          <w:spacing w:val="-3"/>
          <w:sz w:val="24"/>
          <w:szCs w:val="24"/>
          <w:lang w:eastAsia="pl-PL"/>
        </w:rPr>
      </w:pPr>
      <w:r w:rsidRPr="00351E31">
        <w:rPr>
          <w:rFonts w:asciiTheme="majorHAnsi" w:eastAsia="Times New Roman" w:hAnsiTheme="majorHAnsi" w:cstheme="majorHAnsi"/>
          <w:sz w:val="24"/>
          <w:szCs w:val="24"/>
          <w:lang w:eastAsia="pl-PL"/>
        </w:rPr>
        <w:t>Za każdy dzień opóźnienia w realizacji prac lub obowiązków określonych Umową dla danego etapu lub terminem wyznaczonym przez Zamawiającego niezależnie od kary przewidzianej w ust. 2 Zamawiający może żądać od Wykonawcy zapłaty kary umownej</w:t>
      </w:r>
      <w:r w:rsidRPr="00351E31">
        <w:rPr>
          <w:rFonts w:asciiTheme="majorHAnsi" w:eastAsia="Times New Roman" w:hAnsiTheme="majorHAnsi" w:cstheme="majorHAnsi"/>
          <w:spacing w:val="-3"/>
          <w:sz w:val="24"/>
          <w:szCs w:val="24"/>
          <w:lang w:eastAsia="pl-PL"/>
        </w:rPr>
        <w:t xml:space="preserve"> </w:t>
      </w:r>
      <w:r w:rsidRPr="00351E31">
        <w:rPr>
          <w:rFonts w:asciiTheme="majorHAnsi" w:eastAsia="Times New Roman" w:hAnsiTheme="majorHAnsi" w:cstheme="majorHAnsi"/>
          <w:sz w:val="24"/>
          <w:szCs w:val="24"/>
          <w:lang w:eastAsia="pl-PL"/>
        </w:rPr>
        <w:t>w wysokości 1% tej części wynagrodzenia brutto, określonego w § 6, która przysługuje za ten etap, w zależności od rodzaju naruszonego terminu, licząc od następnego dnia po dniu upływu tego terminu.</w:t>
      </w:r>
    </w:p>
    <w:p w14:paraId="0414D130" w14:textId="77777777" w:rsidR="00351E31" w:rsidRPr="00351E31" w:rsidRDefault="00351E31" w:rsidP="00351E31">
      <w:pPr>
        <w:numPr>
          <w:ilvl w:val="6"/>
          <w:numId w:val="3"/>
        </w:numPr>
        <w:tabs>
          <w:tab w:val="left" w:pos="-720"/>
          <w:tab w:val="num" w:pos="0"/>
        </w:tabs>
        <w:suppressAutoHyphens/>
        <w:autoSpaceDE w:val="0"/>
        <w:autoSpaceDN w:val="0"/>
        <w:spacing w:after="0" w:line="240" w:lineRule="auto"/>
        <w:ind w:left="284" w:hanging="284"/>
        <w:jc w:val="both"/>
        <w:rPr>
          <w:rFonts w:asciiTheme="majorHAnsi" w:eastAsia="Times New Roman" w:hAnsiTheme="majorHAnsi" w:cstheme="majorHAnsi"/>
          <w:spacing w:val="-3"/>
          <w:sz w:val="24"/>
          <w:szCs w:val="24"/>
          <w:lang w:eastAsia="pl-PL"/>
        </w:rPr>
      </w:pPr>
      <w:r w:rsidRPr="00351E31">
        <w:rPr>
          <w:rFonts w:asciiTheme="majorHAnsi" w:eastAsia="Times New Roman" w:hAnsiTheme="majorHAnsi" w:cstheme="majorHAnsi"/>
          <w:sz w:val="24"/>
          <w:szCs w:val="24"/>
          <w:lang w:eastAsia="pl-PL"/>
        </w:rPr>
        <w:t>W każdym przypadku, w którym Zamawiający na podstawie Umowy lub z mocy obowiązujących przepisów prawa (to jest w szczególności w sytuacjach zwłoki Wykonawcy w wykonaniu jego zobowiązań umownych oraz w razie wadliwego wykonywania prac objętych Umową) ma prawo do odstąpienia od umowy lub jej rozwiązania z przyczyn leżących po stronie Wykonawcy</w:t>
      </w:r>
      <w:r w:rsidRPr="00351E31">
        <w:rPr>
          <w:rFonts w:asciiTheme="majorHAnsi" w:eastAsia="Times New Roman" w:hAnsiTheme="majorHAnsi" w:cstheme="majorHAnsi"/>
          <w:spacing w:val="-3"/>
          <w:sz w:val="24"/>
          <w:szCs w:val="24"/>
          <w:lang w:eastAsia="pl-PL"/>
        </w:rPr>
        <w:t xml:space="preserve"> </w:t>
      </w:r>
      <w:r w:rsidRPr="00351E31">
        <w:rPr>
          <w:rFonts w:asciiTheme="majorHAnsi" w:eastAsia="Times New Roman" w:hAnsiTheme="majorHAnsi" w:cstheme="majorHAnsi"/>
          <w:sz w:val="24"/>
          <w:szCs w:val="24"/>
          <w:lang w:eastAsia="pl-PL"/>
        </w:rPr>
        <w:t>i skorzysta z prawa odstąpienia od umowy lub jej rozwiązania, to może również żądać od Wykonawcy zapłaty kary umownej w wysokości 15 % wynagrodzenia, o którym mowa w § 6 ust. 1.</w:t>
      </w:r>
    </w:p>
    <w:p w14:paraId="2DA9D104" w14:textId="77777777" w:rsidR="00351E31" w:rsidRPr="00351E31" w:rsidRDefault="00351E31" w:rsidP="00351E31">
      <w:pPr>
        <w:numPr>
          <w:ilvl w:val="6"/>
          <w:numId w:val="3"/>
        </w:numPr>
        <w:tabs>
          <w:tab w:val="left" w:pos="-720"/>
          <w:tab w:val="num" w:pos="0"/>
        </w:tabs>
        <w:suppressAutoHyphens/>
        <w:autoSpaceDE w:val="0"/>
        <w:autoSpaceDN w:val="0"/>
        <w:spacing w:after="0" w:line="240" w:lineRule="auto"/>
        <w:ind w:left="284" w:hanging="284"/>
        <w:jc w:val="both"/>
        <w:rPr>
          <w:rFonts w:asciiTheme="majorHAnsi" w:eastAsia="Times New Roman" w:hAnsiTheme="majorHAnsi" w:cstheme="majorHAnsi"/>
          <w:spacing w:val="-3"/>
          <w:sz w:val="24"/>
          <w:szCs w:val="24"/>
          <w:lang w:eastAsia="pl-PL"/>
        </w:rPr>
      </w:pPr>
      <w:r w:rsidRPr="00351E31">
        <w:rPr>
          <w:rFonts w:asciiTheme="majorHAnsi" w:eastAsia="Times New Roman" w:hAnsiTheme="majorHAnsi" w:cstheme="majorHAnsi"/>
          <w:sz w:val="24"/>
          <w:szCs w:val="24"/>
          <w:lang w:eastAsia="pl-PL"/>
        </w:rPr>
        <w:t>Zamawiający może żądać kary umownej w wysokości 0,3 % wynagrodzenia, o którym mowa w § 6 ust. 1 w każdym przypadku stwierdzenia naruszenia przez Wykonawcę postanowień umownych, z zastrzeżeniem ust. 2, 3 i 4 oraz § 5 ust. 9.</w:t>
      </w:r>
    </w:p>
    <w:p w14:paraId="66C4513B" w14:textId="77777777" w:rsidR="00351E31" w:rsidRPr="00351E31" w:rsidRDefault="00351E31" w:rsidP="00351E31">
      <w:pPr>
        <w:numPr>
          <w:ilvl w:val="6"/>
          <w:numId w:val="3"/>
        </w:numPr>
        <w:tabs>
          <w:tab w:val="left" w:pos="-720"/>
          <w:tab w:val="num" w:pos="0"/>
        </w:tabs>
        <w:suppressAutoHyphens/>
        <w:autoSpaceDE w:val="0"/>
        <w:autoSpaceDN w:val="0"/>
        <w:spacing w:after="0" w:line="240" w:lineRule="auto"/>
        <w:ind w:left="284" w:hanging="284"/>
        <w:jc w:val="both"/>
        <w:rPr>
          <w:rFonts w:asciiTheme="majorHAnsi" w:eastAsia="Times New Roman" w:hAnsiTheme="majorHAnsi" w:cstheme="majorHAnsi"/>
          <w:spacing w:val="-3"/>
          <w:sz w:val="24"/>
          <w:szCs w:val="24"/>
          <w:lang w:eastAsia="pl-PL"/>
        </w:rPr>
      </w:pPr>
      <w:r w:rsidRPr="00351E31">
        <w:rPr>
          <w:rFonts w:asciiTheme="majorHAnsi" w:eastAsia="Times New Roman" w:hAnsiTheme="majorHAnsi" w:cstheme="majorHAnsi"/>
          <w:sz w:val="24"/>
          <w:szCs w:val="24"/>
          <w:lang w:eastAsia="pl-PL"/>
        </w:rPr>
        <w:t>Kary umowne mogą zostać potrącone przez Zamawiającego z wynagrodzenia Wykonawcy, na co Wykonawca wyraża zgodę.</w:t>
      </w:r>
    </w:p>
    <w:p w14:paraId="146D28EA" w14:textId="06869434" w:rsidR="00351E31" w:rsidRPr="002205D4" w:rsidRDefault="00351E31" w:rsidP="00351E31">
      <w:pPr>
        <w:numPr>
          <w:ilvl w:val="6"/>
          <w:numId w:val="3"/>
        </w:numPr>
        <w:tabs>
          <w:tab w:val="left" w:pos="-720"/>
          <w:tab w:val="num" w:pos="0"/>
        </w:tabs>
        <w:suppressAutoHyphens/>
        <w:autoSpaceDE w:val="0"/>
        <w:autoSpaceDN w:val="0"/>
        <w:spacing w:after="0" w:line="240" w:lineRule="auto"/>
        <w:ind w:left="284" w:hanging="284"/>
        <w:jc w:val="both"/>
        <w:rPr>
          <w:rFonts w:asciiTheme="majorHAnsi" w:eastAsia="Times New Roman" w:hAnsiTheme="majorHAnsi" w:cstheme="majorHAnsi"/>
          <w:spacing w:val="-3"/>
          <w:sz w:val="24"/>
          <w:szCs w:val="24"/>
          <w:lang w:eastAsia="pl-PL"/>
        </w:rPr>
      </w:pPr>
      <w:r w:rsidRPr="002205D4">
        <w:rPr>
          <w:rFonts w:asciiTheme="majorHAnsi" w:eastAsia="Times New Roman" w:hAnsiTheme="majorHAnsi" w:cstheme="majorHAnsi"/>
          <w:sz w:val="24"/>
          <w:szCs w:val="24"/>
          <w:lang w:eastAsia="pl-PL"/>
        </w:rPr>
        <w:t>Łączna wysokość kar umownych nie może przekroczyć 30% wynagrodzenia, o którym mowa w § 6 ust. 1, z zastrzeżeniem kary umownej za naruszenie zasad poufności, która może być naliczana bez limitu.</w:t>
      </w:r>
    </w:p>
    <w:p w14:paraId="3AC762BD" w14:textId="77777777" w:rsidR="00351E31" w:rsidRPr="00351E31" w:rsidRDefault="00351E31" w:rsidP="00351E31">
      <w:pPr>
        <w:numPr>
          <w:ilvl w:val="6"/>
          <w:numId w:val="3"/>
        </w:numPr>
        <w:tabs>
          <w:tab w:val="left" w:pos="-720"/>
          <w:tab w:val="num" w:pos="0"/>
        </w:tabs>
        <w:suppressAutoHyphens/>
        <w:autoSpaceDE w:val="0"/>
        <w:autoSpaceDN w:val="0"/>
        <w:spacing w:after="0" w:line="240" w:lineRule="auto"/>
        <w:ind w:left="284" w:hanging="284"/>
        <w:jc w:val="both"/>
        <w:rPr>
          <w:rFonts w:asciiTheme="majorHAnsi" w:eastAsia="Times New Roman" w:hAnsiTheme="majorHAnsi" w:cstheme="majorHAnsi"/>
          <w:spacing w:val="-3"/>
          <w:sz w:val="24"/>
          <w:szCs w:val="24"/>
          <w:lang w:eastAsia="pl-PL"/>
        </w:rPr>
      </w:pPr>
      <w:r w:rsidRPr="00351E31">
        <w:rPr>
          <w:rFonts w:asciiTheme="majorHAnsi" w:eastAsia="Times New Roman" w:hAnsiTheme="majorHAnsi" w:cstheme="majorHAnsi"/>
          <w:sz w:val="24"/>
          <w:szCs w:val="24"/>
          <w:lang w:eastAsia="pl-PL"/>
        </w:rPr>
        <w:t>Strony mogą dochodzić na zasadach ogólnych odszkodowań przewyższających zastrzeżone na ich rzecz kary umowne.</w:t>
      </w:r>
    </w:p>
    <w:p w14:paraId="0E23BC50" w14:textId="77777777" w:rsidR="00351E31" w:rsidRPr="00351E31" w:rsidRDefault="00351E31" w:rsidP="00351E31">
      <w:pPr>
        <w:tabs>
          <w:tab w:val="left" w:pos="-720"/>
          <w:tab w:val="num" w:pos="5040"/>
        </w:tabs>
        <w:suppressAutoHyphens/>
        <w:spacing w:after="0" w:line="240" w:lineRule="auto"/>
        <w:ind w:left="284"/>
        <w:jc w:val="both"/>
        <w:rPr>
          <w:rFonts w:asciiTheme="majorHAnsi" w:eastAsia="Times New Roman" w:hAnsiTheme="majorHAnsi" w:cstheme="majorHAnsi"/>
          <w:spacing w:val="-3"/>
          <w:sz w:val="24"/>
          <w:szCs w:val="24"/>
          <w:lang w:eastAsia="pl-PL"/>
        </w:rPr>
      </w:pPr>
    </w:p>
    <w:p w14:paraId="0BFBFFC3" w14:textId="5A571A9F" w:rsidR="00351E31" w:rsidRPr="00351E31" w:rsidRDefault="00351E31" w:rsidP="002205D4">
      <w:pPr>
        <w:keepNext/>
        <w:numPr>
          <w:ilvl w:val="2"/>
          <w:numId w:val="0"/>
        </w:numPr>
        <w:tabs>
          <w:tab w:val="num" w:pos="0"/>
        </w:tabs>
        <w:suppressAutoHyphens/>
        <w:autoSpaceDE w:val="0"/>
        <w:spacing w:after="0" w:line="240" w:lineRule="auto"/>
        <w:jc w:val="center"/>
        <w:outlineLvl w:val="2"/>
        <w:rPr>
          <w:rFonts w:asciiTheme="majorHAnsi" w:eastAsia="Times New Roman" w:hAnsiTheme="majorHAnsi" w:cstheme="majorHAnsi"/>
          <w:b/>
          <w:bCs/>
          <w:sz w:val="24"/>
          <w:szCs w:val="24"/>
          <w:lang w:eastAsia="pl-PL"/>
        </w:rPr>
      </w:pPr>
      <w:r w:rsidRPr="00351E31">
        <w:rPr>
          <w:rFonts w:asciiTheme="majorHAnsi" w:eastAsia="Times New Roman" w:hAnsiTheme="majorHAnsi" w:cstheme="majorHAnsi"/>
          <w:b/>
          <w:bCs/>
          <w:sz w:val="24"/>
          <w:szCs w:val="24"/>
          <w:lang w:eastAsia="pl-PL"/>
        </w:rPr>
        <w:t xml:space="preserve">§ 12 Odstąpienie od </w:t>
      </w:r>
      <w:r w:rsidR="00D079E9">
        <w:rPr>
          <w:rFonts w:asciiTheme="majorHAnsi" w:eastAsia="Times New Roman" w:hAnsiTheme="majorHAnsi" w:cstheme="majorHAnsi"/>
          <w:b/>
          <w:bCs/>
          <w:sz w:val="24"/>
          <w:szCs w:val="24"/>
          <w:lang w:eastAsia="pl-PL"/>
        </w:rPr>
        <w:t>U</w:t>
      </w:r>
      <w:r w:rsidRPr="00351E31">
        <w:rPr>
          <w:rFonts w:asciiTheme="majorHAnsi" w:eastAsia="Times New Roman" w:hAnsiTheme="majorHAnsi" w:cstheme="majorHAnsi"/>
          <w:b/>
          <w:bCs/>
          <w:sz w:val="24"/>
          <w:szCs w:val="24"/>
          <w:lang w:eastAsia="pl-PL"/>
        </w:rPr>
        <w:t>mowy</w:t>
      </w:r>
    </w:p>
    <w:p w14:paraId="5D8FA63E" w14:textId="77777777" w:rsidR="00351E31" w:rsidRPr="00351E31" w:rsidRDefault="00351E31" w:rsidP="00351E31">
      <w:pPr>
        <w:numPr>
          <w:ilvl w:val="3"/>
          <w:numId w:val="12"/>
        </w:numPr>
        <w:tabs>
          <w:tab w:val="num" w:pos="284"/>
        </w:tabs>
        <w:suppressAutoHyphens/>
        <w:autoSpaceDE w:val="0"/>
        <w:autoSpaceDN w:val="0"/>
        <w:spacing w:after="0" w:line="240" w:lineRule="auto"/>
        <w:ind w:hanging="2880"/>
        <w:jc w:val="both"/>
        <w:rPr>
          <w:rFonts w:asciiTheme="majorHAnsi" w:eastAsia="Times New Roman" w:hAnsiTheme="majorHAnsi" w:cstheme="majorHAnsi"/>
          <w:bCs/>
          <w:sz w:val="24"/>
          <w:szCs w:val="24"/>
          <w:lang w:eastAsia="pl-PL"/>
        </w:rPr>
      </w:pPr>
      <w:r w:rsidRPr="00351E31">
        <w:rPr>
          <w:rFonts w:asciiTheme="majorHAnsi" w:eastAsia="Times New Roman" w:hAnsiTheme="majorHAnsi" w:cstheme="majorHAnsi"/>
          <w:bCs/>
          <w:sz w:val="24"/>
          <w:szCs w:val="24"/>
          <w:lang w:eastAsia="pl-PL"/>
        </w:rPr>
        <w:t>Zamawiający będzie mógł odstąpić od Umowy:</w:t>
      </w:r>
    </w:p>
    <w:p w14:paraId="6AE98086" w14:textId="77777777" w:rsidR="00351E31" w:rsidRPr="00351E31" w:rsidRDefault="00351E31" w:rsidP="00351E31">
      <w:pPr>
        <w:numPr>
          <w:ilvl w:val="0"/>
          <w:numId w:val="13"/>
        </w:numPr>
        <w:suppressAutoHyphens/>
        <w:autoSpaceDE w:val="0"/>
        <w:autoSpaceDN w:val="0"/>
        <w:spacing w:after="0" w:line="240" w:lineRule="auto"/>
        <w:ind w:left="709" w:hanging="425"/>
        <w:jc w:val="both"/>
        <w:rPr>
          <w:rFonts w:asciiTheme="majorHAnsi" w:eastAsia="Times New Roman" w:hAnsiTheme="majorHAnsi" w:cstheme="majorHAnsi"/>
          <w:bCs/>
          <w:sz w:val="24"/>
          <w:szCs w:val="24"/>
          <w:lang w:eastAsia="pl-PL"/>
        </w:rPr>
      </w:pPr>
      <w:r w:rsidRPr="00351E31">
        <w:rPr>
          <w:rFonts w:asciiTheme="majorHAnsi" w:eastAsia="Times New Roman" w:hAnsiTheme="majorHAnsi" w:cstheme="majorHAnsi"/>
          <w:bCs/>
          <w:sz w:val="24"/>
          <w:szCs w:val="24"/>
          <w:lang w:eastAsia="pl-PL"/>
        </w:rPr>
        <w:t>w przypadku, gdy Wykonawca nie rozpoczął wykonywania Umowy i jej nie realizuje przez okres dłuższy niż 10 dni roboczych od daty zawarcia Umowy lub w każdym przypadku, gdy zaprzestał realizacji Umowy i jej nie realizuje przez okres dłuższy niż 15 dni – w każdym czasie, jednak nie później niż w terminie 60 dni liczonych od dnia spełnienia się wskazanych przesłanek uprawniających do odstąpienia dla danego przypadku,</w:t>
      </w:r>
    </w:p>
    <w:p w14:paraId="1AF47304" w14:textId="0CBCDCFB" w:rsidR="00351E31" w:rsidRPr="00351E31" w:rsidRDefault="00351E31" w:rsidP="00351E31">
      <w:pPr>
        <w:numPr>
          <w:ilvl w:val="0"/>
          <w:numId w:val="13"/>
        </w:numPr>
        <w:suppressAutoHyphens/>
        <w:autoSpaceDE w:val="0"/>
        <w:autoSpaceDN w:val="0"/>
        <w:spacing w:after="0" w:line="240" w:lineRule="auto"/>
        <w:ind w:left="709" w:hanging="425"/>
        <w:jc w:val="both"/>
        <w:rPr>
          <w:rFonts w:asciiTheme="majorHAnsi" w:eastAsia="Times New Roman" w:hAnsiTheme="majorHAnsi" w:cstheme="majorHAnsi"/>
          <w:bCs/>
          <w:sz w:val="24"/>
          <w:szCs w:val="24"/>
          <w:lang w:eastAsia="pl-PL"/>
        </w:rPr>
      </w:pPr>
      <w:r w:rsidRPr="00351E31">
        <w:rPr>
          <w:rFonts w:asciiTheme="majorHAnsi" w:eastAsia="Times New Roman" w:hAnsiTheme="majorHAnsi" w:cstheme="majorHAnsi"/>
          <w:bCs/>
          <w:sz w:val="24"/>
          <w:szCs w:val="24"/>
          <w:lang w:eastAsia="pl-PL"/>
        </w:rPr>
        <w:t xml:space="preserve">w przypadku, gdy stwierdzi rażącą niezgodność Przedmiotu </w:t>
      </w:r>
      <w:r w:rsidR="00D079E9">
        <w:rPr>
          <w:rFonts w:asciiTheme="majorHAnsi" w:eastAsia="Times New Roman" w:hAnsiTheme="majorHAnsi" w:cstheme="majorHAnsi"/>
          <w:bCs/>
          <w:sz w:val="24"/>
          <w:szCs w:val="24"/>
          <w:lang w:eastAsia="pl-PL"/>
        </w:rPr>
        <w:t>u</w:t>
      </w:r>
      <w:r w:rsidRPr="00351E31">
        <w:rPr>
          <w:rFonts w:asciiTheme="majorHAnsi" w:eastAsia="Times New Roman" w:hAnsiTheme="majorHAnsi" w:cstheme="majorHAnsi"/>
          <w:bCs/>
          <w:sz w:val="24"/>
          <w:szCs w:val="24"/>
          <w:lang w:eastAsia="pl-PL"/>
        </w:rPr>
        <w:t xml:space="preserve">mowy z OPZ, aktualnym stanem prawnym oraz wymaganiami określonymi w Umowie, natomiast Wykonawca nie usunie tych </w:t>
      </w:r>
      <w:r w:rsidRPr="00351E31">
        <w:rPr>
          <w:rFonts w:asciiTheme="majorHAnsi" w:eastAsia="Times New Roman" w:hAnsiTheme="majorHAnsi" w:cstheme="majorHAnsi"/>
          <w:bCs/>
          <w:sz w:val="24"/>
          <w:szCs w:val="24"/>
          <w:lang w:eastAsia="pl-PL"/>
        </w:rPr>
        <w:lastRenderedPageBreak/>
        <w:t>uchybień w przeciągu 5 dni od ich pisemnego zgłoszenia – w każdym czasie, jednak nie później niż w terminie 60 dni liczonych od dnia spełnienia się przesłanek uprawniających do odstąpienia dla danego przypadku,</w:t>
      </w:r>
    </w:p>
    <w:p w14:paraId="2EED2E4E" w14:textId="4DADCFB8" w:rsidR="00351E31" w:rsidRPr="00351E31" w:rsidRDefault="00351E31" w:rsidP="00351E31">
      <w:pPr>
        <w:numPr>
          <w:ilvl w:val="0"/>
          <w:numId w:val="13"/>
        </w:numPr>
        <w:suppressAutoHyphens/>
        <w:autoSpaceDE w:val="0"/>
        <w:autoSpaceDN w:val="0"/>
        <w:spacing w:after="0" w:line="240" w:lineRule="auto"/>
        <w:ind w:left="709" w:hanging="425"/>
        <w:jc w:val="both"/>
        <w:rPr>
          <w:rFonts w:asciiTheme="majorHAnsi" w:eastAsia="Times New Roman" w:hAnsiTheme="majorHAnsi" w:cstheme="majorHAnsi"/>
          <w:bCs/>
          <w:sz w:val="24"/>
          <w:szCs w:val="24"/>
          <w:lang w:eastAsia="pl-PL"/>
        </w:rPr>
      </w:pPr>
      <w:r w:rsidRPr="00351E31">
        <w:rPr>
          <w:rFonts w:asciiTheme="majorHAnsi" w:eastAsia="Times New Roman" w:hAnsiTheme="majorHAnsi" w:cstheme="majorHAnsi"/>
          <w:bCs/>
          <w:sz w:val="24"/>
          <w:szCs w:val="24"/>
          <w:lang w:eastAsia="pl-PL"/>
        </w:rPr>
        <w:t>w przypadku, gdy nie zaakceptuje Protokołu Odbioru Częściowego lub Końcowego z powodu niewykonania całości lub części prac przez Wykonawcę i Wykonawca pomimo wezwania nie wykona ich w terminie 10 dni od dnia wezwania do ich wykonania – w każdym czasie, jednak nie później niż w terminie 60 dni liczonych od dnia spełnienia się przesłanek uprawniających do odstąpienia dla danego przypadku,</w:t>
      </w:r>
    </w:p>
    <w:p w14:paraId="5C16359C" w14:textId="09E48716" w:rsidR="00351E31" w:rsidRPr="00351E31" w:rsidRDefault="00351E31" w:rsidP="39F5CB34">
      <w:pPr>
        <w:numPr>
          <w:ilvl w:val="0"/>
          <w:numId w:val="13"/>
        </w:numPr>
        <w:suppressAutoHyphens/>
        <w:autoSpaceDE w:val="0"/>
        <w:autoSpaceDN w:val="0"/>
        <w:spacing w:after="0" w:line="240" w:lineRule="auto"/>
        <w:ind w:left="709" w:hanging="425"/>
        <w:jc w:val="both"/>
        <w:rPr>
          <w:rFonts w:asciiTheme="majorHAnsi" w:eastAsia="Times New Roman" w:hAnsiTheme="majorHAnsi" w:cstheme="majorBidi"/>
          <w:sz w:val="24"/>
          <w:szCs w:val="24"/>
          <w:lang w:eastAsia="pl-PL"/>
        </w:rPr>
      </w:pPr>
      <w:r w:rsidRPr="39F5CB34">
        <w:rPr>
          <w:rFonts w:asciiTheme="majorHAnsi" w:eastAsia="Times New Roman" w:hAnsiTheme="majorHAnsi" w:cstheme="majorBidi"/>
          <w:sz w:val="24"/>
          <w:szCs w:val="24"/>
          <w:lang w:eastAsia="pl-PL"/>
        </w:rPr>
        <w:t xml:space="preserve">w przypadku </w:t>
      </w:r>
      <w:r w:rsidR="6514B13D" w:rsidRPr="39F5CB34">
        <w:rPr>
          <w:rFonts w:asciiTheme="majorHAnsi" w:eastAsia="Times New Roman" w:hAnsiTheme="majorHAnsi" w:cstheme="majorBidi"/>
          <w:sz w:val="24"/>
          <w:szCs w:val="24"/>
          <w:lang w:eastAsia="pl-PL"/>
        </w:rPr>
        <w:t>niewykonania</w:t>
      </w:r>
      <w:r w:rsidRPr="39F5CB34">
        <w:rPr>
          <w:rFonts w:asciiTheme="majorHAnsi" w:eastAsia="Times New Roman" w:hAnsiTheme="majorHAnsi" w:cstheme="majorBidi"/>
          <w:sz w:val="24"/>
          <w:szCs w:val="24"/>
          <w:lang w:eastAsia="pl-PL"/>
        </w:rPr>
        <w:t xml:space="preserve"> przez Wykonawcę Przedmiotu umowy w terminie przewidzianym Umową na jego wykonanie i pomimo wezwania Wykonawca nie wykonał go w terminie 5 dni od dnia wezwania – w każdym czasie jednak nie później niż w terminie do 60 dni liczonych od dnia spełnienia się przesłanek uprawniających do odstąpienia dla danego przypadku,</w:t>
      </w:r>
    </w:p>
    <w:p w14:paraId="5B138241" w14:textId="08D95BDC" w:rsidR="00351E31" w:rsidRPr="00351E31" w:rsidRDefault="00351E31" w:rsidP="00351E31">
      <w:pPr>
        <w:numPr>
          <w:ilvl w:val="0"/>
          <w:numId w:val="13"/>
        </w:numPr>
        <w:suppressAutoHyphens/>
        <w:autoSpaceDE w:val="0"/>
        <w:autoSpaceDN w:val="0"/>
        <w:spacing w:after="0" w:line="240" w:lineRule="auto"/>
        <w:ind w:left="709" w:hanging="425"/>
        <w:jc w:val="both"/>
        <w:rPr>
          <w:rFonts w:asciiTheme="majorHAnsi" w:eastAsia="Times New Roman" w:hAnsiTheme="majorHAnsi" w:cstheme="majorHAnsi"/>
          <w:bCs/>
          <w:sz w:val="24"/>
          <w:szCs w:val="24"/>
          <w:lang w:eastAsia="pl-PL"/>
        </w:rPr>
      </w:pPr>
      <w:r w:rsidRPr="00351E31">
        <w:rPr>
          <w:rFonts w:asciiTheme="majorHAnsi" w:eastAsia="Times New Roman" w:hAnsiTheme="majorHAnsi" w:cstheme="majorHAnsi"/>
          <w:bCs/>
          <w:sz w:val="24"/>
          <w:szCs w:val="24"/>
          <w:lang w:eastAsia="pl-PL"/>
        </w:rPr>
        <w:t xml:space="preserve">w każdym czasie, gdy wystąpi istotna zmiana okoliczności, powodująca, że wykonanie Umowy nie leży w interesie publicznym, czego nie można było przewidzieć w chwili zawarcia Umowy i OPI PIB oświadczy o odstąpieniu od </w:t>
      </w:r>
      <w:r w:rsidR="00D079E9">
        <w:rPr>
          <w:rFonts w:asciiTheme="majorHAnsi" w:eastAsia="Times New Roman" w:hAnsiTheme="majorHAnsi" w:cstheme="majorHAnsi"/>
          <w:bCs/>
          <w:sz w:val="24"/>
          <w:szCs w:val="24"/>
          <w:lang w:eastAsia="pl-PL"/>
        </w:rPr>
        <w:t>U</w:t>
      </w:r>
      <w:r w:rsidRPr="00351E31">
        <w:rPr>
          <w:rFonts w:asciiTheme="majorHAnsi" w:eastAsia="Times New Roman" w:hAnsiTheme="majorHAnsi" w:cstheme="majorHAnsi"/>
          <w:bCs/>
          <w:sz w:val="24"/>
          <w:szCs w:val="24"/>
          <w:lang w:eastAsia="pl-PL"/>
        </w:rPr>
        <w:t xml:space="preserve">mowy w terminie 30 dni od dnia powzięcia wiadomości o tych okolicznościach. </w:t>
      </w:r>
    </w:p>
    <w:p w14:paraId="1678D6A0" w14:textId="0B7B0788" w:rsidR="00351E31" w:rsidRPr="00351E31" w:rsidRDefault="00351E31" w:rsidP="002205D4">
      <w:pPr>
        <w:numPr>
          <w:ilvl w:val="3"/>
          <w:numId w:val="12"/>
        </w:numPr>
        <w:tabs>
          <w:tab w:val="num" w:pos="284"/>
        </w:tabs>
        <w:suppressAutoHyphens/>
        <w:autoSpaceDE w:val="0"/>
        <w:autoSpaceDN w:val="0"/>
        <w:spacing w:after="0" w:line="240" w:lineRule="auto"/>
        <w:ind w:left="360"/>
        <w:jc w:val="both"/>
        <w:rPr>
          <w:rFonts w:asciiTheme="majorHAnsi" w:eastAsia="Times New Roman" w:hAnsiTheme="majorHAnsi" w:cstheme="majorBidi"/>
          <w:sz w:val="24"/>
          <w:szCs w:val="24"/>
          <w:lang w:eastAsia="pl-PL"/>
        </w:rPr>
      </w:pPr>
      <w:r w:rsidRPr="39F5CB34">
        <w:rPr>
          <w:rFonts w:asciiTheme="majorHAnsi" w:eastAsia="Times New Roman" w:hAnsiTheme="majorHAnsi" w:cstheme="majorBidi"/>
          <w:sz w:val="24"/>
          <w:szCs w:val="24"/>
          <w:lang w:eastAsia="pl-PL"/>
        </w:rPr>
        <w:t>Zamawiający ma prawo rozwiązać Umowę w trybie natychmiastowym w przypadku:</w:t>
      </w:r>
    </w:p>
    <w:p w14:paraId="34CE77E4" w14:textId="77777777" w:rsidR="00351E31" w:rsidRPr="00351E31" w:rsidRDefault="00351E31" w:rsidP="00351E31">
      <w:pPr>
        <w:numPr>
          <w:ilvl w:val="4"/>
          <w:numId w:val="12"/>
        </w:numPr>
        <w:suppressAutoHyphens/>
        <w:autoSpaceDE w:val="0"/>
        <w:autoSpaceDN w:val="0"/>
        <w:spacing w:after="0" w:line="240" w:lineRule="auto"/>
        <w:ind w:left="709" w:hanging="425"/>
        <w:jc w:val="both"/>
        <w:rPr>
          <w:rFonts w:asciiTheme="majorHAnsi" w:eastAsia="Times New Roman" w:hAnsiTheme="majorHAnsi" w:cstheme="majorHAnsi"/>
          <w:bCs/>
          <w:sz w:val="24"/>
          <w:szCs w:val="24"/>
          <w:lang w:eastAsia="pl-PL"/>
        </w:rPr>
      </w:pPr>
      <w:r w:rsidRPr="00351E31">
        <w:rPr>
          <w:rFonts w:asciiTheme="majorHAnsi" w:eastAsia="Times New Roman" w:hAnsiTheme="majorHAnsi" w:cstheme="majorHAnsi"/>
          <w:bCs/>
          <w:sz w:val="24"/>
          <w:szCs w:val="24"/>
          <w:lang w:eastAsia="pl-PL"/>
        </w:rPr>
        <w:t>rażącego naruszenia postanowień Umowy,</w:t>
      </w:r>
    </w:p>
    <w:p w14:paraId="6FDA2F68" w14:textId="77777777" w:rsidR="00351E31" w:rsidRPr="00351E31" w:rsidRDefault="00351E31" w:rsidP="00351E31">
      <w:pPr>
        <w:numPr>
          <w:ilvl w:val="4"/>
          <w:numId w:val="12"/>
        </w:numPr>
        <w:suppressAutoHyphens/>
        <w:autoSpaceDE w:val="0"/>
        <w:autoSpaceDN w:val="0"/>
        <w:spacing w:after="0" w:line="240" w:lineRule="auto"/>
        <w:ind w:left="709" w:hanging="425"/>
        <w:jc w:val="both"/>
        <w:rPr>
          <w:rFonts w:asciiTheme="majorHAnsi" w:eastAsia="Times New Roman" w:hAnsiTheme="majorHAnsi" w:cstheme="majorHAnsi"/>
          <w:bCs/>
          <w:sz w:val="24"/>
          <w:szCs w:val="24"/>
          <w:lang w:eastAsia="pl-PL"/>
        </w:rPr>
      </w:pPr>
      <w:r w:rsidRPr="00351E31">
        <w:rPr>
          <w:rFonts w:asciiTheme="majorHAnsi" w:eastAsia="Times New Roman" w:hAnsiTheme="majorHAnsi" w:cstheme="majorHAnsi"/>
          <w:bCs/>
          <w:sz w:val="24"/>
          <w:szCs w:val="24"/>
          <w:lang w:eastAsia="pl-PL"/>
        </w:rPr>
        <w:t>opóźnień w realizacji prac w stosunku do przyjętych przez Umowę lub Strony terminów trwających dłużej niż 10 dni.</w:t>
      </w:r>
    </w:p>
    <w:p w14:paraId="205990DC" w14:textId="77777777" w:rsidR="00351E31" w:rsidRPr="00351E31" w:rsidRDefault="00351E31" w:rsidP="00351E31">
      <w:pPr>
        <w:keepNext/>
        <w:suppressAutoHyphens/>
        <w:autoSpaceDE w:val="0"/>
        <w:spacing w:after="0" w:line="240" w:lineRule="auto"/>
        <w:ind w:firstLine="3969"/>
        <w:jc w:val="center"/>
        <w:outlineLvl w:val="2"/>
        <w:rPr>
          <w:rFonts w:asciiTheme="majorHAnsi" w:eastAsia="Times New Roman" w:hAnsiTheme="majorHAnsi" w:cstheme="majorHAnsi"/>
          <w:b/>
          <w:bCs/>
          <w:sz w:val="24"/>
          <w:szCs w:val="24"/>
          <w:lang w:eastAsia="pl-PL"/>
        </w:rPr>
      </w:pPr>
    </w:p>
    <w:p w14:paraId="271706F0" w14:textId="77777777" w:rsidR="00351E31" w:rsidRPr="00351E31" w:rsidRDefault="00351E31" w:rsidP="00351E31">
      <w:pPr>
        <w:suppressAutoHyphens/>
        <w:autoSpaceDE w:val="0"/>
        <w:spacing w:after="0" w:line="240" w:lineRule="auto"/>
        <w:rPr>
          <w:rFonts w:asciiTheme="majorHAnsi" w:eastAsia="Times New Roman" w:hAnsiTheme="majorHAnsi" w:cstheme="majorHAnsi"/>
          <w:sz w:val="24"/>
          <w:szCs w:val="24"/>
          <w:lang w:eastAsia="pl-PL"/>
        </w:rPr>
      </w:pPr>
    </w:p>
    <w:p w14:paraId="3971F5D0" w14:textId="140ED428" w:rsidR="00351E31" w:rsidRPr="00351E31" w:rsidRDefault="00351E31" w:rsidP="002205D4">
      <w:pPr>
        <w:keepNext/>
        <w:numPr>
          <w:ilvl w:val="2"/>
          <w:numId w:val="0"/>
        </w:numPr>
        <w:tabs>
          <w:tab w:val="num" w:pos="0"/>
        </w:tabs>
        <w:suppressAutoHyphens/>
        <w:autoSpaceDE w:val="0"/>
        <w:spacing w:after="0" w:line="240" w:lineRule="auto"/>
        <w:jc w:val="center"/>
        <w:outlineLvl w:val="2"/>
        <w:rPr>
          <w:rFonts w:asciiTheme="majorHAnsi" w:eastAsia="Times New Roman" w:hAnsiTheme="majorHAnsi" w:cstheme="majorHAnsi"/>
          <w:b/>
          <w:bCs/>
          <w:sz w:val="24"/>
          <w:szCs w:val="24"/>
          <w:lang w:eastAsia="pl-PL"/>
        </w:rPr>
      </w:pPr>
      <w:r w:rsidRPr="00351E31">
        <w:rPr>
          <w:rFonts w:asciiTheme="majorHAnsi" w:eastAsia="Times New Roman" w:hAnsiTheme="majorHAnsi" w:cstheme="majorHAnsi"/>
          <w:b/>
          <w:bCs/>
          <w:sz w:val="24"/>
          <w:szCs w:val="24"/>
          <w:lang w:eastAsia="pl-PL"/>
        </w:rPr>
        <w:t xml:space="preserve">§ 13 Osoby wskazane do realizacji </w:t>
      </w:r>
      <w:r w:rsidR="00D079E9">
        <w:rPr>
          <w:rFonts w:asciiTheme="majorHAnsi" w:eastAsia="Times New Roman" w:hAnsiTheme="majorHAnsi" w:cstheme="majorHAnsi"/>
          <w:b/>
          <w:bCs/>
          <w:sz w:val="24"/>
          <w:szCs w:val="24"/>
          <w:lang w:eastAsia="pl-PL"/>
        </w:rPr>
        <w:t>P</w:t>
      </w:r>
      <w:r w:rsidRPr="00351E31">
        <w:rPr>
          <w:rFonts w:asciiTheme="majorHAnsi" w:eastAsia="Times New Roman" w:hAnsiTheme="majorHAnsi" w:cstheme="majorHAnsi"/>
          <w:b/>
          <w:bCs/>
          <w:sz w:val="24"/>
          <w:szCs w:val="24"/>
          <w:lang w:eastAsia="pl-PL"/>
        </w:rPr>
        <w:t>rzedmiotu umowy</w:t>
      </w:r>
    </w:p>
    <w:p w14:paraId="63EFF11F" w14:textId="77777777" w:rsidR="00351E31" w:rsidRPr="00351E31" w:rsidRDefault="00351E31" w:rsidP="002205D4">
      <w:pPr>
        <w:keepNext/>
        <w:numPr>
          <w:ilvl w:val="2"/>
          <w:numId w:val="0"/>
        </w:numPr>
        <w:tabs>
          <w:tab w:val="num" w:pos="0"/>
        </w:tabs>
        <w:suppressAutoHyphens/>
        <w:autoSpaceDE w:val="0"/>
        <w:spacing w:after="0" w:line="240" w:lineRule="auto"/>
        <w:jc w:val="center"/>
        <w:outlineLvl w:val="2"/>
        <w:rPr>
          <w:rFonts w:asciiTheme="majorHAnsi" w:eastAsia="Times New Roman" w:hAnsiTheme="majorHAnsi" w:cstheme="majorHAnsi"/>
          <w:b/>
          <w:bCs/>
          <w:sz w:val="24"/>
          <w:szCs w:val="24"/>
          <w:lang w:eastAsia="pl-PL"/>
        </w:rPr>
      </w:pPr>
      <w:r w:rsidRPr="00351E31">
        <w:rPr>
          <w:rFonts w:asciiTheme="majorHAnsi" w:eastAsia="Times New Roman" w:hAnsiTheme="majorHAnsi" w:cstheme="majorHAnsi"/>
          <w:b/>
          <w:bCs/>
          <w:sz w:val="24"/>
          <w:szCs w:val="24"/>
          <w:lang w:eastAsia="pl-PL"/>
        </w:rPr>
        <w:t>oraz adresy do doręczeń</w:t>
      </w:r>
    </w:p>
    <w:p w14:paraId="070213D2" w14:textId="77777777" w:rsidR="00351E31" w:rsidRPr="00351E31" w:rsidRDefault="00351E31" w:rsidP="00351E31">
      <w:pPr>
        <w:numPr>
          <w:ilvl w:val="0"/>
          <w:numId w:val="4"/>
        </w:numPr>
        <w:suppressAutoHyphens/>
        <w:autoSpaceDE w:val="0"/>
        <w:autoSpaceDN w:val="0"/>
        <w:spacing w:after="0" w:line="240" w:lineRule="auto"/>
        <w:ind w:left="284" w:hanging="284"/>
        <w:jc w:val="both"/>
        <w:rPr>
          <w:rFonts w:asciiTheme="majorHAnsi" w:eastAsia="Times New Roman" w:hAnsiTheme="majorHAnsi" w:cstheme="majorHAnsi"/>
          <w:sz w:val="24"/>
          <w:szCs w:val="24"/>
          <w:lang w:eastAsia="pl-PL"/>
        </w:rPr>
      </w:pPr>
      <w:r w:rsidRPr="00351E31">
        <w:rPr>
          <w:rFonts w:asciiTheme="majorHAnsi" w:eastAsia="Times New Roman" w:hAnsiTheme="majorHAnsi" w:cstheme="majorHAnsi"/>
          <w:sz w:val="24"/>
          <w:szCs w:val="24"/>
          <w:lang w:eastAsia="pl-PL"/>
        </w:rPr>
        <w:t>Strony wyznaczają następujące osoby:</w:t>
      </w:r>
    </w:p>
    <w:p w14:paraId="75BF25CB" w14:textId="77777777" w:rsidR="00351E31" w:rsidRPr="00351E31" w:rsidRDefault="00351E31" w:rsidP="00351E31">
      <w:pPr>
        <w:numPr>
          <w:ilvl w:val="0"/>
          <w:numId w:val="9"/>
        </w:numPr>
        <w:suppressAutoHyphens/>
        <w:autoSpaceDE w:val="0"/>
        <w:autoSpaceDN w:val="0"/>
        <w:spacing w:after="0" w:line="240" w:lineRule="auto"/>
        <w:ind w:hanging="436"/>
        <w:jc w:val="both"/>
        <w:rPr>
          <w:rFonts w:asciiTheme="majorHAnsi" w:eastAsia="Times New Roman" w:hAnsiTheme="majorHAnsi" w:cstheme="majorHAnsi"/>
          <w:sz w:val="24"/>
          <w:szCs w:val="24"/>
          <w:lang w:eastAsia="pl-PL"/>
        </w:rPr>
      </w:pPr>
      <w:r w:rsidRPr="00351E31">
        <w:rPr>
          <w:rFonts w:asciiTheme="majorHAnsi" w:eastAsia="Times New Roman" w:hAnsiTheme="majorHAnsi" w:cstheme="majorHAnsi"/>
          <w:sz w:val="24"/>
          <w:szCs w:val="24"/>
          <w:lang w:eastAsia="pl-PL"/>
        </w:rPr>
        <w:t>Koordynator Projektu ze strony Zamawiającego:</w:t>
      </w:r>
    </w:p>
    <w:p w14:paraId="4119DA07" w14:textId="77777777" w:rsidR="00351E31" w:rsidRPr="00351E31" w:rsidRDefault="00351E31" w:rsidP="00351E31">
      <w:pPr>
        <w:suppressAutoHyphens/>
        <w:autoSpaceDE w:val="0"/>
        <w:spacing w:after="0" w:line="240" w:lineRule="auto"/>
        <w:ind w:left="426"/>
        <w:jc w:val="both"/>
        <w:rPr>
          <w:rFonts w:asciiTheme="majorHAnsi" w:eastAsia="Times New Roman" w:hAnsiTheme="majorHAnsi" w:cstheme="majorHAnsi"/>
          <w:sz w:val="24"/>
          <w:szCs w:val="24"/>
          <w:lang w:val="de-DE" w:eastAsia="pl-PL"/>
        </w:rPr>
      </w:pPr>
      <w:r w:rsidRPr="00351E31">
        <w:rPr>
          <w:rFonts w:asciiTheme="majorHAnsi" w:eastAsia="Times New Roman" w:hAnsiTheme="majorHAnsi" w:cstheme="majorHAnsi"/>
          <w:sz w:val="24"/>
          <w:szCs w:val="24"/>
          <w:lang w:val="de-DE" w:eastAsia="pl-PL"/>
        </w:rPr>
        <w:t>………………………………..</w:t>
      </w:r>
    </w:p>
    <w:p w14:paraId="17CE0CFF" w14:textId="77777777" w:rsidR="00351E31" w:rsidRPr="00351E31" w:rsidRDefault="00351E31" w:rsidP="00351E31">
      <w:pPr>
        <w:numPr>
          <w:ilvl w:val="0"/>
          <w:numId w:val="9"/>
        </w:numPr>
        <w:suppressAutoHyphens/>
        <w:autoSpaceDE w:val="0"/>
        <w:autoSpaceDN w:val="0"/>
        <w:spacing w:after="0" w:line="240" w:lineRule="auto"/>
        <w:ind w:hanging="436"/>
        <w:jc w:val="both"/>
        <w:rPr>
          <w:rFonts w:asciiTheme="majorHAnsi" w:eastAsia="Times New Roman" w:hAnsiTheme="majorHAnsi" w:cstheme="majorHAnsi"/>
          <w:sz w:val="24"/>
          <w:szCs w:val="24"/>
          <w:lang w:eastAsia="pl-PL"/>
        </w:rPr>
      </w:pPr>
      <w:r w:rsidRPr="00351E31">
        <w:rPr>
          <w:rFonts w:asciiTheme="majorHAnsi" w:eastAsia="Times New Roman" w:hAnsiTheme="majorHAnsi" w:cstheme="majorHAnsi"/>
          <w:sz w:val="24"/>
          <w:szCs w:val="24"/>
          <w:lang w:eastAsia="pl-PL"/>
        </w:rPr>
        <w:t xml:space="preserve">Kierownik Projektu ze strony Wykonawcy: </w:t>
      </w:r>
    </w:p>
    <w:p w14:paraId="56D54CEE" w14:textId="77777777" w:rsidR="00351E31" w:rsidRPr="00351E31" w:rsidRDefault="00351E31" w:rsidP="00351E31">
      <w:pPr>
        <w:suppressAutoHyphens/>
        <w:autoSpaceDE w:val="0"/>
        <w:spacing w:after="0" w:line="240" w:lineRule="auto"/>
        <w:ind w:left="425"/>
        <w:jc w:val="both"/>
        <w:rPr>
          <w:rFonts w:asciiTheme="majorHAnsi" w:eastAsia="Times New Roman" w:hAnsiTheme="majorHAnsi" w:cstheme="majorHAnsi"/>
          <w:sz w:val="24"/>
          <w:szCs w:val="24"/>
          <w:lang w:val="de-DE" w:eastAsia="pl-PL"/>
        </w:rPr>
      </w:pPr>
      <w:r w:rsidRPr="00351E31">
        <w:rPr>
          <w:rFonts w:asciiTheme="majorHAnsi" w:eastAsia="Times New Roman" w:hAnsiTheme="majorHAnsi" w:cstheme="majorHAnsi"/>
          <w:sz w:val="24"/>
          <w:szCs w:val="24"/>
          <w:lang w:val="de-DE" w:eastAsia="pl-PL"/>
        </w:rPr>
        <w:t>…………………………………</w:t>
      </w:r>
    </w:p>
    <w:p w14:paraId="4FF52C70" w14:textId="77777777" w:rsidR="00351E31" w:rsidRPr="00351E31" w:rsidRDefault="00351E31" w:rsidP="00351E31">
      <w:pPr>
        <w:numPr>
          <w:ilvl w:val="0"/>
          <w:numId w:val="4"/>
        </w:numPr>
        <w:suppressAutoHyphens/>
        <w:autoSpaceDE w:val="0"/>
        <w:autoSpaceDN w:val="0"/>
        <w:spacing w:after="0" w:line="240" w:lineRule="auto"/>
        <w:ind w:left="425" w:hanging="426"/>
        <w:jc w:val="both"/>
        <w:rPr>
          <w:rFonts w:asciiTheme="majorHAnsi" w:eastAsia="Times New Roman" w:hAnsiTheme="majorHAnsi" w:cstheme="majorHAnsi"/>
          <w:sz w:val="24"/>
          <w:szCs w:val="24"/>
          <w:lang w:eastAsia="pl-PL"/>
        </w:rPr>
      </w:pPr>
      <w:r w:rsidRPr="00351E31">
        <w:rPr>
          <w:rFonts w:asciiTheme="majorHAnsi" w:eastAsia="Times New Roman" w:hAnsiTheme="majorHAnsi" w:cstheme="majorHAnsi"/>
          <w:sz w:val="24"/>
          <w:szCs w:val="24"/>
          <w:lang w:eastAsia="pl-PL"/>
        </w:rPr>
        <w:t xml:space="preserve">Zmiana osób, o których mowa w ust. 1 nie powoduje zmiany Umowy w rozumieniu </w:t>
      </w:r>
      <w:r w:rsidRPr="00351E31">
        <w:rPr>
          <w:rFonts w:asciiTheme="majorHAnsi" w:eastAsia="Times New Roman" w:hAnsiTheme="majorHAnsi" w:cstheme="majorHAnsi"/>
          <w:sz w:val="24"/>
          <w:szCs w:val="24"/>
          <w:lang w:eastAsia="pl-PL"/>
        </w:rPr>
        <w:br/>
        <w:t>§ 14 ust. 1 i odbywa się poprzez zawiadomienie drugiej Strony.</w:t>
      </w:r>
    </w:p>
    <w:p w14:paraId="0BB6A6B2" w14:textId="77777777" w:rsidR="00351E31" w:rsidRPr="00351E31" w:rsidRDefault="00351E31" w:rsidP="00351E31">
      <w:pPr>
        <w:numPr>
          <w:ilvl w:val="0"/>
          <w:numId w:val="4"/>
        </w:numPr>
        <w:suppressAutoHyphens/>
        <w:autoSpaceDE w:val="0"/>
        <w:autoSpaceDN w:val="0"/>
        <w:spacing w:after="0" w:line="240" w:lineRule="auto"/>
        <w:ind w:left="426" w:hanging="426"/>
        <w:jc w:val="both"/>
        <w:rPr>
          <w:rFonts w:asciiTheme="majorHAnsi" w:eastAsia="Times New Roman" w:hAnsiTheme="majorHAnsi" w:cstheme="majorHAnsi"/>
          <w:sz w:val="24"/>
          <w:szCs w:val="24"/>
          <w:lang w:eastAsia="pl-PL"/>
        </w:rPr>
      </w:pPr>
      <w:r w:rsidRPr="00351E31">
        <w:rPr>
          <w:rFonts w:asciiTheme="majorHAnsi" w:eastAsia="Times New Roman" w:hAnsiTheme="majorHAnsi" w:cstheme="majorHAnsi"/>
          <w:sz w:val="24"/>
          <w:szCs w:val="24"/>
          <w:lang w:eastAsia="pl-PL"/>
        </w:rPr>
        <w:t>Wszelka korespondencja między Stronami w sprawach związanych z Umową będzie kierowana na poniższe adresy:</w:t>
      </w:r>
    </w:p>
    <w:p w14:paraId="7925C49D" w14:textId="77777777" w:rsidR="00351E31" w:rsidRPr="00351E31" w:rsidRDefault="00351E31" w:rsidP="00351E31">
      <w:pPr>
        <w:numPr>
          <w:ilvl w:val="0"/>
          <w:numId w:val="14"/>
        </w:numPr>
        <w:tabs>
          <w:tab w:val="left" w:pos="426"/>
        </w:tabs>
        <w:suppressAutoHyphens/>
        <w:autoSpaceDE w:val="0"/>
        <w:autoSpaceDN w:val="0"/>
        <w:spacing w:after="0" w:line="240" w:lineRule="auto"/>
        <w:jc w:val="both"/>
        <w:rPr>
          <w:rFonts w:asciiTheme="majorHAnsi" w:eastAsia="Times New Roman" w:hAnsiTheme="majorHAnsi" w:cstheme="majorHAnsi"/>
          <w:sz w:val="24"/>
          <w:szCs w:val="24"/>
          <w:lang w:eastAsia="pl-PL"/>
        </w:rPr>
      </w:pPr>
      <w:r w:rsidRPr="00351E31">
        <w:rPr>
          <w:rFonts w:asciiTheme="majorHAnsi" w:eastAsia="Times New Roman" w:hAnsiTheme="majorHAnsi" w:cstheme="majorHAnsi"/>
          <w:sz w:val="24"/>
          <w:szCs w:val="24"/>
          <w:lang w:eastAsia="pl-PL"/>
        </w:rPr>
        <w:t>do Zamawiającego: Al. Niepodległości 188b, 00-608 Warszawa.</w:t>
      </w:r>
    </w:p>
    <w:p w14:paraId="38F4C5F4" w14:textId="77777777" w:rsidR="00351E31" w:rsidRPr="00351E31" w:rsidRDefault="00351E31" w:rsidP="00351E31">
      <w:pPr>
        <w:numPr>
          <w:ilvl w:val="0"/>
          <w:numId w:val="14"/>
        </w:numPr>
        <w:tabs>
          <w:tab w:val="left" w:pos="426"/>
        </w:tabs>
        <w:suppressAutoHyphens/>
        <w:autoSpaceDE w:val="0"/>
        <w:autoSpaceDN w:val="0"/>
        <w:spacing w:after="0" w:line="240" w:lineRule="auto"/>
        <w:jc w:val="both"/>
        <w:rPr>
          <w:rFonts w:asciiTheme="majorHAnsi" w:eastAsia="Times New Roman" w:hAnsiTheme="majorHAnsi" w:cstheme="majorHAnsi"/>
          <w:sz w:val="24"/>
          <w:szCs w:val="24"/>
          <w:lang w:eastAsia="pl-PL"/>
        </w:rPr>
      </w:pPr>
      <w:r w:rsidRPr="00351E31">
        <w:rPr>
          <w:rFonts w:asciiTheme="majorHAnsi" w:eastAsia="Times New Roman" w:hAnsiTheme="majorHAnsi" w:cstheme="majorHAnsi"/>
          <w:sz w:val="24"/>
          <w:szCs w:val="24"/>
          <w:lang w:eastAsia="pl-PL"/>
        </w:rPr>
        <w:t>do Wykonawcy: …………………………………..</w:t>
      </w:r>
    </w:p>
    <w:p w14:paraId="215AF27E" w14:textId="482B4A17" w:rsidR="00351E31" w:rsidRPr="00351E31" w:rsidRDefault="00351E31" w:rsidP="00351E31">
      <w:pPr>
        <w:numPr>
          <w:ilvl w:val="0"/>
          <w:numId w:val="4"/>
        </w:numPr>
        <w:tabs>
          <w:tab w:val="left" w:pos="0"/>
        </w:tabs>
        <w:suppressAutoHyphens/>
        <w:autoSpaceDE w:val="0"/>
        <w:autoSpaceDN w:val="0"/>
        <w:spacing w:after="0" w:line="240" w:lineRule="auto"/>
        <w:ind w:left="426" w:hanging="426"/>
        <w:jc w:val="both"/>
        <w:rPr>
          <w:rFonts w:asciiTheme="majorHAnsi" w:eastAsia="Times New Roman" w:hAnsiTheme="majorHAnsi" w:cstheme="majorHAnsi"/>
          <w:sz w:val="24"/>
          <w:szCs w:val="24"/>
          <w:lang w:eastAsia="pl-PL"/>
        </w:rPr>
      </w:pPr>
      <w:r w:rsidRPr="00351E31">
        <w:rPr>
          <w:rFonts w:asciiTheme="majorHAnsi" w:eastAsia="Times New Roman" w:hAnsiTheme="majorHAnsi" w:cstheme="majorHAnsi"/>
          <w:sz w:val="24"/>
          <w:szCs w:val="24"/>
          <w:lang w:eastAsia="pl-PL"/>
        </w:rPr>
        <w:t xml:space="preserve">O ile Strony nie postanowią inaczej, wszelkie oficjalne lub istotne zawiadomienia i oświadczenia jednej Strony składane drugiej Stronie będą uznane za prawidłowo przekazane, jeśli zostaną sporządzone w formie pisemnej i doręczone osobiście za potwierdzeniem odbioru, </w:t>
      </w:r>
      <w:r w:rsidR="00E92F60">
        <w:rPr>
          <w:rFonts w:asciiTheme="majorHAnsi" w:eastAsia="Times New Roman" w:hAnsiTheme="majorHAnsi" w:cstheme="majorHAnsi"/>
          <w:sz w:val="24"/>
          <w:szCs w:val="24"/>
          <w:lang w:eastAsia="pl-PL"/>
        </w:rPr>
        <w:br/>
      </w:r>
      <w:r w:rsidRPr="00351E31">
        <w:rPr>
          <w:rFonts w:asciiTheme="majorHAnsi" w:eastAsia="Times New Roman" w:hAnsiTheme="majorHAnsi" w:cstheme="majorHAnsi"/>
          <w:sz w:val="24"/>
          <w:szCs w:val="24"/>
          <w:lang w:eastAsia="pl-PL"/>
        </w:rPr>
        <w:t>za pośrednictwem listu poleconego z potwierdzeniem odbioru lub za pośrednictwem poczty kurierskiej.</w:t>
      </w:r>
    </w:p>
    <w:p w14:paraId="39157EE0" w14:textId="77777777" w:rsidR="00351E31" w:rsidRPr="00351E31" w:rsidRDefault="00351E31" w:rsidP="00351E31">
      <w:pPr>
        <w:numPr>
          <w:ilvl w:val="0"/>
          <w:numId w:val="4"/>
        </w:numPr>
        <w:tabs>
          <w:tab w:val="left" w:pos="0"/>
        </w:tabs>
        <w:suppressAutoHyphens/>
        <w:autoSpaceDE w:val="0"/>
        <w:autoSpaceDN w:val="0"/>
        <w:spacing w:after="0" w:line="240" w:lineRule="auto"/>
        <w:ind w:left="425" w:hanging="425"/>
        <w:jc w:val="both"/>
        <w:rPr>
          <w:rFonts w:asciiTheme="majorHAnsi" w:eastAsia="Times New Roman" w:hAnsiTheme="majorHAnsi" w:cstheme="majorHAnsi"/>
          <w:sz w:val="24"/>
          <w:szCs w:val="24"/>
          <w:lang w:eastAsia="pl-PL"/>
        </w:rPr>
      </w:pPr>
      <w:r w:rsidRPr="00351E31">
        <w:rPr>
          <w:rFonts w:asciiTheme="majorHAnsi" w:eastAsia="Times New Roman" w:hAnsiTheme="majorHAnsi" w:cstheme="majorHAnsi"/>
          <w:sz w:val="24"/>
          <w:szCs w:val="24"/>
          <w:lang w:eastAsia="pl-PL"/>
        </w:rPr>
        <w:lastRenderedPageBreak/>
        <w:t>W bieżących sprawach związanych z realizacją prac korespondencja między Stronami następować będzie w formie e-mailowej na adresy wskazane w ust. 1</w:t>
      </w:r>
      <w:hyperlink r:id="rId10" w:history="1">
        <w:r>
          <w:t>mailto:</w:t>
        </w:r>
      </w:hyperlink>
      <w:hyperlink r:id="rId11" w:history="1">
        <w:r>
          <w:t>mailto:</w:t>
        </w:r>
      </w:hyperlink>
      <w:r w:rsidRPr="00351E31">
        <w:rPr>
          <w:rFonts w:asciiTheme="majorHAnsi" w:eastAsia="Times New Roman" w:hAnsiTheme="majorHAnsi" w:cstheme="majorHAnsi"/>
          <w:sz w:val="24"/>
          <w:szCs w:val="24"/>
          <w:lang w:eastAsia="pl-PL"/>
        </w:rPr>
        <w:t>.</w:t>
      </w:r>
    </w:p>
    <w:p w14:paraId="08B12C92" w14:textId="77777777" w:rsidR="00351E31" w:rsidRPr="00351E31" w:rsidRDefault="00351E31" w:rsidP="00351E31">
      <w:pPr>
        <w:numPr>
          <w:ilvl w:val="0"/>
          <w:numId w:val="4"/>
        </w:numPr>
        <w:tabs>
          <w:tab w:val="left" w:pos="0"/>
        </w:tabs>
        <w:suppressAutoHyphens/>
        <w:autoSpaceDE w:val="0"/>
        <w:autoSpaceDN w:val="0"/>
        <w:spacing w:after="0" w:line="240" w:lineRule="auto"/>
        <w:ind w:left="425" w:hanging="425"/>
        <w:jc w:val="both"/>
        <w:rPr>
          <w:rFonts w:asciiTheme="majorHAnsi" w:eastAsia="Times New Roman" w:hAnsiTheme="majorHAnsi" w:cstheme="majorHAnsi"/>
          <w:sz w:val="24"/>
          <w:szCs w:val="24"/>
          <w:lang w:eastAsia="pl-PL"/>
        </w:rPr>
      </w:pPr>
      <w:r w:rsidRPr="00351E31">
        <w:rPr>
          <w:rFonts w:asciiTheme="majorHAnsi" w:eastAsia="Times New Roman" w:hAnsiTheme="majorHAnsi" w:cstheme="majorHAnsi"/>
          <w:spacing w:val="-3"/>
          <w:sz w:val="24"/>
          <w:szCs w:val="24"/>
          <w:lang w:eastAsia="pl-PL"/>
        </w:rPr>
        <w:t xml:space="preserve">Strony zobowiązują się do informowania o zmianie adresów do doręczeń korespondencji. </w:t>
      </w:r>
      <w:r w:rsidRPr="00351E31">
        <w:rPr>
          <w:rFonts w:asciiTheme="majorHAnsi" w:eastAsia="Times New Roman" w:hAnsiTheme="majorHAnsi" w:cstheme="majorHAnsi"/>
          <w:spacing w:val="-3"/>
          <w:sz w:val="24"/>
          <w:szCs w:val="24"/>
          <w:lang w:eastAsia="pl-PL"/>
        </w:rPr>
        <w:br/>
        <w:t>W przypadku niepoinformowania o zmianie adresu, korespondencję wysłaną na ostatni adres strony znany drugiej stronie uznaje się za skutecznie doręczoną w dacie jej nadania.</w:t>
      </w:r>
    </w:p>
    <w:p w14:paraId="1007A4AC" w14:textId="77777777" w:rsidR="00351E31" w:rsidRPr="00351E31" w:rsidRDefault="00351E31" w:rsidP="00351E31">
      <w:pPr>
        <w:suppressAutoHyphens/>
        <w:autoSpaceDE w:val="0"/>
        <w:spacing w:after="0" w:line="240" w:lineRule="auto"/>
        <w:ind w:left="426"/>
        <w:jc w:val="both"/>
        <w:rPr>
          <w:rFonts w:asciiTheme="majorHAnsi" w:eastAsia="Times New Roman" w:hAnsiTheme="majorHAnsi" w:cstheme="majorHAnsi"/>
          <w:sz w:val="24"/>
          <w:szCs w:val="24"/>
          <w:lang w:eastAsia="pl-PL"/>
        </w:rPr>
      </w:pPr>
    </w:p>
    <w:p w14:paraId="104526D7" w14:textId="18BF161F" w:rsidR="00351E31" w:rsidRPr="00351E31" w:rsidRDefault="00351E31" w:rsidP="002205D4">
      <w:pPr>
        <w:keepNext/>
        <w:numPr>
          <w:ilvl w:val="2"/>
          <w:numId w:val="0"/>
        </w:numPr>
        <w:tabs>
          <w:tab w:val="num" w:pos="0"/>
        </w:tabs>
        <w:suppressAutoHyphens/>
        <w:autoSpaceDE w:val="0"/>
        <w:spacing w:after="0" w:line="240" w:lineRule="auto"/>
        <w:jc w:val="center"/>
        <w:outlineLvl w:val="2"/>
        <w:rPr>
          <w:rFonts w:asciiTheme="majorHAnsi" w:eastAsia="Times New Roman" w:hAnsiTheme="majorHAnsi" w:cstheme="majorHAnsi"/>
          <w:b/>
          <w:bCs/>
          <w:sz w:val="24"/>
          <w:szCs w:val="24"/>
          <w:lang w:eastAsia="pl-PL"/>
        </w:rPr>
      </w:pPr>
      <w:r w:rsidRPr="00351E31">
        <w:rPr>
          <w:rFonts w:asciiTheme="majorHAnsi" w:eastAsia="Times New Roman" w:hAnsiTheme="majorHAnsi" w:cstheme="majorHAnsi"/>
          <w:b/>
          <w:bCs/>
          <w:sz w:val="24"/>
          <w:szCs w:val="24"/>
          <w:lang w:eastAsia="pl-PL"/>
        </w:rPr>
        <w:t xml:space="preserve">§ 14 Zmiany </w:t>
      </w:r>
      <w:r w:rsidR="00D079E9">
        <w:rPr>
          <w:rFonts w:asciiTheme="majorHAnsi" w:eastAsia="Times New Roman" w:hAnsiTheme="majorHAnsi" w:cstheme="majorHAnsi"/>
          <w:b/>
          <w:bCs/>
          <w:sz w:val="24"/>
          <w:szCs w:val="24"/>
          <w:lang w:eastAsia="pl-PL"/>
        </w:rPr>
        <w:t>U</w:t>
      </w:r>
      <w:r w:rsidRPr="00351E31">
        <w:rPr>
          <w:rFonts w:asciiTheme="majorHAnsi" w:eastAsia="Times New Roman" w:hAnsiTheme="majorHAnsi" w:cstheme="majorHAnsi"/>
          <w:b/>
          <w:bCs/>
          <w:sz w:val="24"/>
          <w:szCs w:val="24"/>
          <w:lang w:eastAsia="pl-PL"/>
        </w:rPr>
        <w:t>mowy</w:t>
      </w:r>
    </w:p>
    <w:p w14:paraId="47EFBD1A" w14:textId="77777777" w:rsidR="00351E31" w:rsidRPr="00351E31" w:rsidRDefault="00351E31" w:rsidP="00351E31">
      <w:pPr>
        <w:numPr>
          <w:ilvl w:val="0"/>
          <w:numId w:val="16"/>
        </w:numPr>
        <w:suppressAutoHyphens/>
        <w:autoSpaceDE w:val="0"/>
        <w:autoSpaceDN w:val="0"/>
        <w:spacing w:after="0" w:line="240" w:lineRule="auto"/>
        <w:ind w:left="284" w:hanging="284"/>
        <w:jc w:val="both"/>
        <w:rPr>
          <w:rFonts w:asciiTheme="majorHAnsi" w:eastAsia="Times New Roman" w:hAnsiTheme="majorHAnsi" w:cstheme="majorHAnsi"/>
          <w:sz w:val="24"/>
          <w:szCs w:val="24"/>
          <w:lang w:eastAsia="pl-PL"/>
        </w:rPr>
      </w:pPr>
      <w:r w:rsidRPr="00351E31">
        <w:rPr>
          <w:rFonts w:asciiTheme="majorHAnsi" w:eastAsia="Times New Roman" w:hAnsiTheme="majorHAnsi" w:cstheme="majorHAnsi"/>
          <w:sz w:val="24"/>
          <w:szCs w:val="24"/>
          <w:lang w:eastAsia="pl-PL"/>
        </w:rPr>
        <w:t>Wszelkie zmiany treści Umowy, wymagają formy pisemnej pod rygorem nieważności.</w:t>
      </w:r>
    </w:p>
    <w:p w14:paraId="533674B9" w14:textId="77777777" w:rsidR="00351E31" w:rsidRPr="00351E31" w:rsidRDefault="00351E31" w:rsidP="00351E31">
      <w:pPr>
        <w:numPr>
          <w:ilvl w:val="0"/>
          <w:numId w:val="16"/>
        </w:numPr>
        <w:suppressAutoHyphens/>
        <w:autoSpaceDE w:val="0"/>
        <w:autoSpaceDN w:val="0"/>
        <w:spacing w:after="0" w:line="240" w:lineRule="auto"/>
        <w:ind w:left="284" w:hanging="284"/>
        <w:jc w:val="both"/>
        <w:rPr>
          <w:rFonts w:asciiTheme="majorHAnsi" w:eastAsia="Times New Roman" w:hAnsiTheme="majorHAnsi" w:cstheme="majorHAnsi"/>
          <w:sz w:val="24"/>
          <w:szCs w:val="24"/>
          <w:lang w:eastAsia="pl-PL"/>
        </w:rPr>
      </w:pPr>
      <w:r w:rsidRPr="00351E31">
        <w:rPr>
          <w:rFonts w:asciiTheme="majorHAnsi" w:eastAsia="Times New Roman" w:hAnsiTheme="majorHAnsi" w:cstheme="majorHAnsi"/>
          <w:sz w:val="24"/>
          <w:szCs w:val="24"/>
          <w:lang w:eastAsia="pl-PL"/>
        </w:rPr>
        <w:t xml:space="preserve">Zamawiający przewiduje możliwość zmiany postanowień niniejszej Umowy w zakresie dotyczącym: </w:t>
      </w:r>
    </w:p>
    <w:p w14:paraId="6B28B4B9" w14:textId="6FE615A8" w:rsidR="00351E31" w:rsidRPr="00351E31" w:rsidRDefault="00351E31" w:rsidP="00351E31">
      <w:pPr>
        <w:numPr>
          <w:ilvl w:val="0"/>
          <w:numId w:val="19"/>
        </w:numPr>
        <w:suppressAutoHyphens/>
        <w:autoSpaceDE w:val="0"/>
        <w:autoSpaceDN w:val="0"/>
        <w:spacing w:after="0" w:line="240" w:lineRule="auto"/>
        <w:ind w:left="709" w:hanging="425"/>
        <w:jc w:val="both"/>
        <w:rPr>
          <w:rFonts w:asciiTheme="majorHAnsi" w:eastAsia="Times New Roman" w:hAnsiTheme="majorHAnsi" w:cstheme="majorHAnsi"/>
          <w:sz w:val="24"/>
          <w:szCs w:val="24"/>
          <w:lang w:eastAsia="pl-PL"/>
        </w:rPr>
      </w:pPr>
      <w:r w:rsidRPr="00351E31">
        <w:rPr>
          <w:rFonts w:asciiTheme="majorHAnsi" w:eastAsia="Times New Roman" w:hAnsiTheme="majorHAnsi" w:cstheme="majorHAnsi"/>
          <w:sz w:val="24"/>
          <w:szCs w:val="24"/>
          <w:lang w:eastAsia="pl-PL"/>
        </w:rPr>
        <w:t xml:space="preserve">terminu realizacji </w:t>
      </w:r>
      <w:r w:rsidR="00D079E9">
        <w:rPr>
          <w:rFonts w:asciiTheme="majorHAnsi" w:eastAsia="Times New Roman" w:hAnsiTheme="majorHAnsi" w:cstheme="majorHAnsi"/>
          <w:sz w:val="24"/>
          <w:szCs w:val="24"/>
          <w:lang w:eastAsia="pl-PL"/>
        </w:rPr>
        <w:t>U</w:t>
      </w:r>
      <w:r w:rsidRPr="00351E31">
        <w:rPr>
          <w:rFonts w:asciiTheme="majorHAnsi" w:eastAsia="Times New Roman" w:hAnsiTheme="majorHAnsi" w:cstheme="majorHAnsi"/>
          <w:sz w:val="24"/>
          <w:szCs w:val="24"/>
          <w:lang w:eastAsia="pl-PL"/>
        </w:rPr>
        <w:t xml:space="preserve">mowy poprzez jego wydłużenie lub skrócenie odpowiednio o ilość dni, </w:t>
      </w:r>
      <w:r w:rsidRPr="00351E31">
        <w:rPr>
          <w:rFonts w:asciiTheme="majorHAnsi" w:eastAsia="Times New Roman" w:hAnsiTheme="majorHAnsi" w:cstheme="majorHAnsi"/>
          <w:sz w:val="24"/>
          <w:szCs w:val="24"/>
          <w:lang w:eastAsia="pl-PL"/>
        </w:rPr>
        <w:br/>
        <w:t>o które zgodnie z niżej wymienionymi w lit. a) – e), okolicznościami, powodują konieczność przedłużenia lub skrócenia terminu,</w:t>
      </w:r>
    </w:p>
    <w:p w14:paraId="13A9FD0B" w14:textId="77777777" w:rsidR="00351E31" w:rsidRPr="00351E31" w:rsidRDefault="00351E31" w:rsidP="00351E31">
      <w:pPr>
        <w:numPr>
          <w:ilvl w:val="0"/>
          <w:numId w:val="19"/>
        </w:numPr>
        <w:suppressAutoHyphens/>
        <w:autoSpaceDE w:val="0"/>
        <w:autoSpaceDN w:val="0"/>
        <w:spacing w:after="0" w:line="240" w:lineRule="auto"/>
        <w:ind w:left="709" w:hanging="425"/>
        <w:jc w:val="both"/>
        <w:rPr>
          <w:rFonts w:asciiTheme="majorHAnsi" w:eastAsia="Times New Roman" w:hAnsiTheme="majorHAnsi" w:cstheme="majorHAnsi"/>
          <w:sz w:val="24"/>
          <w:szCs w:val="24"/>
          <w:lang w:eastAsia="pl-PL"/>
        </w:rPr>
      </w:pPr>
      <w:r w:rsidRPr="00351E31">
        <w:rPr>
          <w:rFonts w:asciiTheme="majorHAnsi" w:eastAsia="Times New Roman" w:hAnsiTheme="majorHAnsi" w:cstheme="majorHAnsi"/>
          <w:sz w:val="24"/>
          <w:szCs w:val="24"/>
          <w:lang w:eastAsia="pl-PL"/>
        </w:rPr>
        <w:t xml:space="preserve">wynagrodzenia Wykonawcy poprzez jego podwyższenie lub obniżenie odpowiednio </w:t>
      </w:r>
      <w:r w:rsidRPr="00351E31">
        <w:rPr>
          <w:rFonts w:asciiTheme="majorHAnsi" w:eastAsia="Times New Roman" w:hAnsiTheme="majorHAnsi" w:cstheme="majorHAnsi"/>
          <w:sz w:val="24"/>
          <w:szCs w:val="24"/>
          <w:lang w:eastAsia="pl-PL"/>
        </w:rPr>
        <w:br/>
        <w:t>do postanowień wskazanych w lit. a) - e) poniżej,</w:t>
      </w:r>
    </w:p>
    <w:p w14:paraId="7B5D4EC2" w14:textId="03B0493E" w:rsidR="00351E31" w:rsidRPr="00351E31" w:rsidRDefault="00351E31" w:rsidP="00351E31">
      <w:pPr>
        <w:numPr>
          <w:ilvl w:val="0"/>
          <w:numId w:val="19"/>
        </w:numPr>
        <w:suppressAutoHyphens/>
        <w:autoSpaceDE w:val="0"/>
        <w:autoSpaceDN w:val="0"/>
        <w:spacing w:after="0" w:line="240" w:lineRule="auto"/>
        <w:ind w:left="709" w:hanging="425"/>
        <w:jc w:val="both"/>
        <w:rPr>
          <w:rFonts w:asciiTheme="majorHAnsi" w:eastAsia="Times New Roman" w:hAnsiTheme="majorHAnsi" w:cstheme="majorHAnsi"/>
          <w:sz w:val="24"/>
          <w:szCs w:val="24"/>
          <w:lang w:eastAsia="pl-PL"/>
        </w:rPr>
      </w:pPr>
      <w:r w:rsidRPr="00351E31">
        <w:rPr>
          <w:rFonts w:asciiTheme="majorHAnsi" w:eastAsia="Times New Roman" w:hAnsiTheme="majorHAnsi" w:cstheme="majorHAnsi"/>
          <w:sz w:val="24"/>
          <w:szCs w:val="24"/>
          <w:lang w:eastAsia="pl-PL"/>
        </w:rPr>
        <w:t xml:space="preserve">zakresu </w:t>
      </w:r>
      <w:r w:rsidR="00D079E9">
        <w:rPr>
          <w:rFonts w:asciiTheme="majorHAnsi" w:eastAsia="Times New Roman" w:hAnsiTheme="majorHAnsi" w:cstheme="majorHAnsi"/>
          <w:sz w:val="24"/>
          <w:szCs w:val="24"/>
          <w:lang w:eastAsia="pl-PL"/>
        </w:rPr>
        <w:t>P</w:t>
      </w:r>
      <w:r w:rsidRPr="00351E31">
        <w:rPr>
          <w:rFonts w:asciiTheme="majorHAnsi" w:eastAsia="Times New Roman" w:hAnsiTheme="majorHAnsi" w:cstheme="majorHAnsi"/>
          <w:sz w:val="24"/>
          <w:szCs w:val="24"/>
          <w:lang w:eastAsia="pl-PL"/>
        </w:rPr>
        <w:t xml:space="preserve">rzedmiotu umowy poprzez jego zwiększenie lub zmniejszenie odpowiednio </w:t>
      </w:r>
      <w:r w:rsidRPr="00351E31">
        <w:rPr>
          <w:rFonts w:asciiTheme="majorHAnsi" w:eastAsia="Times New Roman" w:hAnsiTheme="majorHAnsi" w:cstheme="majorHAnsi"/>
          <w:sz w:val="24"/>
          <w:szCs w:val="24"/>
          <w:lang w:eastAsia="pl-PL"/>
        </w:rPr>
        <w:br/>
        <w:t xml:space="preserve">do postanowień wskazanych w lit. a) – d) poniżej, w przypadkach, gdy: </w:t>
      </w:r>
    </w:p>
    <w:p w14:paraId="45A3586B" w14:textId="77777777" w:rsidR="00351E31" w:rsidRPr="00351E31" w:rsidRDefault="00351E31" w:rsidP="00351E31">
      <w:pPr>
        <w:numPr>
          <w:ilvl w:val="0"/>
          <w:numId w:val="17"/>
        </w:numPr>
        <w:suppressAutoHyphens/>
        <w:autoSpaceDE w:val="0"/>
        <w:autoSpaceDN w:val="0"/>
        <w:spacing w:after="0" w:line="240" w:lineRule="auto"/>
        <w:ind w:left="709" w:hanging="283"/>
        <w:jc w:val="both"/>
        <w:rPr>
          <w:rFonts w:asciiTheme="majorHAnsi" w:eastAsia="Calibri" w:hAnsiTheme="majorHAnsi" w:cstheme="majorHAnsi"/>
          <w:color w:val="000000"/>
          <w:sz w:val="24"/>
          <w:szCs w:val="24"/>
          <w:lang w:eastAsia="pl-PL"/>
        </w:rPr>
      </w:pPr>
      <w:r w:rsidRPr="00351E31">
        <w:rPr>
          <w:rFonts w:asciiTheme="majorHAnsi" w:eastAsia="Calibri" w:hAnsiTheme="majorHAnsi" w:cstheme="majorHAnsi"/>
          <w:color w:val="000000"/>
          <w:sz w:val="24"/>
          <w:szCs w:val="24"/>
          <w:lang w:eastAsia="pl-PL"/>
        </w:rPr>
        <w:t>nastąpi zmiana powszechnie obowiązujących przepisów prawa w zakresie mającym wpływ na realizację przedmiotu zamówienia, w tym zmiana skutkująca koniecznością zapewnienia zgodności Przedmiotu umowy ze zmienionym prawem,</w:t>
      </w:r>
    </w:p>
    <w:p w14:paraId="2683E919" w14:textId="77777777" w:rsidR="00351E31" w:rsidRPr="00351E31" w:rsidRDefault="00351E31" w:rsidP="00351E31">
      <w:pPr>
        <w:numPr>
          <w:ilvl w:val="0"/>
          <w:numId w:val="17"/>
        </w:numPr>
        <w:suppressAutoHyphens/>
        <w:autoSpaceDE w:val="0"/>
        <w:autoSpaceDN w:val="0"/>
        <w:spacing w:after="0" w:line="240" w:lineRule="auto"/>
        <w:ind w:left="709" w:hanging="283"/>
        <w:jc w:val="both"/>
        <w:rPr>
          <w:rFonts w:asciiTheme="majorHAnsi" w:eastAsia="Calibri" w:hAnsiTheme="majorHAnsi" w:cstheme="majorHAnsi"/>
          <w:color w:val="000000"/>
          <w:sz w:val="24"/>
          <w:szCs w:val="24"/>
          <w:lang w:eastAsia="pl-PL"/>
        </w:rPr>
      </w:pPr>
      <w:r w:rsidRPr="00351E31">
        <w:rPr>
          <w:rFonts w:asciiTheme="majorHAnsi" w:eastAsia="Times New Roman" w:hAnsiTheme="majorHAnsi" w:cstheme="majorHAnsi"/>
          <w:bCs/>
          <w:sz w:val="24"/>
          <w:szCs w:val="24"/>
          <w:lang w:eastAsia="pl-PL"/>
        </w:rPr>
        <w:t>zmiana</w:t>
      </w:r>
      <w:r w:rsidRPr="00351E31">
        <w:rPr>
          <w:rFonts w:asciiTheme="majorHAnsi" w:eastAsia="Times New Roman" w:hAnsiTheme="majorHAnsi" w:cstheme="majorHAnsi"/>
          <w:sz w:val="24"/>
          <w:szCs w:val="24"/>
          <w:lang w:eastAsia="pl-PL"/>
        </w:rPr>
        <w:t xml:space="preserve"> członków zespołu audytowego, wskazanych w ofercie w związku z przypadkami losowymi nie dającymi się wcześniej przewidzieć. W takiej sytuacji Wykonawca zobowiązany jest do zaproponowania członków zespołu spełniających wymagania określone w OPZ. Zmiana ta w każdym przypadku wymaga akceptacji Zamawiającego w formie pisemnej.</w:t>
      </w:r>
    </w:p>
    <w:p w14:paraId="2D9230F6" w14:textId="370114B3" w:rsidR="00351E31" w:rsidRPr="00351E31" w:rsidRDefault="00351E31" w:rsidP="00351E31">
      <w:pPr>
        <w:numPr>
          <w:ilvl w:val="0"/>
          <w:numId w:val="17"/>
        </w:numPr>
        <w:suppressAutoHyphens/>
        <w:autoSpaceDE w:val="0"/>
        <w:autoSpaceDN w:val="0"/>
        <w:spacing w:after="0" w:line="240" w:lineRule="auto"/>
        <w:ind w:left="709" w:hanging="283"/>
        <w:jc w:val="both"/>
        <w:rPr>
          <w:rFonts w:asciiTheme="majorHAnsi" w:eastAsia="Calibri" w:hAnsiTheme="majorHAnsi" w:cstheme="majorHAnsi"/>
          <w:color w:val="000000"/>
          <w:sz w:val="24"/>
          <w:szCs w:val="24"/>
          <w:lang w:eastAsia="pl-PL"/>
        </w:rPr>
      </w:pPr>
      <w:r w:rsidRPr="00351E31">
        <w:rPr>
          <w:rFonts w:asciiTheme="majorHAnsi" w:eastAsia="Times New Roman" w:hAnsiTheme="majorHAnsi" w:cstheme="majorHAnsi"/>
          <w:bCs/>
          <w:sz w:val="24"/>
          <w:szCs w:val="24"/>
          <w:lang w:eastAsia="pl-PL"/>
        </w:rPr>
        <w:t xml:space="preserve">w zakresie zmniejszenia wynagrodzenia brutto Wykonawcy; w przypadku zmiany zakresu Przedmiotu </w:t>
      </w:r>
      <w:r w:rsidR="00D079E9">
        <w:rPr>
          <w:rFonts w:asciiTheme="majorHAnsi" w:eastAsia="Times New Roman" w:hAnsiTheme="majorHAnsi" w:cstheme="majorHAnsi"/>
          <w:bCs/>
          <w:sz w:val="24"/>
          <w:szCs w:val="24"/>
          <w:lang w:eastAsia="pl-PL"/>
        </w:rPr>
        <w:t>u</w:t>
      </w:r>
      <w:r w:rsidRPr="00351E31">
        <w:rPr>
          <w:rFonts w:asciiTheme="majorHAnsi" w:eastAsia="Times New Roman" w:hAnsiTheme="majorHAnsi" w:cstheme="majorHAnsi"/>
          <w:bCs/>
          <w:sz w:val="24"/>
          <w:szCs w:val="24"/>
          <w:lang w:eastAsia="pl-PL"/>
        </w:rPr>
        <w:t>mowy lub w przypadku, gdy nastąpiła zmiana wartości usług świadczonych przez Wykonawcę w ramach Umowy, a zmiana ta jest korzystna dla Zamawiającego,</w:t>
      </w:r>
    </w:p>
    <w:p w14:paraId="5C6D0EC7" w14:textId="77777777" w:rsidR="00351E31" w:rsidRPr="00351E31" w:rsidRDefault="00351E31" w:rsidP="00351E31">
      <w:pPr>
        <w:numPr>
          <w:ilvl w:val="0"/>
          <w:numId w:val="17"/>
        </w:numPr>
        <w:suppressAutoHyphens/>
        <w:autoSpaceDE w:val="0"/>
        <w:autoSpaceDN w:val="0"/>
        <w:spacing w:after="0" w:line="240" w:lineRule="auto"/>
        <w:ind w:left="709" w:hanging="283"/>
        <w:jc w:val="both"/>
        <w:rPr>
          <w:rFonts w:asciiTheme="majorHAnsi" w:eastAsia="Calibri" w:hAnsiTheme="majorHAnsi" w:cstheme="majorHAnsi"/>
          <w:color w:val="000000"/>
          <w:sz w:val="24"/>
          <w:szCs w:val="24"/>
          <w:lang w:eastAsia="pl-PL"/>
        </w:rPr>
      </w:pPr>
      <w:r w:rsidRPr="00351E31">
        <w:rPr>
          <w:rFonts w:asciiTheme="majorHAnsi" w:eastAsia="Calibri" w:hAnsiTheme="majorHAnsi" w:cstheme="majorHAnsi"/>
          <w:color w:val="000000"/>
          <w:sz w:val="24"/>
          <w:szCs w:val="24"/>
          <w:lang w:eastAsia="pl-PL"/>
        </w:rPr>
        <w:t>w trakcie trwania czynności audytowych wystąpi konieczność zastosowania innej niż przyjęta metody działań audytowych lub wykorzystania innych niż przyjęte narzędzi audytowych do realizacji usługi, których zastosowanie będzie bardziej skuteczne ze względu na cel realizowanego audytu i nie będzie powodować wzrostu kosztu usługi. W takim przypadku termin dla poszczególnych etapów może zostać przesunięty nie dłużej niż 10 dni roboczych,</w:t>
      </w:r>
    </w:p>
    <w:p w14:paraId="5EDCD816" w14:textId="77777777" w:rsidR="00351E31" w:rsidRPr="00351E31" w:rsidRDefault="00351E31" w:rsidP="00351E31">
      <w:pPr>
        <w:numPr>
          <w:ilvl w:val="0"/>
          <w:numId w:val="17"/>
        </w:numPr>
        <w:suppressAutoHyphens/>
        <w:autoSpaceDE w:val="0"/>
        <w:autoSpaceDN w:val="0"/>
        <w:spacing w:after="0" w:line="240" w:lineRule="auto"/>
        <w:ind w:left="709" w:hanging="283"/>
        <w:jc w:val="both"/>
        <w:rPr>
          <w:rFonts w:asciiTheme="majorHAnsi" w:eastAsia="Calibri" w:hAnsiTheme="majorHAnsi" w:cstheme="majorHAnsi"/>
          <w:color w:val="000000"/>
          <w:sz w:val="24"/>
          <w:szCs w:val="24"/>
          <w:lang w:eastAsia="pl-PL"/>
        </w:rPr>
      </w:pPr>
      <w:r w:rsidRPr="00351E31">
        <w:rPr>
          <w:rFonts w:asciiTheme="majorHAnsi" w:eastAsia="Calibri" w:hAnsiTheme="majorHAnsi" w:cstheme="majorHAnsi"/>
          <w:color w:val="000000"/>
          <w:sz w:val="24"/>
          <w:szCs w:val="24"/>
          <w:lang w:eastAsia="pl-PL"/>
        </w:rPr>
        <w:t xml:space="preserve">zmiany mających wpływ na koszty wykonania zamówienia przez Wykonawcę i spowodowane są zmianą: </w:t>
      </w:r>
    </w:p>
    <w:p w14:paraId="595A9E21" w14:textId="21A2D265" w:rsidR="00351E31" w:rsidRPr="00351E31" w:rsidRDefault="00351E31" w:rsidP="00351E31">
      <w:pPr>
        <w:numPr>
          <w:ilvl w:val="0"/>
          <w:numId w:val="18"/>
        </w:numPr>
        <w:tabs>
          <w:tab w:val="left" w:pos="851"/>
        </w:tabs>
        <w:suppressAutoHyphens/>
        <w:autoSpaceDE w:val="0"/>
        <w:autoSpaceDN w:val="0"/>
        <w:spacing w:after="0" w:line="240" w:lineRule="auto"/>
        <w:contextualSpacing/>
        <w:jc w:val="both"/>
        <w:rPr>
          <w:rFonts w:asciiTheme="majorHAnsi" w:eastAsia="Times New Roman" w:hAnsiTheme="majorHAnsi" w:cstheme="majorHAnsi"/>
          <w:color w:val="000000"/>
          <w:sz w:val="24"/>
          <w:szCs w:val="24"/>
          <w:lang w:eastAsia="pl-PL"/>
        </w:rPr>
      </w:pPr>
      <w:r w:rsidRPr="00351E31">
        <w:rPr>
          <w:rFonts w:asciiTheme="majorHAnsi" w:eastAsia="Times New Roman" w:hAnsiTheme="majorHAnsi" w:cstheme="majorHAnsi"/>
          <w:color w:val="000000"/>
          <w:sz w:val="24"/>
          <w:szCs w:val="24"/>
          <w:lang w:eastAsia="pl-PL"/>
        </w:rPr>
        <w:t xml:space="preserve">ustawowej stawki podatku od towarów i usług - wówczas w zależności od faktu, </w:t>
      </w:r>
      <w:r w:rsidR="00E92F60">
        <w:rPr>
          <w:rFonts w:asciiTheme="majorHAnsi" w:eastAsia="Times New Roman" w:hAnsiTheme="majorHAnsi" w:cstheme="majorHAnsi"/>
          <w:color w:val="000000"/>
          <w:sz w:val="24"/>
          <w:szCs w:val="24"/>
          <w:lang w:eastAsia="pl-PL"/>
        </w:rPr>
        <w:br/>
      </w:r>
      <w:r w:rsidRPr="00351E31">
        <w:rPr>
          <w:rFonts w:asciiTheme="majorHAnsi" w:eastAsia="Times New Roman" w:hAnsiTheme="majorHAnsi" w:cstheme="majorHAnsi"/>
          <w:color w:val="000000"/>
          <w:sz w:val="24"/>
          <w:szCs w:val="24"/>
          <w:lang w:eastAsia="pl-PL"/>
        </w:rPr>
        <w:t>czy stawka została podwyższona czy zmniejszona - zmianie może ulec wynagrodzenie Wykonawcy – tj. odpowiednio: zostać zwiększone lub obniżone,</w:t>
      </w:r>
    </w:p>
    <w:p w14:paraId="0471458A" w14:textId="439CA7BE" w:rsidR="00351E31" w:rsidRPr="00351E31" w:rsidRDefault="00351E31" w:rsidP="00351E31">
      <w:pPr>
        <w:numPr>
          <w:ilvl w:val="0"/>
          <w:numId w:val="18"/>
        </w:numPr>
        <w:tabs>
          <w:tab w:val="left" w:pos="851"/>
        </w:tabs>
        <w:suppressAutoHyphens/>
        <w:autoSpaceDE w:val="0"/>
        <w:autoSpaceDN w:val="0"/>
        <w:spacing w:after="0" w:line="240" w:lineRule="auto"/>
        <w:contextualSpacing/>
        <w:jc w:val="both"/>
        <w:rPr>
          <w:rFonts w:asciiTheme="majorHAnsi" w:eastAsia="Times New Roman" w:hAnsiTheme="majorHAnsi" w:cstheme="majorHAnsi"/>
          <w:color w:val="000000"/>
          <w:sz w:val="24"/>
          <w:szCs w:val="24"/>
          <w:lang w:eastAsia="pl-PL"/>
        </w:rPr>
      </w:pPr>
      <w:r w:rsidRPr="00351E31">
        <w:rPr>
          <w:rFonts w:asciiTheme="majorHAnsi" w:eastAsia="Times New Roman" w:hAnsiTheme="majorHAnsi" w:cstheme="majorHAnsi"/>
          <w:color w:val="000000"/>
          <w:sz w:val="24"/>
          <w:szCs w:val="24"/>
          <w:lang w:eastAsia="pl-PL"/>
        </w:rPr>
        <w:t xml:space="preserve">wysokości minimalnego wynagrodzenia za pracę albo wysokości minimalnej stawki godzinowej, ustalonych na podstawie przepisów ustawy z dnia 10 października 2002 r. </w:t>
      </w:r>
      <w:r w:rsidR="00E92F60">
        <w:rPr>
          <w:rFonts w:asciiTheme="majorHAnsi" w:eastAsia="Times New Roman" w:hAnsiTheme="majorHAnsi" w:cstheme="majorHAnsi"/>
          <w:color w:val="000000"/>
          <w:sz w:val="24"/>
          <w:szCs w:val="24"/>
          <w:lang w:eastAsia="pl-PL"/>
        </w:rPr>
        <w:br/>
      </w:r>
      <w:r w:rsidRPr="00351E31">
        <w:rPr>
          <w:rFonts w:asciiTheme="majorHAnsi" w:eastAsia="Times New Roman" w:hAnsiTheme="majorHAnsi" w:cstheme="majorHAnsi"/>
          <w:color w:val="000000"/>
          <w:sz w:val="24"/>
          <w:szCs w:val="24"/>
          <w:lang w:eastAsia="pl-PL"/>
        </w:rPr>
        <w:t xml:space="preserve">o minimalnym wynagrodzeniu za pracę – wówczas w zależności od faktu udowodnienia </w:t>
      </w:r>
      <w:r w:rsidRPr="00351E31">
        <w:rPr>
          <w:rFonts w:asciiTheme="majorHAnsi" w:eastAsia="Times New Roman" w:hAnsiTheme="majorHAnsi" w:cstheme="majorHAnsi"/>
          <w:color w:val="000000"/>
          <w:sz w:val="24"/>
          <w:szCs w:val="24"/>
          <w:lang w:eastAsia="pl-PL"/>
        </w:rPr>
        <w:lastRenderedPageBreak/>
        <w:t xml:space="preserve">przez Wykonawcę, iż zmiana ta wpływa na koszty wykonania Przedmiotu </w:t>
      </w:r>
      <w:r w:rsidR="00D079E9">
        <w:rPr>
          <w:rFonts w:asciiTheme="majorHAnsi" w:eastAsia="Times New Roman" w:hAnsiTheme="majorHAnsi" w:cstheme="majorHAnsi"/>
          <w:color w:val="000000"/>
          <w:sz w:val="24"/>
          <w:szCs w:val="24"/>
          <w:lang w:eastAsia="pl-PL"/>
        </w:rPr>
        <w:t>u</w:t>
      </w:r>
      <w:r w:rsidRPr="00351E31">
        <w:rPr>
          <w:rFonts w:asciiTheme="majorHAnsi" w:eastAsia="Times New Roman" w:hAnsiTheme="majorHAnsi" w:cstheme="majorHAnsi"/>
          <w:color w:val="000000"/>
          <w:sz w:val="24"/>
          <w:szCs w:val="24"/>
          <w:lang w:eastAsia="pl-PL"/>
        </w:rPr>
        <w:t>mowy przez Wykonawcę - zmianie może ulec wynagrodzenie Wykonawcy. Ww. udowodnienie musi odnosić się do złożonej przez Wykonawcę oferty i zawierać szczegółowe uzasadnienie wysokości wynagrodzenia oraz przestawiać wpływ zmiany wysokości minimalnego wynagrodzenia za pracę albo wysokości minimalnej stawki godzinowej, ustalonych na podstawie przepisów ustawy z dnia 10 października 2002 r. o minimalnym wynagrodzeniu za pracę na wysokość wynagrodzenia Wykonawcy</w:t>
      </w:r>
      <w:r w:rsidRPr="00351E31">
        <w:rPr>
          <w:rFonts w:asciiTheme="majorHAnsi" w:eastAsia="Calibri" w:hAnsiTheme="majorHAnsi" w:cstheme="majorHAnsi"/>
          <w:color w:val="000000"/>
          <w:sz w:val="24"/>
          <w:szCs w:val="24"/>
          <w:lang w:eastAsia="pl-PL"/>
        </w:rPr>
        <w:t>,</w:t>
      </w:r>
    </w:p>
    <w:p w14:paraId="088561AE" w14:textId="72A0EDB4" w:rsidR="00351E31" w:rsidRPr="00351E31" w:rsidRDefault="00351E31" w:rsidP="00351E31">
      <w:pPr>
        <w:numPr>
          <w:ilvl w:val="0"/>
          <w:numId w:val="18"/>
        </w:numPr>
        <w:tabs>
          <w:tab w:val="left" w:pos="851"/>
        </w:tabs>
        <w:suppressAutoHyphens/>
        <w:autoSpaceDE w:val="0"/>
        <w:autoSpaceDN w:val="0"/>
        <w:spacing w:after="0" w:line="240" w:lineRule="auto"/>
        <w:contextualSpacing/>
        <w:jc w:val="both"/>
        <w:rPr>
          <w:rFonts w:asciiTheme="majorHAnsi" w:eastAsia="Times New Roman" w:hAnsiTheme="majorHAnsi" w:cstheme="majorHAnsi"/>
          <w:color w:val="000000"/>
          <w:sz w:val="24"/>
          <w:szCs w:val="24"/>
          <w:lang w:eastAsia="pl-PL"/>
        </w:rPr>
      </w:pPr>
      <w:r w:rsidRPr="00351E31">
        <w:rPr>
          <w:rFonts w:asciiTheme="majorHAnsi" w:eastAsia="Times New Roman" w:hAnsiTheme="majorHAnsi" w:cstheme="majorHAnsi"/>
          <w:color w:val="000000"/>
          <w:sz w:val="24"/>
          <w:szCs w:val="24"/>
          <w:lang w:eastAsia="pl-PL"/>
        </w:rPr>
        <w:t xml:space="preserve">zasad podlegania ubezpieczeniom społecznym, ubezpieczeniu zdrowotnemu lub wysokości stawki składki na ubezpieczenia społeczne lub zdrowotne – wówczas w zależności od faktu udowodnienia przez Wykonawcę, iż zmiana ta wpływa na koszty wykonania Przedmiotu </w:t>
      </w:r>
      <w:r w:rsidR="00D079E9">
        <w:rPr>
          <w:rFonts w:asciiTheme="majorHAnsi" w:eastAsia="Times New Roman" w:hAnsiTheme="majorHAnsi" w:cstheme="majorHAnsi"/>
          <w:color w:val="000000"/>
          <w:sz w:val="24"/>
          <w:szCs w:val="24"/>
          <w:lang w:eastAsia="pl-PL"/>
        </w:rPr>
        <w:t>u</w:t>
      </w:r>
      <w:r w:rsidRPr="00351E31">
        <w:rPr>
          <w:rFonts w:asciiTheme="majorHAnsi" w:eastAsia="Times New Roman" w:hAnsiTheme="majorHAnsi" w:cstheme="majorHAnsi"/>
          <w:color w:val="000000"/>
          <w:sz w:val="24"/>
          <w:szCs w:val="24"/>
          <w:lang w:eastAsia="pl-PL"/>
        </w:rPr>
        <w:t>mowy przez Wykonawcę - zmianie może ulec wynagrodzenie Wykonawcy. Ww. udowodnienie musi odnosić się do złożonej przez Wykonawcę oferty i zawierać szczegółowe uzasadnienie wysokości wynagrodzenia oraz przestawiać wpływ zmiany zasad podlegania ubezpieczeniom społecznym, ubezpieczeniu zdrowotnemu lub wysokości stawki składki na ubezpieczenia społeczne lub zdrowotne na wysokość wynagrodzenia Wykonawcy.</w:t>
      </w:r>
    </w:p>
    <w:p w14:paraId="0000F993" w14:textId="77777777" w:rsidR="00351E31" w:rsidRPr="00351E31" w:rsidRDefault="00351E31" w:rsidP="00351E31">
      <w:pPr>
        <w:tabs>
          <w:tab w:val="left" w:pos="-720"/>
        </w:tabs>
        <w:suppressAutoHyphens/>
        <w:autoSpaceDE w:val="0"/>
        <w:spacing w:after="0" w:line="240" w:lineRule="auto"/>
        <w:jc w:val="both"/>
        <w:rPr>
          <w:rFonts w:asciiTheme="majorHAnsi" w:eastAsia="Times New Roman" w:hAnsiTheme="majorHAnsi" w:cstheme="majorHAnsi"/>
          <w:spacing w:val="-3"/>
          <w:sz w:val="24"/>
          <w:szCs w:val="24"/>
          <w:lang w:eastAsia="pl-PL"/>
        </w:rPr>
      </w:pPr>
    </w:p>
    <w:p w14:paraId="40733A12" w14:textId="07E6FA82" w:rsidR="00351E31" w:rsidRPr="00351E31" w:rsidRDefault="00351E31" w:rsidP="00351E31">
      <w:pPr>
        <w:keepNext/>
        <w:numPr>
          <w:ilvl w:val="2"/>
          <w:numId w:val="0"/>
        </w:numPr>
        <w:tabs>
          <w:tab w:val="num" w:pos="0"/>
        </w:tabs>
        <w:suppressAutoHyphens/>
        <w:autoSpaceDE w:val="0"/>
        <w:spacing w:after="0" w:line="240" w:lineRule="auto"/>
        <w:jc w:val="center"/>
        <w:outlineLvl w:val="2"/>
        <w:rPr>
          <w:rFonts w:asciiTheme="majorHAnsi" w:eastAsia="Times New Roman" w:hAnsiTheme="majorHAnsi" w:cstheme="majorHAnsi"/>
          <w:b/>
          <w:bCs/>
          <w:sz w:val="24"/>
          <w:szCs w:val="24"/>
          <w:lang w:eastAsia="pl-PL"/>
        </w:rPr>
      </w:pPr>
      <w:r w:rsidRPr="00351E31">
        <w:rPr>
          <w:rFonts w:asciiTheme="majorHAnsi" w:eastAsia="Times New Roman" w:hAnsiTheme="majorHAnsi" w:cstheme="majorHAnsi"/>
          <w:b/>
          <w:bCs/>
          <w:sz w:val="24"/>
          <w:szCs w:val="24"/>
          <w:lang w:eastAsia="pl-PL"/>
        </w:rPr>
        <w:t xml:space="preserve">§ 15 Załączniki do </w:t>
      </w:r>
      <w:r w:rsidR="00D079E9">
        <w:rPr>
          <w:rFonts w:asciiTheme="majorHAnsi" w:eastAsia="Times New Roman" w:hAnsiTheme="majorHAnsi" w:cstheme="majorHAnsi"/>
          <w:b/>
          <w:bCs/>
          <w:sz w:val="24"/>
          <w:szCs w:val="24"/>
          <w:lang w:eastAsia="pl-PL"/>
        </w:rPr>
        <w:t>U</w:t>
      </w:r>
      <w:r w:rsidRPr="00351E31">
        <w:rPr>
          <w:rFonts w:asciiTheme="majorHAnsi" w:eastAsia="Times New Roman" w:hAnsiTheme="majorHAnsi" w:cstheme="majorHAnsi"/>
          <w:b/>
          <w:bCs/>
          <w:sz w:val="24"/>
          <w:szCs w:val="24"/>
          <w:lang w:eastAsia="pl-PL"/>
        </w:rPr>
        <w:t>mowy</w:t>
      </w:r>
    </w:p>
    <w:p w14:paraId="1F878AD3" w14:textId="77777777" w:rsidR="00351E31" w:rsidRPr="00351E31" w:rsidRDefault="00351E31" w:rsidP="00351E31">
      <w:pPr>
        <w:tabs>
          <w:tab w:val="left" w:pos="-720"/>
        </w:tabs>
        <w:suppressAutoHyphens/>
        <w:autoSpaceDE w:val="0"/>
        <w:spacing w:after="0" w:line="240" w:lineRule="auto"/>
        <w:rPr>
          <w:rFonts w:asciiTheme="majorHAnsi" w:eastAsia="Times New Roman" w:hAnsiTheme="majorHAnsi" w:cstheme="majorHAnsi"/>
          <w:sz w:val="24"/>
          <w:szCs w:val="24"/>
          <w:lang w:eastAsia="pl-PL"/>
        </w:rPr>
      </w:pPr>
      <w:r w:rsidRPr="00351E31">
        <w:rPr>
          <w:rFonts w:asciiTheme="majorHAnsi" w:eastAsia="Times New Roman" w:hAnsiTheme="majorHAnsi" w:cstheme="majorHAnsi"/>
          <w:sz w:val="24"/>
          <w:szCs w:val="24"/>
          <w:lang w:eastAsia="pl-PL"/>
        </w:rPr>
        <w:t>Załączniki do Umowy stanowią integralną część Umowy.</w:t>
      </w:r>
    </w:p>
    <w:p w14:paraId="2DE59087" w14:textId="77777777" w:rsidR="00351E31" w:rsidRPr="00351E31" w:rsidRDefault="00351E31" w:rsidP="00351E31">
      <w:pPr>
        <w:tabs>
          <w:tab w:val="left" w:pos="-720"/>
        </w:tabs>
        <w:suppressAutoHyphens/>
        <w:autoSpaceDE w:val="0"/>
        <w:spacing w:after="0" w:line="240" w:lineRule="auto"/>
        <w:rPr>
          <w:rFonts w:asciiTheme="majorHAnsi" w:eastAsia="Times New Roman" w:hAnsiTheme="majorHAnsi" w:cstheme="majorHAnsi"/>
          <w:spacing w:val="-3"/>
          <w:sz w:val="24"/>
          <w:szCs w:val="24"/>
          <w:lang w:eastAsia="pl-PL"/>
        </w:rPr>
      </w:pPr>
    </w:p>
    <w:p w14:paraId="5AE656A5" w14:textId="77777777" w:rsidR="00351E31" w:rsidRPr="00351E31" w:rsidRDefault="00351E31" w:rsidP="00351E31">
      <w:pPr>
        <w:keepNext/>
        <w:numPr>
          <w:ilvl w:val="2"/>
          <w:numId w:val="0"/>
        </w:numPr>
        <w:tabs>
          <w:tab w:val="num" w:pos="0"/>
        </w:tabs>
        <w:suppressAutoHyphens/>
        <w:autoSpaceDE w:val="0"/>
        <w:spacing w:after="0" w:line="240" w:lineRule="auto"/>
        <w:jc w:val="center"/>
        <w:outlineLvl w:val="2"/>
        <w:rPr>
          <w:rFonts w:asciiTheme="majorHAnsi" w:eastAsia="Times New Roman" w:hAnsiTheme="majorHAnsi" w:cstheme="majorHAnsi"/>
          <w:b/>
          <w:bCs/>
          <w:sz w:val="24"/>
          <w:szCs w:val="24"/>
          <w:lang w:eastAsia="pl-PL"/>
        </w:rPr>
      </w:pPr>
      <w:r w:rsidRPr="00351E31">
        <w:rPr>
          <w:rFonts w:asciiTheme="majorHAnsi" w:eastAsia="Times New Roman" w:hAnsiTheme="majorHAnsi" w:cstheme="majorHAnsi"/>
          <w:b/>
          <w:bCs/>
          <w:sz w:val="24"/>
          <w:szCs w:val="24"/>
          <w:lang w:eastAsia="pl-PL"/>
        </w:rPr>
        <w:t xml:space="preserve">§ 16 Klauzula </w:t>
      </w:r>
      <w:proofErr w:type="spellStart"/>
      <w:r w:rsidRPr="00351E31">
        <w:rPr>
          <w:rFonts w:asciiTheme="majorHAnsi" w:eastAsia="Times New Roman" w:hAnsiTheme="majorHAnsi" w:cstheme="majorHAnsi"/>
          <w:b/>
          <w:bCs/>
          <w:sz w:val="24"/>
          <w:szCs w:val="24"/>
          <w:lang w:eastAsia="pl-PL"/>
        </w:rPr>
        <w:t>salwatoryjna</w:t>
      </w:r>
      <w:proofErr w:type="spellEnd"/>
    </w:p>
    <w:p w14:paraId="5196DC58" w14:textId="77777777" w:rsidR="00351E31" w:rsidRPr="00351E31" w:rsidRDefault="00351E31" w:rsidP="00351E31">
      <w:pPr>
        <w:tabs>
          <w:tab w:val="left" w:pos="-720"/>
        </w:tabs>
        <w:suppressAutoHyphens/>
        <w:autoSpaceDE w:val="0"/>
        <w:spacing w:after="0" w:line="240" w:lineRule="auto"/>
        <w:jc w:val="both"/>
        <w:rPr>
          <w:rFonts w:asciiTheme="majorHAnsi" w:eastAsia="Times New Roman" w:hAnsiTheme="majorHAnsi" w:cstheme="majorHAnsi"/>
          <w:sz w:val="24"/>
          <w:szCs w:val="24"/>
          <w:lang w:eastAsia="pl-PL"/>
        </w:rPr>
      </w:pPr>
      <w:r w:rsidRPr="00351E31">
        <w:rPr>
          <w:rFonts w:asciiTheme="majorHAnsi" w:eastAsia="Times New Roman" w:hAnsiTheme="majorHAnsi" w:cstheme="majorHAnsi"/>
          <w:sz w:val="24"/>
          <w:szCs w:val="24"/>
          <w:lang w:eastAsia="pl-PL"/>
        </w:rPr>
        <w:t xml:space="preserve">W przypadku uznania jakiegokolwiek sformułowania lub postanowienia niniejszej Umowy </w:t>
      </w:r>
      <w:r w:rsidRPr="00351E31">
        <w:rPr>
          <w:rFonts w:asciiTheme="majorHAnsi" w:eastAsia="Times New Roman" w:hAnsiTheme="majorHAnsi" w:cstheme="majorHAnsi"/>
          <w:sz w:val="24"/>
          <w:szCs w:val="24"/>
          <w:lang w:eastAsia="pl-PL"/>
        </w:rPr>
        <w:br/>
        <w:t>za niezgodne z prawem i uznania tego sformułowania lub postanowienia za nieważne, Strony zobowiązują się uzgodnić nowe sformułowanie lub postanowienie, którego znaczenie będzie najbardziej zbliżone do pierwotnej intencji Stron i zgodne z obowiązującymi przepisami prawa.</w:t>
      </w:r>
    </w:p>
    <w:p w14:paraId="23900518" w14:textId="77777777" w:rsidR="00351E31" w:rsidRPr="00351E31" w:rsidRDefault="00351E31" w:rsidP="00351E31">
      <w:pPr>
        <w:tabs>
          <w:tab w:val="left" w:pos="-720"/>
        </w:tabs>
        <w:suppressAutoHyphens/>
        <w:autoSpaceDE w:val="0"/>
        <w:spacing w:after="0" w:line="240" w:lineRule="auto"/>
        <w:jc w:val="both"/>
        <w:rPr>
          <w:rFonts w:asciiTheme="majorHAnsi" w:eastAsia="Times New Roman" w:hAnsiTheme="majorHAnsi" w:cstheme="majorHAnsi"/>
          <w:spacing w:val="-3"/>
          <w:sz w:val="24"/>
          <w:szCs w:val="24"/>
          <w:lang w:eastAsia="pl-PL"/>
        </w:rPr>
      </w:pPr>
    </w:p>
    <w:p w14:paraId="67203D7D" w14:textId="77777777" w:rsidR="00351E31" w:rsidRPr="00351E31" w:rsidRDefault="00351E31" w:rsidP="00351E31">
      <w:pPr>
        <w:keepNext/>
        <w:numPr>
          <w:ilvl w:val="2"/>
          <w:numId w:val="0"/>
        </w:numPr>
        <w:tabs>
          <w:tab w:val="num" w:pos="0"/>
        </w:tabs>
        <w:suppressAutoHyphens/>
        <w:autoSpaceDE w:val="0"/>
        <w:spacing w:after="0" w:line="240" w:lineRule="auto"/>
        <w:jc w:val="center"/>
        <w:outlineLvl w:val="2"/>
        <w:rPr>
          <w:rFonts w:asciiTheme="majorHAnsi" w:eastAsia="Times New Roman" w:hAnsiTheme="majorHAnsi" w:cstheme="majorHAnsi"/>
          <w:b/>
          <w:bCs/>
          <w:sz w:val="24"/>
          <w:szCs w:val="24"/>
          <w:lang w:eastAsia="pl-PL"/>
        </w:rPr>
      </w:pPr>
      <w:r w:rsidRPr="00351E31">
        <w:rPr>
          <w:rFonts w:asciiTheme="majorHAnsi" w:eastAsia="Times New Roman" w:hAnsiTheme="majorHAnsi" w:cstheme="majorHAnsi"/>
          <w:b/>
          <w:bCs/>
          <w:sz w:val="24"/>
          <w:szCs w:val="24"/>
          <w:lang w:eastAsia="pl-PL"/>
        </w:rPr>
        <w:t>§ 17 Stosowanie prawa</w:t>
      </w:r>
    </w:p>
    <w:p w14:paraId="5AE3C118" w14:textId="77777777" w:rsidR="00351E31" w:rsidRPr="00351E31" w:rsidRDefault="00351E31" w:rsidP="00351E31">
      <w:pPr>
        <w:autoSpaceDE w:val="0"/>
        <w:spacing w:after="0" w:line="240" w:lineRule="auto"/>
        <w:jc w:val="both"/>
        <w:rPr>
          <w:rFonts w:asciiTheme="majorHAnsi" w:eastAsia="Times New Roman" w:hAnsiTheme="majorHAnsi" w:cstheme="majorHAnsi"/>
          <w:sz w:val="24"/>
          <w:szCs w:val="24"/>
          <w:lang w:eastAsia="pl-PL"/>
        </w:rPr>
      </w:pPr>
      <w:r w:rsidRPr="00351E31">
        <w:rPr>
          <w:rFonts w:asciiTheme="majorHAnsi" w:eastAsia="Times New Roman" w:hAnsiTheme="majorHAnsi" w:cstheme="majorHAnsi"/>
          <w:sz w:val="24"/>
          <w:szCs w:val="24"/>
          <w:lang w:eastAsia="pl-PL"/>
        </w:rPr>
        <w:t>W sprawach nieuregulowanych postanowieniami niniejszej Umowy mają zastosowanie właściwe dla natury zdarzenia przepisy prawa, w szczególności przepisy kodeksu cywilnego oraz ustawy o prawie autorskim i prawach pokrewnych.</w:t>
      </w:r>
    </w:p>
    <w:p w14:paraId="6E73AA01" w14:textId="77777777" w:rsidR="00351E31" w:rsidRPr="00351E31" w:rsidRDefault="00351E31" w:rsidP="00351E31">
      <w:pPr>
        <w:keepNext/>
        <w:tabs>
          <w:tab w:val="num" w:pos="0"/>
        </w:tabs>
        <w:suppressAutoHyphens/>
        <w:autoSpaceDE w:val="0"/>
        <w:spacing w:after="0" w:line="240" w:lineRule="auto"/>
        <w:jc w:val="center"/>
        <w:outlineLvl w:val="0"/>
        <w:rPr>
          <w:rFonts w:asciiTheme="majorHAnsi" w:eastAsia="Times New Roman" w:hAnsiTheme="majorHAnsi" w:cstheme="majorHAnsi"/>
          <w:i/>
          <w:iCs/>
          <w:sz w:val="24"/>
          <w:szCs w:val="24"/>
          <w:lang w:eastAsia="pl-PL"/>
          <w14:shadow w14:blurRad="50800" w14:dist="38100" w14:dir="2700000" w14:sx="100000" w14:sy="100000" w14:kx="0" w14:ky="0" w14:algn="tl">
            <w14:srgbClr w14:val="000000">
              <w14:alpha w14:val="60000"/>
            </w14:srgbClr>
          </w14:shadow>
        </w:rPr>
      </w:pPr>
    </w:p>
    <w:p w14:paraId="664DE4F8" w14:textId="7BFDBD8D" w:rsidR="00351E31" w:rsidRPr="00351E31" w:rsidRDefault="00351E31" w:rsidP="00351E31">
      <w:pPr>
        <w:keepNext/>
        <w:numPr>
          <w:ilvl w:val="2"/>
          <w:numId w:val="0"/>
        </w:numPr>
        <w:tabs>
          <w:tab w:val="num" w:pos="0"/>
        </w:tabs>
        <w:suppressAutoHyphens/>
        <w:autoSpaceDE w:val="0"/>
        <w:spacing w:after="0" w:line="240" w:lineRule="auto"/>
        <w:jc w:val="center"/>
        <w:outlineLvl w:val="2"/>
        <w:rPr>
          <w:rFonts w:asciiTheme="majorHAnsi" w:eastAsia="Times New Roman" w:hAnsiTheme="majorHAnsi" w:cstheme="majorHAnsi"/>
          <w:b/>
          <w:bCs/>
          <w:sz w:val="24"/>
          <w:szCs w:val="24"/>
          <w:lang w:eastAsia="pl-PL"/>
        </w:rPr>
      </w:pPr>
      <w:r w:rsidRPr="00351E31">
        <w:rPr>
          <w:rFonts w:asciiTheme="majorHAnsi" w:eastAsia="Times New Roman" w:hAnsiTheme="majorHAnsi" w:cstheme="majorHAnsi"/>
          <w:b/>
          <w:bCs/>
          <w:sz w:val="24"/>
          <w:szCs w:val="24"/>
          <w:lang w:eastAsia="pl-PL"/>
        </w:rPr>
        <w:t xml:space="preserve">§ 18 Egzemplarze </w:t>
      </w:r>
      <w:r w:rsidR="00D079E9">
        <w:rPr>
          <w:rFonts w:asciiTheme="majorHAnsi" w:eastAsia="Times New Roman" w:hAnsiTheme="majorHAnsi" w:cstheme="majorHAnsi"/>
          <w:b/>
          <w:bCs/>
          <w:sz w:val="24"/>
          <w:szCs w:val="24"/>
          <w:lang w:eastAsia="pl-PL"/>
        </w:rPr>
        <w:t>U</w:t>
      </w:r>
      <w:r w:rsidRPr="00351E31">
        <w:rPr>
          <w:rFonts w:asciiTheme="majorHAnsi" w:eastAsia="Times New Roman" w:hAnsiTheme="majorHAnsi" w:cstheme="majorHAnsi"/>
          <w:b/>
          <w:bCs/>
          <w:sz w:val="24"/>
          <w:szCs w:val="24"/>
          <w:lang w:eastAsia="pl-PL"/>
        </w:rPr>
        <w:t>mowy</w:t>
      </w:r>
    </w:p>
    <w:p w14:paraId="2CF9902A" w14:textId="6C9556E7" w:rsidR="00E92F60" w:rsidRDefault="00351E31" w:rsidP="00E92F60">
      <w:pPr>
        <w:autoSpaceDE w:val="0"/>
        <w:spacing w:after="0" w:line="240" w:lineRule="auto"/>
        <w:jc w:val="both"/>
        <w:rPr>
          <w:rFonts w:asciiTheme="majorHAnsi" w:eastAsia="Times New Roman" w:hAnsiTheme="majorHAnsi" w:cstheme="majorHAnsi"/>
          <w:sz w:val="24"/>
          <w:szCs w:val="24"/>
          <w:lang w:eastAsia="pl-PL"/>
        </w:rPr>
      </w:pPr>
      <w:r w:rsidRPr="00351E31">
        <w:rPr>
          <w:rFonts w:asciiTheme="majorHAnsi" w:eastAsia="Times New Roman" w:hAnsiTheme="majorHAnsi" w:cstheme="majorHAnsi"/>
          <w:sz w:val="24"/>
          <w:szCs w:val="24"/>
          <w:lang w:eastAsia="pl-PL"/>
        </w:rPr>
        <w:t xml:space="preserve">Niniejsza Umowa sporządzona została w dwóch jednobrzmiących egzemplarzach po jednym dla każdej ze Stron/ nie dotyczy w przypadku podpisania </w:t>
      </w:r>
      <w:r w:rsidR="00D079E9">
        <w:rPr>
          <w:rFonts w:asciiTheme="majorHAnsi" w:eastAsia="Times New Roman" w:hAnsiTheme="majorHAnsi" w:cstheme="majorHAnsi"/>
          <w:sz w:val="24"/>
          <w:szCs w:val="24"/>
          <w:lang w:eastAsia="pl-PL"/>
        </w:rPr>
        <w:t>U</w:t>
      </w:r>
      <w:r w:rsidRPr="00351E31">
        <w:rPr>
          <w:rFonts w:asciiTheme="majorHAnsi" w:eastAsia="Times New Roman" w:hAnsiTheme="majorHAnsi" w:cstheme="majorHAnsi"/>
          <w:sz w:val="24"/>
          <w:szCs w:val="24"/>
          <w:lang w:eastAsia="pl-PL"/>
        </w:rPr>
        <w:t>mowy podpisami elektronicznymi kwalifikowanymi</w:t>
      </w:r>
      <w:r w:rsidR="00E92F60">
        <w:rPr>
          <w:rFonts w:asciiTheme="majorHAnsi" w:eastAsia="Times New Roman" w:hAnsiTheme="majorHAnsi" w:cstheme="majorHAnsi"/>
          <w:sz w:val="24"/>
          <w:szCs w:val="24"/>
          <w:lang w:eastAsia="pl-PL"/>
        </w:rPr>
        <w:t>.</w:t>
      </w:r>
    </w:p>
    <w:p w14:paraId="58BBB2F8" w14:textId="77777777" w:rsidR="00E92F60" w:rsidRDefault="00E92F60" w:rsidP="00E92F60">
      <w:pPr>
        <w:autoSpaceDE w:val="0"/>
        <w:spacing w:after="0" w:line="240" w:lineRule="auto"/>
        <w:jc w:val="both"/>
        <w:rPr>
          <w:rFonts w:asciiTheme="majorHAnsi" w:eastAsia="Times New Roman" w:hAnsiTheme="majorHAnsi" w:cstheme="majorHAnsi"/>
          <w:sz w:val="24"/>
          <w:szCs w:val="24"/>
          <w:lang w:eastAsia="pl-PL"/>
        </w:rPr>
      </w:pPr>
    </w:p>
    <w:p w14:paraId="7EDE6E96" w14:textId="3127A397" w:rsidR="00351E31" w:rsidRPr="00351E31" w:rsidRDefault="00351E31" w:rsidP="00E92F60">
      <w:pPr>
        <w:autoSpaceDE w:val="0"/>
        <w:spacing w:after="0" w:line="240" w:lineRule="auto"/>
        <w:jc w:val="both"/>
        <w:rPr>
          <w:rFonts w:asciiTheme="majorHAnsi" w:eastAsia="Times New Roman" w:hAnsiTheme="majorHAnsi" w:cstheme="majorHAnsi"/>
          <w:sz w:val="24"/>
          <w:szCs w:val="24"/>
          <w:lang w:eastAsia="pl-PL"/>
        </w:rPr>
      </w:pPr>
      <w:r w:rsidRPr="00351E31">
        <w:rPr>
          <w:rFonts w:asciiTheme="majorHAnsi" w:eastAsia="Times New Roman" w:hAnsiTheme="majorHAnsi" w:cstheme="majorHAnsi"/>
          <w:sz w:val="24"/>
          <w:szCs w:val="24"/>
          <w:lang w:eastAsia="pl-PL"/>
        </w:rPr>
        <w:t>Lista załączników do Umowy:</w:t>
      </w:r>
    </w:p>
    <w:p w14:paraId="36457292" w14:textId="77777777" w:rsidR="00351E31" w:rsidRPr="00351E31" w:rsidRDefault="00351E31" w:rsidP="002205D4">
      <w:pPr>
        <w:keepNext/>
        <w:numPr>
          <w:ilvl w:val="6"/>
          <w:numId w:val="12"/>
        </w:numPr>
        <w:tabs>
          <w:tab w:val="num" w:pos="284"/>
        </w:tabs>
        <w:suppressAutoHyphens/>
        <w:autoSpaceDE w:val="0"/>
        <w:autoSpaceDN w:val="0"/>
        <w:spacing w:after="0" w:line="240" w:lineRule="auto"/>
        <w:ind w:left="450" w:hanging="450"/>
        <w:rPr>
          <w:rFonts w:asciiTheme="majorHAnsi" w:eastAsia="Times New Roman" w:hAnsiTheme="majorHAnsi" w:cstheme="majorBidi"/>
          <w:sz w:val="24"/>
          <w:szCs w:val="24"/>
          <w:lang w:eastAsia="pl-PL"/>
        </w:rPr>
      </w:pPr>
      <w:r w:rsidRPr="39F5CB34">
        <w:rPr>
          <w:rFonts w:asciiTheme="majorHAnsi" w:eastAsia="Times New Roman" w:hAnsiTheme="majorHAnsi" w:cstheme="majorBidi"/>
          <w:sz w:val="24"/>
          <w:szCs w:val="24"/>
          <w:lang w:eastAsia="pl-PL"/>
        </w:rPr>
        <w:lastRenderedPageBreak/>
        <w:t>Opis przedmiotu zamówienia</w:t>
      </w:r>
    </w:p>
    <w:p w14:paraId="21490B1B" w14:textId="77777777" w:rsidR="00351E31" w:rsidRPr="00351E31" w:rsidRDefault="00351E31" w:rsidP="002205D4">
      <w:pPr>
        <w:keepNext/>
        <w:numPr>
          <w:ilvl w:val="6"/>
          <w:numId w:val="12"/>
        </w:numPr>
        <w:tabs>
          <w:tab w:val="num" w:pos="284"/>
        </w:tabs>
        <w:suppressAutoHyphens/>
        <w:autoSpaceDE w:val="0"/>
        <w:autoSpaceDN w:val="0"/>
        <w:spacing w:after="0" w:line="240" w:lineRule="auto"/>
        <w:ind w:left="450" w:hanging="450"/>
        <w:rPr>
          <w:rFonts w:asciiTheme="majorHAnsi" w:eastAsia="Times New Roman" w:hAnsiTheme="majorHAnsi" w:cstheme="majorBidi"/>
          <w:sz w:val="24"/>
          <w:szCs w:val="24"/>
          <w:lang w:eastAsia="pl-PL"/>
        </w:rPr>
      </w:pPr>
      <w:r w:rsidRPr="39F5CB34">
        <w:rPr>
          <w:rFonts w:asciiTheme="majorHAnsi" w:eastAsia="Times New Roman" w:hAnsiTheme="majorHAnsi" w:cstheme="majorBidi"/>
          <w:sz w:val="24"/>
          <w:szCs w:val="24"/>
          <w:lang w:eastAsia="pl-PL"/>
        </w:rPr>
        <w:t>Oświadczenie o poufności</w:t>
      </w:r>
    </w:p>
    <w:p w14:paraId="0A3BC9E7" w14:textId="77777777" w:rsidR="00351E31" w:rsidRDefault="00351E31" w:rsidP="002205D4">
      <w:pPr>
        <w:keepNext/>
        <w:numPr>
          <w:ilvl w:val="6"/>
          <w:numId w:val="12"/>
        </w:numPr>
        <w:tabs>
          <w:tab w:val="num" w:pos="284"/>
        </w:tabs>
        <w:suppressAutoHyphens/>
        <w:autoSpaceDE w:val="0"/>
        <w:autoSpaceDN w:val="0"/>
        <w:spacing w:after="0" w:line="240" w:lineRule="auto"/>
        <w:ind w:left="450" w:hanging="450"/>
        <w:rPr>
          <w:rFonts w:asciiTheme="majorHAnsi" w:eastAsia="Times New Roman" w:hAnsiTheme="majorHAnsi" w:cstheme="majorBidi"/>
          <w:sz w:val="24"/>
          <w:szCs w:val="24"/>
          <w:lang w:eastAsia="pl-PL"/>
        </w:rPr>
      </w:pPr>
      <w:r w:rsidRPr="39F5CB34">
        <w:rPr>
          <w:rFonts w:asciiTheme="majorHAnsi" w:eastAsia="Times New Roman" w:hAnsiTheme="majorHAnsi" w:cstheme="majorBidi"/>
          <w:sz w:val="24"/>
          <w:szCs w:val="24"/>
          <w:lang w:eastAsia="pl-PL"/>
        </w:rPr>
        <w:t xml:space="preserve">Umowa powierzenia przetwarzania danych </w:t>
      </w:r>
    </w:p>
    <w:p w14:paraId="13B1CF4E" w14:textId="77777777" w:rsidR="00E92F60" w:rsidRDefault="00E92F60" w:rsidP="00E92F60">
      <w:pPr>
        <w:keepNext/>
        <w:tabs>
          <w:tab w:val="num" w:pos="5040"/>
        </w:tabs>
        <w:suppressAutoHyphens/>
        <w:autoSpaceDE w:val="0"/>
        <w:autoSpaceDN w:val="0"/>
        <w:spacing w:after="0" w:line="240" w:lineRule="auto"/>
        <w:ind w:left="5040"/>
        <w:rPr>
          <w:rFonts w:asciiTheme="majorHAnsi" w:eastAsia="Times New Roman" w:hAnsiTheme="majorHAnsi" w:cstheme="majorHAnsi"/>
          <w:sz w:val="24"/>
          <w:szCs w:val="24"/>
          <w:lang w:eastAsia="pl-PL"/>
        </w:rPr>
      </w:pPr>
    </w:p>
    <w:p w14:paraId="3C4EA1AE" w14:textId="77777777" w:rsidR="00E92F60" w:rsidRDefault="00E92F60" w:rsidP="00E92F60">
      <w:pPr>
        <w:keepNext/>
        <w:tabs>
          <w:tab w:val="num" w:pos="5040"/>
        </w:tabs>
        <w:suppressAutoHyphens/>
        <w:autoSpaceDE w:val="0"/>
        <w:autoSpaceDN w:val="0"/>
        <w:spacing w:after="0" w:line="240" w:lineRule="auto"/>
        <w:ind w:left="5040"/>
        <w:rPr>
          <w:rFonts w:asciiTheme="majorHAnsi" w:eastAsia="Times New Roman" w:hAnsiTheme="majorHAnsi" w:cstheme="majorHAnsi"/>
          <w:sz w:val="24"/>
          <w:szCs w:val="24"/>
          <w:lang w:eastAsia="pl-PL"/>
        </w:rPr>
      </w:pPr>
    </w:p>
    <w:p w14:paraId="6F96B153" w14:textId="77777777" w:rsidR="00E0038A" w:rsidRDefault="00E0038A" w:rsidP="00E92F60">
      <w:pPr>
        <w:keepNext/>
        <w:tabs>
          <w:tab w:val="num" w:pos="5040"/>
        </w:tabs>
        <w:suppressAutoHyphens/>
        <w:autoSpaceDE w:val="0"/>
        <w:autoSpaceDN w:val="0"/>
        <w:spacing w:after="0" w:line="240" w:lineRule="auto"/>
        <w:ind w:left="5040"/>
        <w:rPr>
          <w:rFonts w:asciiTheme="majorHAnsi" w:eastAsia="Times New Roman" w:hAnsiTheme="majorHAnsi" w:cstheme="majorHAnsi"/>
          <w:sz w:val="24"/>
          <w:szCs w:val="24"/>
          <w:lang w:eastAsia="pl-PL"/>
        </w:rPr>
      </w:pPr>
    </w:p>
    <w:p w14:paraId="256F2F65" w14:textId="77777777" w:rsidR="00E0038A" w:rsidRDefault="00E0038A" w:rsidP="00E92F60">
      <w:pPr>
        <w:keepNext/>
        <w:tabs>
          <w:tab w:val="num" w:pos="5040"/>
        </w:tabs>
        <w:suppressAutoHyphens/>
        <w:autoSpaceDE w:val="0"/>
        <w:autoSpaceDN w:val="0"/>
        <w:spacing w:after="0" w:line="240" w:lineRule="auto"/>
        <w:ind w:left="5040"/>
        <w:rPr>
          <w:rFonts w:asciiTheme="majorHAnsi" w:eastAsia="Times New Roman" w:hAnsiTheme="majorHAnsi" w:cstheme="majorHAnsi"/>
          <w:sz w:val="24"/>
          <w:szCs w:val="24"/>
          <w:lang w:eastAsia="pl-PL"/>
        </w:rPr>
      </w:pPr>
    </w:p>
    <w:p w14:paraId="256DEBB2" w14:textId="77777777" w:rsidR="00E0038A" w:rsidRDefault="00E0038A" w:rsidP="00E92F60">
      <w:pPr>
        <w:keepNext/>
        <w:tabs>
          <w:tab w:val="num" w:pos="5040"/>
        </w:tabs>
        <w:suppressAutoHyphens/>
        <w:autoSpaceDE w:val="0"/>
        <w:autoSpaceDN w:val="0"/>
        <w:spacing w:after="0" w:line="240" w:lineRule="auto"/>
        <w:ind w:left="5040"/>
        <w:rPr>
          <w:rFonts w:asciiTheme="majorHAnsi" w:eastAsia="Times New Roman" w:hAnsiTheme="majorHAnsi" w:cstheme="majorHAnsi"/>
          <w:sz w:val="24"/>
          <w:szCs w:val="24"/>
          <w:lang w:eastAsia="pl-PL"/>
        </w:rPr>
      </w:pPr>
    </w:p>
    <w:p w14:paraId="348B5EC7" w14:textId="77777777" w:rsidR="00E0038A" w:rsidRDefault="00E0038A" w:rsidP="00E92F60">
      <w:pPr>
        <w:keepNext/>
        <w:tabs>
          <w:tab w:val="num" w:pos="5040"/>
        </w:tabs>
        <w:suppressAutoHyphens/>
        <w:autoSpaceDE w:val="0"/>
        <w:autoSpaceDN w:val="0"/>
        <w:spacing w:after="0" w:line="240" w:lineRule="auto"/>
        <w:ind w:left="5040"/>
        <w:rPr>
          <w:rFonts w:asciiTheme="majorHAnsi" w:eastAsia="Times New Roman" w:hAnsiTheme="majorHAnsi" w:cstheme="majorHAnsi"/>
          <w:sz w:val="24"/>
          <w:szCs w:val="24"/>
          <w:lang w:eastAsia="pl-PL"/>
        </w:rPr>
      </w:pPr>
    </w:p>
    <w:p w14:paraId="16F2F3C5" w14:textId="77777777" w:rsidR="00E0038A" w:rsidRDefault="00E0038A" w:rsidP="00E92F60">
      <w:pPr>
        <w:keepNext/>
        <w:tabs>
          <w:tab w:val="num" w:pos="5040"/>
        </w:tabs>
        <w:suppressAutoHyphens/>
        <w:autoSpaceDE w:val="0"/>
        <w:autoSpaceDN w:val="0"/>
        <w:spacing w:after="0" w:line="240" w:lineRule="auto"/>
        <w:ind w:left="5040"/>
        <w:rPr>
          <w:rFonts w:asciiTheme="majorHAnsi" w:eastAsia="Times New Roman" w:hAnsiTheme="majorHAnsi" w:cstheme="majorHAnsi"/>
          <w:sz w:val="24"/>
          <w:szCs w:val="24"/>
          <w:lang w:eastAsia="pl-PL"/>
        </w:rPr>
      </w:pPr>
    </w:p>
    <w:p w14:paraId="6C1C1E0C" w14:textId="77777777" w:rsidR="00E92F60" w:rsidRPr="00351E31" w:rsidRDefault="00E92F60" w:rsidP="00E92F60">
      <w:pPr>
        <w:keepNext/>
        <w:tabs>
          <w:tab w:val="num" w:pos="5040"/>
        </w:tabs>
        <w:suppressAutoHyphens/>
        <w:autoSpaceDE w:val="0"/>
        <w:autoSpaceDN w:val="0"/>
        <w:spacing w:after="0" w:line="240" w:lineRule="auto"/>
        <w:ind w:left="5040"/>
        <w:rPr>
          <w:rFonts w:asciiTheme="majorHAnsi" w:eastAsia="Times New Roman" w:hAnsiTheme="majorHAnsi" w:cstheme="majorHAnsi"/>
          <w:sz w:val="24"/>
          <w:szCs w:val="24"/>
          <w:lang w:eastAsia="pl-PL"/>
        </w:rPr>
      </w:pPr>
    </w:p>
    <w:p w14:paraId="04F367FF" w14:textId="46A75837" w:rsidR="00E0038A" w:rsidRPr="00E0038A" w:rsidRDefault="00E0038A" w:rsidP="00E0038A">
      <w:pPr>
        <w:autoSpaceDE w:val="0"/>
        <w:autoSpaceDN w:val="0"/>
        <w:spacing w:after="0" w:line="240" w:lineRule="auto"/>
        <w:ind w:left="708" w:firstLine="12"/>
        <w:jc w:val="both"/>
        <w:rPr>
          <w:rFonts w:asciiTheme="majorHAnsi" w:eastAsia="Times New Roman" w:hAnsiTheme="majorHAnsi" w:cstheme="majorHAnsi"/>
          <w:b/>
          <w:bCs/>
          <w:sz w:val="24"/>
          <w:szCs w:val="24"/>
          <w:lang w:eastAsia="pl-PL"/>
        </w:rPr>
      </w:pPr>
      <w:r>
        <w:rPr>
          <w:rFonts w:asciiTheme="majorHAnsi" w:eastAsia="Times New Roman" w:hAnsiTheme="majorHAnsi" w:cstheme="majorHAnsi"/>
          <w:b/>
          <w:bCs/>
          <w:lang w:eastAsia="pl-PL"/>
        </w:rPr>
        <w:t xml:space="preserve">            </w:t>
      </w:r>
      <w:r w:rsidRPr="00E0038A">
        <w:rPr>
          <w:rFonts w:asciiTheme="majorHAnsi" w:eastAsia="Times New Roman" w:hAnsiTheme="majorHAnsi" w:cstheme="majorHAnsi"/>
          <w:b/>
          <w:bCs/>
          <w:sz w:val="24"/>
          <w:szCs w:val="24"/>
          <w:lang w:eastAsia="pl-PL"/>
        </w:rPr>
        <w:t>……………………..………..…</w:t>
      </w:r>
      <w:r w:rsidRPr="00E0038A">
        <w:rPr>
          <w:rFonts w:asciiTheme="majorHAnsi" w:eastAsia="Times New Roman" w:hAnsiTheme="majorHAnsi" w:cstheme="majorHAnsi"/>
          <w:sz w:val="24"/>
          <w:szCs w:val="24"/>
          <w:lang w:eastAsia="pl-PL"/>
        </w:rPr>
        <w:tab/>
      </w:r>
      <w:r w:rsidRPr="00E0038A">
        <w:rPr>
          <w:rFonts w:asciiTheme="majorHAnsi" w:eastAsia="Times New Roman" w:hAnsiTheme="majorHAnsi" w:cstheme="majorHAnsi"/>
          <w:sz w:val="24"/>
          <w:szCs w:val="24"/>
          <w:lang w:eastAsia="pl-PL"/>
        </w:rPr>
        <w:tab/>
        <w:t xml:space="preserve">         </w:t>
      </w:r>
      <w:r w:rsidRPr="00E0038A">
        <w:rPr>
          <w:rFonts w:asciiTheme="majorHAnsi" w:eastAsia="Times New Roman" w:hAnsiTheme="majorHAnsi" w:cstheme="majorHAnsi"/>
          <w:sz w:val="24"/>
          <w:szCs w:val="24"/>
          <w:lang w:eastAsia="pl-PL"/>
        </w:rPr>
        <w:tab/>
      </w:r>
      <w:r w:rsidRPr="00E0038A">
        <w:rPr>
          <w:rFonts w:asciiTheme="majorHAnsi" w:eastAsia="Times New Roman" w:hAnsiTheme="majorHAnsi" w:cstheme="majorHAnsi"/>
          <w:b/>
          <w:bCs/>
          <w:sz w:val="24"/>
          <w:szCs w:val="24"/>
          <w:lang w:eastAsia="pl-PL"/>
        </w:rPr>
        <w:t xml:space="preserve">                  </w:t>
      </w:r>
      <w:r>
        <w:rPr>
          <w:rFonts w:asciiTheme="majorHAnsi" w:eastAsia="Times New Roman" w:hAnsiTheme="majorHAnsi" w:cstheme="majorHAnsi"/>
          <w:b/>
          <w:bCs/>
          <w:sz w:val="24"/>
          <w:szCs w:val="24"/>
          <w:lang w:eastAsia="pl-PL"/>
        </w:rPr>
        <w:t xml:space="preserve">      </w:t>
      </w:r>
      <w:r w:rsidRPr="00E0038A">
        <w:rPr>
          <w:rFonts w:asciiTheme="majorHAnsi" w:eastAsia="Times New Roman" w:hAnsiTheme="majorHAnsi" w:cstheme="majorHAnsi"/>
          <w:b/>
          <w:bCs/>
          <w:sz w:val="24"/>
          <w:szCs w:val="24"/>
          <w:lang w:eastAsia="pl-PL"/>
        </w:rPr>
        <w:t xml:space="preserve"> </w:t>
      </w:r>
      <w:r>
        <w:rPr>
          <w:rFonts w:asciiTheme="majorHAnsi" w:eastAsia="Times New Roman" w:hAnsiTheme="majorHAnsi" w:cstheme="majorHAnsi"/>
          <w:b/>
          <w:bCs/>
          <w:sz w:val="24"/>
          <w:szCs w:val="24"/>
          <w:lang w:eastAsia="pl-PL"/>
        </w:rPr>
        <w:t xml:space="preserve"> </w:t>
      </w:r>
      <w:r w:rsidRPr="00E0038A">
        <w:rPr>
          <w:rFonts w:asciiTheme="majorHAnsi" w:eastAsia="Times New Roman" w:hAnsiTheme="majorHAnsi" w:cstheme="majorHAnsi"/>
          <w:b/>
          <w:bCs/>
          <w:sz w:val="24"/>
          <w:szCs w:val="24"/>
          <w:lang w:eastAsia="pl-PL"/>
        </w:rPr>
        <w:t>……………………..………...…</w:t>
      </w:r>
    </w:p>
    <w:p w14:paraId="08E948AE" w14:textId="57013E23" w:rsidR="00E0038A" w:rsidRPr="00E0038A" w:rsidRDefault="00E0038A" w:rsidP="00E0038A">
      <w:pPr>
        <w:autoSpaceDE w:val="0"/>
        <w:autoSpaceDN w:val="0"/>
        <w:spacing w:after="0" w:line="240" w:lineRule="auto"/>
        <w:jc w:val="both"/>
        <w:rPr>
          <w:rFonts w:asciiTheme="majorHAnsi" w:eastAsia="Times New Roman" w:hAnsiTheme="majorHAnsi" w:cstheme="majorHAnsi"/>
          <w:b/>
          <w:bCs/>
          <w:sz w:val="24"/>
          <w:szCs w:val="24"/>
          <w:lang w:eastAsia="pl-PL"/>
        </w:rPr>
      </w:pPr>
      <w:r w:rsidRPr="00E0038A">
        <w:rPr>
          <w:rFonts w:asciiTheme="majorHAnsi" w:eastAsia="Times New Roman" w:hAnsiTheme="majorHAnsi" w:cstheme="majorHAnsi"/>
          <w:b/>
          <w:bCs/>
          <w:sz w:val="24"/>
          <w:szCs w:val="24"/>
          <w:lang w:eastAsia="pl-PL"/>
        </w:rPr>
        <w:t xml:space="preserve">                                Zamawiający </w:t>
      </w:r>
      <w:r w:rsidRPr="00E0038A">
        <w:rPr>
          <w:rFonts w:asciiTheme="majorHAnsi" w:eastAsia="Times New Roman" w:hAnsiTheme="majorHAnsi" w:cstheme="majorHAnsi"/>
          <w:sz w:val="24"/>
          <w:szCs w:val="24"/>
          <w:lang w:eastAsia="pl-PL"/>
        </w:rPr>
        <w:t xml:space="preserve">                                                                         </w:t>
      </w:r>
      <w:r w:rsidRPr="00E0038A">
        <w:rPr>
          <w:rFonts w:asciiTheme="majorHAnsi" w:eastAsia="Times New Roman" w:hAnsiTheme="majorHAnsi" w:cstheme="majorHAnsi"/>
          <w:b/>
          <w:bCs/>
          <w:sz w:val="24"/>
          <w:szCs w:val="24"/>
          <w:lang w:eastAsia="pl-PL"/>
        </w:rPr>
        <w:t>Wykonawca</w:t>
      </w:r>
    </w:p>
    <w:p w14:paraId="7895E0AC" w14:textId="41794B2E" w:rsidR="00E0038A" w:rsidRDefault="00E0038A" w:rsidP="00E0038A">
      <w:pPr>
        <w:autoSpaceDE w:val="0"/>
        <w:autoSpaceDN w:val="0"/>
        <w:spacing w:after="0" w:line="240" w:lineRule="auto"/>
        <w:jc w:val="both"/>
        <w:rPr>
          <w:rFonts w:asciiTheme="majorHAnsi" w:eastAsia="Times New Roman" w:hAnsiTheme="majorHAnsi" w:cstheme="majorHAnsi"/>
          <w:sz w:val="18"/>
          <w:szCs w:val="18"/>
          <w:lang w:eastAsia="pl-PL"/>
        </w:rPr>
      </w:pPr>
      <w:r>
        <w:rPr>
          <w:rFonts w:asciiTheme="majorHAnsi" w:eastAsia="Times New Roman" w:hAnsiTheme="majorHAnsi" w:cstheme="majorHAnsi"/>
          <w:sz w:val="18"/>
          <w:szCs w:val="18"/>
          <w:lang w:eastAsia="pl-PL"/>
        </w:rPr>
        <w:t xml:space="preserve">              </w:t>
      </w:r>
      <w:r>
        <w:rPr>
          <w:rFonts w:asciiTheme="majorHAnsi" w:eastAsia="Times New Roman" w:hAnsiTheme="majorHAnsi" w:cstheme="majorHAnsi"/>
          <w:sz w:val="18"/>
          <w:szCs w:val="18"/>
          <w:lang w:eastAsia="pl-PL"/>
        </w:rPr>
        <w:tab/>
        <w:t xml:space="preserve">              </w:t>
      </w:r>
      <w:bookmarkStart w:id="0" w:name="_Hlk216957384"/>
      <w:r>
        <w:rPr>
          <w:rFonts w:asciiTheme="majorHAnsi" w:eastAsia="Times New Roman" w:hAnsiTheme="majorHAnsi" w:cstheme="majorHAnsi"/>
          <w:sz w:val="18"/>
          <w:szCs w:val="18"/>
          <w:lang w:eastAsia="pl-PL"/>
        </w:rPr>
        <w:t xml:space="preserve">     </w:t>
      </w:r>
      <w:r w:rsidRPr="00660C91">
        <w:rPr>
          <w:rFonts w:asciiTheme="majorHAnsi" w:eastAsia="Times New Roman" w:hAnsiTheme="majorHAnsi" w:cstheme="majorHAnsi"/>
          <w:sz w:val="18"/>
          <w:szCs w:val="18"/>
          <w:lang w:eastAsia="pl-PL"/>
        </w:rPr>
        <w:t>/-podpis elektroniczny/</w:t>
      </w:r>
      <w:r>
        <w:rPr>
          <w:rFonts w:asciiTheme="majorHAnsi" w:eastAsia="Times New Roman" w:hAnsiTheme="majorHAnsi" w:cstheme="majorHAnsi"/>
          <w:sz w:val="18"/>
          <w:szCs w:val="18"/>
          <w:lang w:eastAsia="pl-PL"/>
        </w:rPr>
        <w:tab/>
      </w:r>
      <w:r>
        <w:rPr>
          <w:rFonts w:asciiTheme="majorHAnsi" w:eastAsia="Times New Roman" w:hAnsiTheme="majorHAnsi" w:cstheme="majorHAnsi"/>
          <w:sz w:val="18"/>
          <w:szCs w:val="18"/>
          <w:lang w:eastAsia="pl-PL"/>
        </w:rPr>
        <w:tab/>
      </w:r>
      <w:r>
        <w:rPr>
          <w:rFonts w:asciiTheme="majorHAnsi" w:eastAsia="Times New Roman" w:hAnsiTheme="majorHAnsi" w:cstheme="majorHAnsi"/>
          <w:sz w:val="18"/>
          <w:szCs w:val="18"/>
          <w:lang w:eastAsia="pl-PL"/>
        </w:rPr>
        <w:tab/>
      </w:r>
      <w:r>
        <w:rPr>
          <w:rFonts w:asciiTheme="majorHAnsi" w:eastAsia="Times New Roman" w:hAnsiTheme="majorHAnsi" w:cstheme="majorHAnsi"/>
          <w:sz w:val="18"/>
          <w:szCs w:val="18"/>
          <w:lang w:eastAsia="pl-PL"/>
        </w:rPr>
        <w:tab/>
      </w:r>
      <w:r>
        <w:rPr>
          <w:rFonts w:asciiTheme="majorHAnsi" w:eastAsia="Times New Roman" w:hAnsiTheme="majorHAnsi" w:cstheme="majorHAnsi"/>
          <w:sz w:val="18"/>
          <w:szCs w:val="18"/>
          <w:lang w:eastAsia="pl-PL"/>
        </w:rPr>
        <w:tab/>
        <w:t xml:space="preserve">        </w:t>
      </w:r>
      <w:r w:rsidRPr="00660C91">
        <w:rPr>
          <w:rFonts w:asciiTheme="majorHAnsi" w:eastAsia="Times New Roman" w:hAnsiTheme="majorHAnsi" w:cstheme="majorHAnsi"/>
          <w:sz w:val="18"/>
          <w:szCs w:val="18"/>
          <w:lang w:eastAsia="pl-PL"/>
        </w:rPr>
        <w:t>/-podpis elektroniczny/</w:t>
      </w:r>
      <w:bookmarkEnd w:id="0"/>
    </w:p>
    <w:p w14:paraId="6B324DBE" w14:textId="77777777" w:rsidR="00E0038A" w:rsidRPr="00351E31" w:rsidRDefault="00E0038A" w:rsidP="00351E31">
      <w:pPr>
        <w:tabs>
          <w:tab w:val="left" w:pos="3780"/>
          <w:tab w:val="right" w:pos="9071"/>
        </w:tabs>
        <w:suppressAutoHyphens/>
        <w:autoSpaceDE w:val="0"/>
        <w:spacing w:after="0" w:line="240" w:lineRule="auto"/>
        <w:jc w:val="center"/>
        <w:rPr>
          <w:rFonts w:asciiTheme="majorHAnsi" w:eastAsia="Times New Roman" w:hAnsiTheme="majorHAnsi" w:cstheme="majorHAnsi"/>
          <w:b/>
          <w:sz w:val="24"/>
          <w:szCs w:val="24"/>
          <w:lang w:eastAsia="pl-PL"/>
        </w:rPr>
      </w:pPr>
    </w:p>
    <w:p w14:paraId="2451F63F" w14:textId="77777777" w:rsidR="00351E31" w:rsidRPr="00351E31" w:rsidRDefault="00351E31" w:rsidP="00351E31">
      <w:pPr>
        <w:spacing w:after="0" w:line="240" w:lineRule="auto"/>
        <w:rPr>
          <w:rFonts w:asciiTheme="majorHAnsi" w:eastAsia="Times New Roman" w:hAnsiTheme="majorHAnsi" w:cstheme="majorHAnsi"/>
          <w:sz w:val="24"/>
          <w:szCs w:val="24"/>
          <w:lang w:eastAsia="pl-PL"/>
        </w:rPr>
      </w:pPr>
    </w:p>
    <w:p w14:paraId="77608A74" w14:textId="77777777" w:rsidR="00351E31" w:rsidRPr="00351E31" w:rsidRDefault="00351E31" w:rsidP="00351E31">
      <w:pPr>
        <w:rPr>
          <w:rFonts w:asciiTheme="majorHAnsi" w:eastAsia="Times New Roman" w:hAnsiTheme="majorHAnsi" w:cstheme="majorHAnsi"/>
          <w:sz w:val="24"/>
          <w:szCs w:val="24"/>
          <w:lang w:eastAsia="pl-PL"/>
        </w:rPr>
      </w:pPr>
      <w:r w:rsidRPr="00351E31">
        <w:rPr>
          <w:rFonts w:asciiTheme="majorHAnsi" w:eastAsia="Times New Roman" w:hAnsiTheme="majorHAnsi" w:cstheme="majorHAnsi"/>
          <w:sz w:val="24"/>
          <w:szCs w:val="24"/>
          <w:lang w:eastAsia="pl-PL"/>
        </w:rPr>
        <w:br w:type="page"/>
      </w:r>
    </w:p>
    <w:p w14:paraId="4DAC6D7D" w14:textId="67EA7388" w:rsidR="00351E31" w:rsidRPr="00351E31" w:rsidRDefault="00351E31" w:rsidP="00351E31">
      <w:pPr>
        <w:shd w:val="clear" w:color="auto" w:fill="FFFFFF" w:themeFill="background1"/>
        <w:autoSpaceDE w:val="0"/>
        <w:autoSpaceDN w:val="0"/>
        <w:spacing w:after="0" w:line="240" w:lineRule="auto"/>
        <w:jc w:val="right"/>
        <w:rPr>
          <w:rFonts w:asciiTheme="majorHAnsi" w:eastAsia="Times New Roman" w:hAnsiTheme="majorHAnsi" w:cstheme="majorHAnsi"/>
          <w:b/>
          <w:sz w:val="24"/>
          <w:szCs w:val="24"/>
          <w:lang w:eastAsia="pl-PL"/>
        </w:rPr>
      </w:pPr>
      <w:r w:rsidRPr="00351E31">
        <w:rPr>
          <w:rFonts w:asciiTheme="majorHAnsi" w:eastAsia="Times New Roman" w:hAnsiTheme="majorHAnsi" w:cstheme="majorHAnsi"/>
          <w:b/>
          <w:sz w:val="24"/>
          <w:szCs w:val="24"/>
          <w:lang w:eastAsia="pl-PL"/>
        </w:rPr>
        <w:lastRenderedPageBreak/>
        <w:t xml:space="preserve">Załącznik nr 2 do </w:t>
      </w:r>
      <w:r w:rsidR="00D079E9">
        <w:rPr>
          <w:rFonts w:asciiTheme="majorHAnsi" w:eastAsia="Times New Roman" w:hAnsiTheme="majorHAnsi" w:cstheme="majorHAnsi"/>
          <w:b/>
          <w:sz w:val="24"/>
          <w:szCs w:val="24"/>
          <w:lang w:eastAsia="pl-PL"/>
        </w:rPr>
        <w:t>U</w:t>
      </w:r>
      <w:r w:rsidRPr="00351E31">
        <w:rPr>
          <w:rFonts w:asciiTheme="majorHAnsi" w:eastAsia="Times New Roman" w:hAnsiTheme="majorHAnsi" w:cstheme="majorHAnsi"/>
          <w:b/>
          <w:sz w:val="24"/>
          <w:szCs w:val="24"/>
          <w:lang w:eastAsia="pl-PL"/>
        </w:rPr>
        <w:t>mowy</w:t>
      </w:r>
      <w:r w:rsidR="00D079E9">
        <w:rPr>
          <w:rFonts w:asciiTheme="majorHAnsi" w:eastAsia="Times New Roman" w:hAnsiTheme="majorHAnsi" w:cstheme="majorHAnsi"/>
          <w:b/>
          <w:sz w:val="24"/>
          <w:szCs w:val="24"/>
          <w:lang w:eastAsia="pl-PL"/>
        </w:rPr>
        <w:t xml:space="preserve"> nr ….</w:t>
      </w:r>
    </w:p>
    <w:p w14:paraId="6AF13D3C" w14:textId="77777777" w:rsidR="00351E31" w:rsidRPr="00351E31" w:rsidRDefault="00351E31" w:rsidP="00351E31">
      <w:pPr>
        <w:shd w:val="clear" w:color="auto" w:fill="FFFFFF" w:themeFill="background1"/>
        <w:autoSpaceDE w:val="0"/>
        <w:autoSpaceDN w:val="0"/>
        <w:spacing w:after="0" w:line="240" w:lineRule="auto"/>
        <w:jc w:val="right"/>
        <w:rPr>
          <w:rFonts w:asciiTheme="majorHAnsi" w:eastAsia="Times New Roman" w:hAnsiTheme="majorHAnsi" w:cstheme="majorHAnsi"/>
          <w:b/>
          <w:color w:val="0070C0"/>
          <w:sz w:val="24"/>
          <w:szCs w:val="24"/>
          <w:lang w:eastAsia="pl-PL"/>
        </w:rPr>
      </w:pPr>
    </w:p>
    <w:p w14:paraId="43C7050F" w14:textId="77777777" w:rsidR="00351E31" w:rsidRPr="00351E31" w:rsidRDefault="00351E31" w:rsidP="00351E31">
      <w:pPr>
        <w:autoSpaceDE w:val="0"/>
        <w:autoSpaceDN w:val="0"/>
        <w:spacing w:after="0" w:line="240" w:lineRule="auto"/>
        <w:jc w:val="both"/>
        <w:rPr>
          <w:rFonts w:asciiTheme="majorHAnsi" w:eastAsia="Times New Roman" w:hAnsiTheme="majorHAnsi" w:cstheme="majorHAnsi"/>
          <w:sz w:val="24"/>
          <w:szCs w:val="24"/>
          <w:lang w:eastAsia="pl-PL"/>
        </w:rPr>
      </w:pPr>
      <w:r w:rsidRPr="00351E31">
        <w:rPr>
          <w:rFonts w:asciiTheme="majorHAnsi" w:eastAsia="Times New Roman" w:hAnsiTheme="majorHAnsi" w:cstheme="majorHAnsi"/>
          <w:sz w:val="24"/>
          <w:szCs w:val="24"/>
          <w:lang w:eastAsia="pl-PL"/>
        </w:rPr>
        <w:t>Warszawa, dnia _______________________</w:t>
      </w:r>
    </w:p>
    <w:p w14:paraId="4519D768" w14:textId="77777777" w:rsidR="00351E31" w:rsidRPr="00351E31" w:rsidRDefault="00351E31" w:rsidP="00351E31">
      <w:pPr>
        <w:autoSpaceDE w:val="0"/>
        <w:autoSpaceDN w:val="0"/>
        <w:spacing w:after="0" w:line="240" w:lineRule="auto"/>
        <w:jc w:val="both"/>
        <w:rPr>
          <w:rFonts w:asciiTheme="majorHAnsi" w:eastAsia="Times New Roman" w:hAnsiTheme="majorHAnsi" w:cstheme="majorHAnsi"/>
          <w:sz w:val="24"/>
          <w:szCs w:val="24"/>
          <w:lang w:eastAsia="pl-PL"/>
        </w:rPr>
      </w:pPr>
      <w:r w:rsidRPr="00351E31">
        <w:rPr>
          <w:rFonts w:asciiTheme="majorHAnsi" w:eastAsia="Times New Roman" w:hAnsiTheme="majorHAnsi" w:cstheme="majorHAnsi"/>
          <w:sz w:val="24"/>
          <w:szCs w:val="24"/>
          <w:lang w:eastAsia="pl-PL"/>
        </w:rPr>
        <w:tab/>
      </w:r>
      <w:r w:rsidRPr="00351E31">
        <w:rPr>
          <w:rFonts w:asciiTheme="majorHAnsi" w:eastAsia="Times New Roman" w:hAnsiTheme="majorHAnsi" w:cstheme="majorHAnsi"/>
          <w:sz w:val="24"/>
          <w:szCs w:val="24"/>
          <w:lang w:eastAsia="pl-PL"/>
        </w:rPr>
        <w:tab/>
      </w:r>
      <w:r w:rsidRPr="00351E31">
        <w:rPr>
          <w:rFonts w:asciiTheme="majorHAnsi" w:eastAsia="Times New Roman" w:hAnsiTheme="majorHAnsi" w:cstheme="majorHAnsi"/>
          <w:sz w:val="24"/>
          <w:szCs w:val="24"/>
          <w:lang w:eastAsia="pl-PL"/>
        </w:rPr>
        <w:tab/>
      </w:r>
      <w:r w:rsidRPr="00351E31">
        <w:rPr>
          <w:rFonts w:asciiTheme="majorHAnsi" w:eastAsia="Times New Roman" w:hAnsiTheme="majorHAnsi" w:cstheme="majorHAnsi"/>
          <w:sz w:val="24"/>
          <w:szCs w:val="24"/>
          <w:lang w:eastAsia="pl-PL"/>
        </w:rPr>
        <w:tab/>
      </w:r>
      <w:r w:rsidRPr="00351E31">
        <w:rPr>
          <w:rFonts w:asciiTheme="majorHAnsi" w:eastAsia="Times New Roman" w:hAnsiTheme="majorHAnsi" w:cstheme="majorHAnsi"/>
          <w:sz w:val="24"/>
          <w:szCs w:val="24"/>
          <w:lang w:eastAsia="pl-PL"/>
        </w:rPr>
        <w:tab/>
      </w:r>
      <w:r w:rsidRPr="00351E31">
        <w:rPr>
          <w:rFonts w:asciiTheme="majorHAnsi" w:eastAsia="Times New Roman" w:hAnsiTheme="majorHAnsi" w:cstheme="majorHAnsi"/>
          <w:sz w:val="24"/>
          <w:szCs w:val="24"/>
          <w:lang w:eastAsia="pl-PL"/>
        </w:rPr>
        <w:tab/>
      </w:r>
      <w:r w:rsidRPr="00351E31">
        <w:rPr>
          <w:rFonts w:asciiTheme="majorHAnsi" w:eastAsia="Times New Roman" w:hAnsiTheme="majorHAnsi" w:cstheme="majorHAnsi"/>
          <w:sz w:val="24"/>
          <w:szCs w:val="24"/>
          <w:lang w:eastAsia="pl-PL"/>
        </w:rPr>
        <w:tab/>
      </w:r>
      <w:r w:rsidRPr="00351E31">
        <w:rPr>
          <w:rFonts w:asciiTheme="majorHAnsi" w:eastAsia="Times New Roman" w:hAnsiTheme="majorHAnsi" w:cstheme="majorHAnsi"/>
          <w:sz w:val="24"/>
          <w:szCs w:val="24"/>
          <w:lang w:eastAsia="pl-PL"/>
        </w:rPr>
        <w:tab/>
      </w:r>
    </w:p>
    <w:p w14:paraId="0B698B26" w14:textId="77777777" w:rsidR="00351E31" w:rsidRPr="00351E31" w:rsidRDefault="00351E31" w:rsidP="00351E31">
      <w:pPr>
        <w:autoSpaceDE w:val="0"/>
        <w:autoSpaceDN w:val="0"/>
        <w:spacing w:after="0" w:line="240" w:lineRule="auto"/>
        <w:jc w:val="center"/>
        <w:rPr>
          <w:rFonts w:asciiTheme="majorHAnsi" w:eastAsia="Times New Roman" w:hAnsiTheme="majorHAnsi" w:cstheme="majorHAnsi"/>
          <w:b/>
          <w:sz w:val="24"/>
          <w:szCs w:val="24"/>
          <w:lang w:eastAsia="pl-PL"/>
        </w:rPr>
      </w:pPr>
      <w:r w:rsidRPr="00351E31">
        <w:rPr>
          <w:rFonts w:asciiTheme="majorHAnsi" w:eastAsia="Times New Roman" w:hAnsiTheme="majorHAnsi" w:cstheme="majorHAnsi"/>
          <w:b/>
          <w:sz w:val="24"/>
          <w:szCs w:val="24"/>
          <w:lang w:eastAsia="pl-PL"/>
        </w:rPr>
        <w:t>OŚWIADCZENIE</w:t>
      </w:r>
      <w:r w:rsidRPr="00351E31">
        <w:rPr>
          <w:rFonts w:asciiTheme="majorHAnsi" w:eastAsia="Times New Roman" w:hAnsiTheme="majorHAnsi" w:cstheme="majorHAnsi"/>
          <w:b/>
          <w:sz w:val="24"/>
          <w:szCs w:val="24"/>
          <w:lang w:eastAsia="pl-PL"/>
        </w:rPr>
        <w:br/>
      </w:r>
    </w:p>
    <w:p w14:paraId="6B0BE687" w14:textId="2A09BBAD" w:rsidR="00351E31" w:rsidRPr="00351E31" w:rsidRDefault="00351E31" w:rsidP="00351E31">
      <w:pPr>
        <w:autoSpaceDE w:val="0"/>
        <w:autoSpaceDN w:val="0"/>
        <w:spacing w:after="0" w:line="240" w:lineRule="auto"/>
        <w:jc w:val="both"/>
        <w:rPr>
          <w:rFonts w:asciiTheme="majorHAnsi" w:eastAsia="Times New Roman" w:hAnsiTheme="majorHAnsi" w:cstheme="majorHAnsi"/>
          <w:sz w:val="24"/>
          <w:szCs w:val="24"/>
          <w:lang w:eastAsia="pl-PL"/>
        </w:rPr>
      </w:pPr>
      <w:r w:rsidRPr="00351E31">
        <w:rPr>
          <w:rFonts w:asciiTheme="majorHAnsi" w:eastAsia="Times New Roman" w:hAnsiTheme="majorHAnsi" w:cstheme="majorHAnsi"/>
          <w:sz w:val="24"/>
          <w:szCs w:val="24"/>
          <w:lang w:eastAsia="pl-PL"/>
        </w:rPr>
        <w:t>Ja, ………………………………………………………….. niniejszym oświadczam, że został</w:t>
      </w:r>
      <w:r w:rsidRPr="00D079E9">
        <w:rPr>
          <w:rFonts w:asciiTheme="majorHAnsi" w:eastAsia="Times New Roman" w:hAnsiTheme="majorHAnsi" w:cstheme="majorHAnsi"/>
          <w:sz w:val="24"/>
          <w:szCs w:val="24"/>
          <w:lang w:eastAsia="pl-PL"/>
        </w:rPr>
        <w:t>am</w:t>
      </w:r>
      <w:r w:rsidRPr="00351E31">
        <w:rPr>
          <w:rFonts w:asciiTheme="majorHAnsi" w:eastAsia="Times New Roman" w:hAnsiTheme="majorHAnsi" w:cstheme="majorHAnsi"/>
          <w:sz w:val="24"/>
          <w:szCs w:val="24"/>
          <w:lang w:eastAsia="pl-PL"/>
        </w:rPr>
        <w:t>/em zapoznan</w:t>
      </w:r>
      <w:r w:rsidRPr="00D079E9">
        <w:rPr>
          <w:rFonts w:asciiTheme="majorHAnsi" w:eastAsia="Times New Roman" w:hAnsiTheme="majorHAnsi" w:cstheme="majorHAnsi"/>
          <w:sz w:val="24"/>
          <w:szCs w:val="24"/>
          <w:lang w:eastAsia="pl-PL"/>
        </w:rPr>
        <w:t>a</w:t>
      </w:r>
      <w:r w:rsidRPr="00351E31">
        <w:rPr>
          <w:rFonts w:asciiTheme="majorHAnsi" w:eastAsia="Times New Roman" w:hAnsiTheme="majorHAnsi" w:cstheme="majorHAnsi"/>
          <w:sz w:val="24"/>
          <w:szCs w:val="24"/>
          <w:lang w:eastAsia="pl-PL"/>
        </w:rPr>
        <w:t xml:space="preserve">/y </w:t>
      </w:r>
      <w:r w:rsidRPr="00351E31">
        <w:rPr>
          <w:rFonts w:asciiTheme="majorHAnsi" w:eastAsia="Times New Roman" w:hAnsiTheme="majorHAnsi" w:cstheme="majorHAnsi"/>
          <w:sz w:val="24"/>
          <w:szCs w:val="24"/>
          <w:lang w:eastAsia="pl-PL"/>
        </w:rPr>
        <w:br/>
        <w:t xml:space="preserve">z obowiązującymi przepisami prawa oraz wewnętrznymi regulacjami OPI PIB dotyczącymi ochrony danych osobowych i bezpieczeństwa informacji i w związku z udziałem w realizacji </w:t>
      </w:r>
      <w:r w:rsidR="00D079E9">
        <w:rPr>
          <w:rFonts w:asciiTheme="majorHAnsi" w:eastAsia="Times New Roman" w:hAnsiTheme="majorHAnsi" w:cstheme="majorHAnsi"/>
          <w:sz w:val="24"/>
          <w:szCs w:val="24"/>
          <w:lang w:eastAsia="pl-PL"/>
        </w:rPr>
        <w:t>U</w:t>
      </w:r>
      <w:r w:rsidRPr="00351E31">
        <w:rPr>
          <w:rFonts w:asciiTheme="majorHAnsi" w:eastAsia="Times New Roman" w:hAnsiTheme="majorHAnsi" w:cstheme="majorHAnsi"/>
          <w:sz w:val="24"/>
          <w:szCs w:val="24"/>
          <w:lang w:eastAsia="pl-PL"/>
        </w:rPr>
        <w:t>mowy z dnia …………………. zobowiązuję się do:</w:t>
      </w:r>
    </w:p>
    <w:p w14:paraId="4297ABF3" w14:textId="3F232A44" w:rsidR="00351E31" w:rsidRPr="00351E31" w:rsidRDefault="00351E31" w:rsidP="39F5CB34">
      <w:pPr>
        <w:numPr>
          <w:ilvl w:val="0"/>
          <w:numId w:val="37"/>
        </w:numPr>
        <w:autoSpaceDE w:val="0"/>
        <w:autoSpaceDN w:val="0"/>
        <w:spacing w:after="0" w:line="240" w:lineRule="auto"/>
        <w:jc w:val="both"/>
        <w:rPr>
          <w:rFonts w:asciiTheme="majorHAnsi" w:eastAsia="Times New Roman" w:hAnsiTheme="majorHAnsi" w:cstheme="majorBidi"/>
          <w:sz w:val="24"/>
          <w:szCs w:val="24"/>
          <w:lang w:eastAsia="pl-PL"/>
        </w:rPr>
      </w:pPr>
      <w:r w:rsidRPr="39F5CB34">
        <w:rPr>
          <w:rFonts w:asciiTheme="majorHAnsi" w:eastAsia="Times New Roman" w:hAnsiTheme="majorHAnsi" w:cstheme="majorBidi"/>
          <w:sz w:val="24"/>
          <w:szCs w:val="24"/>
          <w:lang w:eastAsia="pl-PL"/>
        </w:rPr>
        <w:t xml:space="preserve">zachowania w tajemnicy i </w:t>
      </w:r>
      <w:r w:rsidR="3E998A42" w:rsidRPr="39F5CB34">
        <w:rPr>
          <w:rFonts w:asciiTheme="majorHAnsi" w:eastAsia="Times New Roman" w:hAnsiTheme="majorHAnsi" w:cstheme="majorBidi"/>
          <w:sz w:val="24"/>
          <w:szCs w:val="24"/>
          <w:lang w:eastAsia="pl-PL"/>
        </w:rPr>
        <w:t>nieujawniania</w:t>
      </w:r>
      <w:r w:rsidRPr="39F5CB34">
        <w:rPr>
          <w:rFonts w:asciiTheme="majorHAnsi" w:eastAsia="Times New Roman" w:hAnsiTheme="majorHAnsi" w:cstheme="majorBidi"/>
          <w:sz w:val="24"/>
          <w:szCs w:val="24"/>
          <w:lang w:eastAsia="pl-PL"/>
        </w:rPr>
        <w:t xml:space="preserve"> ani </w:t>
      </w:r>
      <w:r w:rsidR="77D83761" w:rsidRPr="39F5CB34">
        <w:rPr>
          <w:rFonts w:asciiTheme="majorHAnsi" w:eastAsia="Times New Roman" w:hAnsiTheme="majorHAnsi" w:cstheme="majorBidi"/>
          <w:sz w:val="24"/>
          <w:szCs w:val="24"/>
          <w:lang w:eastAsia="pl-PL"/>
        </w:rPr>
        <w:t>niewykorzystywania</w:t>
      </w:r>
      <w:r w:rsidRPr="39F5CB34">
        <w:rPr>
          <w:rFonts w:asciiTheme="majorHAnsi" w:eastAsia="Times New Roman" w:hAnsiTheme="majorHAnsi" w:cstheme="majorBidi"/>
          <w:sz w:val="24"/>
          <w:szCs w:val="24"/>
          <w:lang w:eastAsia="pl-PL"/>
        </w:rPr>
        <w:t xml:space="preserve"> bez pisemnej zgody OPI PIB żadnych informacji (w tym danych osobowych) uzyskanych w trakcie działań i czynności audytowych, informacji technicznych, technologicznych, organizacyjnych, personalnych, pracowniczych i innych otrzymanych: ustnie, w formie dokumentu, pliku komputerowego </w:t>
      </w:r>
      <w:r>
        <w:br/>
      </w:r>
      <w:r w:rsidRPr="39F5CB34">
        <w:rPr>
          <w:rFonts w:asciiTheme="majorHAnsi" w:eastAsia="Times New Roman" w:hAnsiTheme="majorHAnsi" w:cstheme="majorBidi"/>
          <w:sz w:val="24"/>
          <w:szCs w:val="24"/>
          <w:lang w:eastAsia="pl-PL"/>
        </w:rPr>
        <w:t xml:space="preserve">i na innych nośnikach informacji, w szczególności o OPI PIB i podmiotach z nim współpracujących. </w:t>
      </w:r>
    </w:p>
    <w:p w14:paraId="4FAC5A20" w14:textId="77777777" w:rsidR="00351E31" w:rsidRPr="00351E31" w:rsidRDefault="00351E31" w:rsidP="00E92F60">
      <w:pPr>
        <w:numPr>
          <w:ilvl w:val="0"/>
          <w:numId w:val="37"/>
        </w:numPr>
        <w:autoSpaceDE w:val="0"/>
        <w:autoSpaceDN w:val="0"/>
        <w:spacing w:after="0" w:line="240" w:lineRule="auto"/>
        <w:jc w:val="both"/>
        <w:rPr>
          <w:rFonts w:asciiTheme="majorHAnsi" w:eastAsia="Times New Roman" w:hAnsiTheme="majorHAnsi" w:cstheme="majorHAnsi"/>
          <w:sz w:val="24"/>
          <w:szCs w:val="24"/>
          <w:lang w:eastAsia="pl-PL"/>
        </w:rPr>
      </w:pPr>
      <w:r w:rsidRPr="00351E31">
        <w:rPr>
          <w:rFonts w:asciiTheme="majorHAnsi" w:eastAsia="Times New Roman" w:hAnsiTheme="majorHAnsi" w:cstheme="majorHAnsi"/>
          <w:sz w:val="24"/>
          <w:szCs w:val="24"/>
          <w:lang w:eastAsia="pl-PL"/>
        </w:rPr>
        <w:t>nieudostępniania bez uprzedniej zgody OPI PIB wyrażonej na piśmie osobom trzecim żadnych informacji i materiałów dostarczonych przez OPI PIB, powstałych we współpracy z OPI PIB lub wykonanych samodzielnie na rzecz OPI PIB podczas wykonywania Umowy.</w:t>
      </w:r>
    </w:p>
    <w:p w14:paraId="220A5717" w14:textId="5E0DF77E" w:rsidR="00351E31" w:rsidRPr="00351E31" w:rsidRDefault="2A132C9E" w:rsidP="39F5CB34">
      <w:pPr>
        <w:numPr>
          <w:ilvl w:val="0"/>
          <w:numId w:val="37"/>
        </w:numPr>
        <w:autoSpaceDE w:val="0"/>
        <w:autoSpaceDN w:val="0"/>
        <w:spacing w:after="0" w:line="240" w:lineRule="auto"/>
        <w:jc w:val="both"/>
        <w:rPr>
          <w:rFonts w:asciiTheme="majorHAnsi" w:eastAsia="Times New Roman" w:hAnsiTheme="majorHAnsi" w:cstheme="majorBidi"/>
          <w:sz w:val="24"/>
          <w:szCs w:val="24"/>
          <w:lang w:eastAsia="pl-PL"/>
        </w:rPr>
      </w:pPr>
      <w:r w:rsidRPr="39F5CB34">
        <w:rPr>
          <w:rFonts w:asciiTheme="majorHAnsi" w:eastAsia="Times New Roman" w:hAnsiTheme="majorHAnsi" w:cstheme="majorBidi"/>
          <w:sz w:val="24"/>
          <w:szCs w:val="24"/>
          <w:lang w:eastAsia="pl-PL"/>
        </w:rPr>
        <w:t>niewchodzenia</w:t>
      </w:r>
      <w:r w:rsidR="00351E31" w:rsidRPr="39F5CB34">
        <w:rPr>
          <w:rFonts w:asciiTheme="majorHAnsi" w:eastAsia="Times New Roman" w:hAnsiTheme="majorHAnsi" w:cstheme="majorBidi"/>
          <w:sz w:val="24"/>
          <w:szCs w:val="24"/>
          <w:lang w:eastAsia="pl-PL"/>
        </w:rPr>
        <w:t xml:space="preserve"> w sposób nieuprawniony do zasobów danych OPI PIB (nie dotyczy testów penetracyjnych black box realizowanych w ramach czynności audytowych). </w:t>
      </w:r>
    </w:p>
    <w:p w14:paraId="01BBE28E" w14:textId="6378B46D" w:rsidR="00351E31" w:rsidRPr="00351E31" w:rsidRDefault="20CD0657" w:rsidP="39F5CB34">
      <w:pPr>
        <w:numPr>
          <w:ilvl w:val="0"/>
          <w:numId w:val="37"/>
        </w:numPr>
        <w:autoSpaceDE w:val="0"/>
        <w:autoSpaceDN w:val="0"/>
        <w:spacing w:after="0" w:line="240" w:lineRule="auto"/>
        <w:jc w:val="both"/>
        <w:rPr>
          <w:rFonts w:asciiTheme="majorHAnsi" w:eastAsia="Times New Roman" w:hAnsiTheme="majorHAnsi" w:cstheme="majorBidi"/>
          <w:sz w:val="24"/>
          <w:szCs w:val="24"/>
          <w:lang w:eastAsia="pl-PL"/>
        </w:rPr>
      </w:pPr>
      <w:r w:rsidRPr="39F5CB34">
        <w:rPr>
          <w:rFonts w:asciiTheme="majorHAnsi" w:eastAsia="Times New Roman" w:hAnsiTheme="majorHAnsi" w:cstheme="majorBidi"/>
          <w:sz w:val="24"/>
          <w:szCs w:val="24"/>
          <w:lang w:eastAsia="pl-PL"/>
        </w:rPr>
        <w:t>nieudostępniania</w:t>
      </w:r>
      <w:r w:rsidR="00351E31" w:rsidRPr="39F5CB34">
        <w:rPr>
          <w:rFonts w:asciiTheme="majorHAnsi" w:eastAsia="Times New Roman" w:hAnsiTheme="majorHAnsi" w:cstheme="majorBidi"/>
          <w:sz w:val="24"/>
          <w:szCs w:val="24"/>
          <w:lang w:eastAsia="pl-PL"/>
        </w:rPr>
        <w:t xml:space="preserve"> i wykonywania jakichkolwiek kopii danych i informacji pochodzących </w:t>
      </w:r>
      <w:r w:rsidR="00351E31">
        <w:br/>
      </w:r>
      <w:r w:rsidR="00351E31" w:rsidRPr="39F5CB34">
        <w:rPr>
          <w:rFonts w:asciiTheme="majorHAnsi" w:eastAsia="Times New Roman" w:hAnsiTheme="majorHAnsi" w:cstheme="majorBidi"/>
          <w:sz w:val="24"/>
          <w:szCs w:val="24"/>
          <w:lang w:eastAsia="pl-PL"/>
        </w:rPr>
        <w:t>z i na temat OPI PIB bez jego wiedzy i pisemnej zgody.</w:t>
      </w:r>
    </w:p>
    <w:p w14:paraId="1FEF02DB" w14:textId="6F1230AC" w:rsidR="00351E31" w:rsidRPr="00351E31" w:rsidRDefault="00351E31" w:rsidP="00E92F60">
      <w:pPr>
        <w:numPr>
          <w:ilvl w:val="0"/>
          <w:numId w:val="37"/>
        </w:numPr>
        <w:autoSpaceDE w:val="0"/>
        <w:autoSpaceDN w:val="0"/>
        <w:spacing w:after="0" w:line="240" w:lineRule="auto"/>
        <w:jc w:val="both"/>
        <w:rPr>
          <w:rFonts w:asciiTheme="majorHAnsi" w:eastAsia="Times New Roman" w:hAnsiTheme="majorHAnsi" w:cstheme="majorHAnsi"/>
          <w:sz w:val="24"/>
          <w:szCs w:val="24"/>
          <w:lang w:eastAsia="pl-PL"/>
        </w:rPr>
      </w:pPr>
      <w:r w:rsidRPr="00351E31">
        <w:rPr>
          <w:rFonts w:asciiTheme="majorHAnsi" w:eastAsia="Times New Roman" w:hAnsiTheme="majorHAnsi" w:cstheme="majorHAnsi"/>
          <w:sz w:val="24"/>
          <w:szCs w:val="24"/>
          <w:lang w:eastAsia="pl-PL"/>
        </w:rPr>
        <w:t xml:space="preserve">do zwrotu OPI PIB, bez wykonywania kopii, wszelkich dokumentów, plików i materiałów </w:t>
      </w:r>
      <w:r w:rsidR="00E92F60">
        <w:rPr>
          <w:rFonts w:asciiTheme="majorHAnsi" w:eastAsia="Times New Roman" w:hAnsiTheme="majorHAnsi" w:cstheme="majorHAnsi"/>
          <w:sz w:val="24"/>
          <w:szCs w:val="24"/>
          <w:lang w:eastAsia="pl-PL"/>
        </w:rPr>
        <w:br/>
      </w:r>
      <w:r w:rsidRPr="00351E31">
        <w:rPr>
          <w:rFonts w:asciiTheme="majorHAnsi" w:eastAsia="Times New Roman" w:hAnsiTheme="majorHAnsi" w:cstheme="majorHAnsi"/>
          <w:sz w:val="24"/>
          <w:szCs w:val="24"/>
          <w:lang w:eastAsia="pl-PL"/>
        </w:rPr>
        <w:t xml:space="preserve">w posiadanie, których weszłam/wszedłem wykonując czynności audytowe. </w:t>
      </w:r>
    </w:p>
    <w:p w14:paraId="2F4D57EA" w14:textId="77777777" w:rsidR="00351E31" w:rsidRPr="00351E31" w:rsidRDefault="00351E31" w:rsidP="00E92F60">
      <w:pPr>
        <w:numPr>
          <w:ilvl w:val="0"/>
          <w:numId w:val="37"/>
        </w:numPr>
        <w:autoSpaceDE w:val="0"/>
        <w:autoSpaceDN w:val="0"/>
        <w:spacing w:after="0" w:line="240" w:lineRule="auto"/>
        <w:jc w:val="both"/>
        <w:rPr>
          <w:rFonts w:asciiTheme="majorHAnsi" w:eastAsia="Times New Roman" w:hAnsiTheme="majorHAnsi" w:cstheme="majorHAnsi"/>
          <w:sz w:val="24"/>
          <w:szCs w:val="24"/>
          <w:lang w:eastAsia="pl-PL"/>
        </w:rPr>
      </w:pPr>
      <w:r w:rsidRPr="00351E31">
        <w:rPr>
          <w:rFonts w:asciiTheme="majorHAnsi" w:eastAsia="Times New Roman" w:hAnsiTheme="majorHAnsi" w:cstheme="majorHAnsi"/>
          <w:sz w:val="24"/>
          <w:szCs w:val="24"/>
          <w:lang w:eastAsia="pl-PL"/>
        </w:rPr>
        <w:t>do usunięcia, bez prawa do pozostawiania sobie kopii, powyższych dokumentów i materiałów zapisanych w postaci elektronicznej na dowolnych nośnikach.</w:t>
      </w:r>
    </w:p>
    <w:p w14:paraId="45327A02" w14:textId="32F1C5E3" w:rsidR="00351E31" w:rsidRPr="00351E31" w:rsidRDefault="00351E31" w:rsidP="00E92F60">
      <w:pPr>
        <w:numPr>
          <w:ilvl w:val="0"/>
          <w:numId w:val="37"/>
        </w:numPr>
        <w:autoSpaceDE w:val="0"/>
        <w:autoSpaceDN w:val="0"/>
        <w:spacing w:after="0" w:line="240" w:lineRule="auto"/>
        <w:jc w:val="both"/>
        <w:rPr>
          <w:rFonts w:asciiTheme="majorHAnsi" w:eastAsia="Times New Roman" w:hAnsiTheme="majorHAnsi" w:cstheme="majorHAnsi"/>
          <w:sz w:val="24"/>
          <w:szCs w:val="24"/>
          <w:lang w:eastAsia="pl-PL"/>
        </w:rPr>
      </w:pPr>
      <w:r w:rsidRPr="00351E31">
        <w:rPr>
          <w:rFonts w:asciiTheme="majorHAnsi" w:eastAsia="Times New Roman" w:hAnsiTheme="majorHAnsi" w:cstheme="majorHAnsi"/>
          <w:sz w:val="24"/>
          <w:szCs w:val="24"/>
          <w:lang w:eastAsia="pl-PL"/>
        </w:rPr>
        <w:t xml:space="preserve">do zabezpieczenia posiadanych dokumentów, a także jakichkolwiek nośników informacji </w:t>
      </w:r>
      <w:r w:rsidR="00E92F60">
        <w:rPr>
          <w:rFonts w:asciiTheme="majorHAnsi" w:eastAsia="Times New Roman" w:hAnsiTheme="majorHAnsi" w:cstheme="majorHAnsi"/>
          <w:sz w:val="24"/>
          <w:szCs w:val="24"/>
          <w:lang w:eastAsia="pl-PL"/>
        </w:rPr>
        <w:br/>
      </w:r>
      <w:r w:rsidRPr="00351E31">
        <w:rPr>
          <w:rFonts w:asciiTheme="majorHAnsi" w:eastAsia="Times New Roman" w:hAnsiTheme="majorHAnsi" w:cstheme="majorHAnsi"/>
          <w:sz w:val="24"/>
          <w:szCs w:val="24"/>
          <w:lang w:eastAsia="pl-PL"/>
        </w:rPr>
        <w:t xml:space="preserve">na których znajdują się dane udostępnione przez OPI PIB przed dostępem osób postronnych, </w:t>
      </w:r>
      <w:r w:rsidR="00E92F60">
        <w:rPr>
          <w:rFonts w:asciiTheme="majorHAnsi" w:eastAsia="Times New Roman" w:hAnsiTheme="majorHAnsi" w:cstheme="majorHAnsi"/>
          <w:sz w:val="24"/>
          <w:szCs w:val="24"/>
          <w:lang w:eastAsia="pl-PL"/>
        </w:rPr>
        <w:br/>
      </w:r>
      <w:r w:rsidRPr="00351E31">
        <w:rPr>
          <w:rFonts w:asciiTheme="majorHAnsi" w:eastAsia="Times New Roman" w:hAnsiTheme="majorHAnsi" w:cstheme="majorHAnsi"/>
          <w:sz w:val="24"/>
          <w:szCs w:val="24"/>
          <w:lang w:eastAsia="pl-PL"/>
        </w:rPr>
        <w:t>ich uszkodzeniem i kradzieżą.</w:t>
      </w:r>
    </w:p>
    <w:p w14:paraId="3C7F7BF0" w14:textId="77777777" w:rsidR="00351E31" w:rsidRPr="00351E31" w:rsidRDefault="00351E31" w:rsidP="00E92F60">
      <w:pPr>
        <w:numPr>
          <w:ilvl w:val="0"/>
          <w:numId w:val="37"/>
        </w:numPr>
        <w:autoSpaceDE w:val="0"/>
        <w:autoSpaceDN w:val="0"/>
        <w:spacing w:after="0" w:line="240" w:lineRule="auto"/>
        <w:jc w:val="both"/>
        <w:rPr>
          <w:rFonts w:asciiTheme="majorHAnsi" w:eastAsia="Times New Roman" w:hAnsiTheme="majorHAnsi" w:cstheme="majorHAnsi"/>
          <w:sz w:val="24"/>
          <w:szCs w:val="24"/>
          <w:lang w:eastAsia="pl-PL"/>
        </w:rPr>
      </w:pPr>
      <w:r w:rsidRPr="00351E31">
        <w:rPr>
          <w:rFonts w:asciiTheme="majorHAnsi" w:eastAsia="Times New Roman" w:hAnsiTheme="majorHAnsi" w:cstheme="majorHAnsi"/>
          <w:bCs/>
          <w:sz w:val="24"/>
          <w:szCs w:val="24"/>
          <w:lang w:eastAsia="pl-PL"/>
        </w:rPr>
        <w:t>do zachowania poufności informacji uzyskanych w trakcie trwania audytu przez cały okres współpracy z OPI PIB oraz przez okres 5 lat po zakończeniu tej współpracy, liczonych od dnia podpisania Protokołu Odbioru Końcowego, bez zastrzeżeń. Zamawiający może zwolnić Wykonawcę z obowiązku zachowania poufności przed upływem tego okresu składając stosowane oświadczenie w tym zakresie w formie pisemnej.</w:t>
      </w:r>
    </w:p>
    <w:p w14:paraId="01C27E88" w14:textId="77777777" w:rsidR="00351E31" w:rsidRPr="00351E31" w:rsidRDefault="00351E31" w:rsidP="00E92F60">
      <w:pPr>
        <w:numPr>
          <w:ilvl w:val="0"/>
          <w:numId w:val="37"/>
        </w:numPr>
        <w:autoSpaceDE w:val="0"/>
        <w:autoSpaceDN w:val="0"/>
        <w:spacing w:after="0" w:line="240" w:lineRule="auto"/>
        <w:jc w:val="both"/>
        <w:rPr>
          <w:rFonts w:asciiTheme="majorHAnsi" w:eastAsia="Times New Roman" w:hAnsiTheme="majorHAnsi" w:cstheme="majorHAnsi"/>
          <w:sz w:val="24"/>
          <w:szCs w:val="24"/>
          <w:lang w:eastAsia="pl-PL"/>
        </w:rPr>
      </w:pPr>
      <w:r w:rsidRPr="00351E31">
        <w:rPr>
          <w:rFonts w:asciiTheme="majorHAnsi" w:eastAsia="Times New Roman" w:hAnsiTheme="majorHAnsi" w:cstheme="majorHAnsi"/>
          <w:sz w:val="24"/>
          <w:szCs w:val="24"/>
          <w:lang w:eastAsia="pl-PL"/>
        </w:rPr>
        <w:t>do korzystania ze sprzętu IT, w tym urządzeń mobilnych oraz oprogramowania zapewniających bezpieczeństwo informacji (legalność oprogramowania, szyfrowanie dysków i innych nośników danych),</w:t>
      </w:r>
    </w:p>
    <w:p w14:paraId="1D7CE0CE" w14:textId="6BFB5925" w:rsidR="00351E31" w:rsidRPr="00351E31" w:rsidRDefault="00351E31" w:rsidP="00E92F60">
      <w:pPr>
        <w:numPr>
          <w:ilvl w:val="0"/>
          <w:numId w:val="37"/>
        </w:numPr>
        <w:autoSpaceDE w:val="0"/>
        <w:autoSpaceDN w:val="0"/>
        <w:spacing w:after="0" w:line="240" w:lineRule="auto"/>
        <w:jc w:val="both"/>
        <w:rPr>
          <w:rFonts w:asciiTheme="majorHAnsi" w:eastAsia="Times New Roman" w:hAnsiTheme="majorHAnsi" w:cstheme="majorHAnsi"/>
          <w:sz w:val="24"/>
          <w:szCs w:val="24"/>
          <w:lang w:eastAsia="pl-PL"/>
        </w:rPr>
      </w:pPr>
      <w:r w:rsidRPr="00351E31">
        <w:rPr>
          <w:rFonts w:asciiTheme="majorHAnsi" w:eastAsia="Times New Roman" w:hAnsiTheme="majorHAnsi" w:cstheme="majorHAnsi"/>
          <w:sz w:val="24"/>
          <w:szCs w:val="24"/>
          <w:lang w:eastAsia="pl-PL"/>
        </w:rPr>
        <w:t xml:space="preserve">nieudostępniania sprzętu wykorzystywanego przy realizacji </w:t>
      </w:r>
      <w:r w:rsidR="00D079E9">
        <w:rPr>
          <w:rFonts w:asciiTheme="majorHAnsi" w:eastAsia="Times New Roman" w:hAnsiTheme="majorHAnsi" w:cstheme="majorHAnsi"/>
          <w:sz w:val="24"/>
          <w:szCs w:val="24"/>
          <w:lang w:eastAsia="pl-PL"/>
        </w:rPr>
        <w:t>U</w:t>
      </w:r>
      <w:r w:rsidRPr="00351E31">
        <w:rPr>
          <w:rFonts w:asciiTheme="majorHAnsi" w:eastAsia="Times New Roman" w:hAnsiTheme="majorHAnsi" w:cstheme="majorHAnsi"/>
          <w:sz w:val="24"/>
          <w:szCs w:val="24"/>
          <w:lang w:eastAsia="pl-PL"/>
        </w:rPr>
        <w:t>mowy, w szczególności urządzeń mobilnych, osobom trzecim</w:t>
      </w:r>
      <w:r w:rsidR="00E92F60">
        <w:rPr>
          <w:rFonts w:asciiTheme="majorHAnsi" w:eastAsia="Times New Roman" w:hAnsiTheme="majorHAnsi" w:cstheme="majorHAnsi"/>
          <w:sz w:val="24"/>
          <w:szCs w:val="24"/>
          <w:lang w:eastAsia="pl-PL"/>
        </w:rPr>
        <w:t>.</w:t>
      </w:r>
    </w:p>
    <w:p w14:paraId="6ACE06AF" w14:textId="7191EBAF" w:rsidR="00351E31" w:rsidRPr="00351E31" w:rsidRDefault="00351E31" w:rsidP="00351E31">
      <w:pPr>
        <w:autoSpaceDE w:val="0"/>
        <w:autoSpaceDN w:val="0"/>
        <w:spacing w:after="0" w:line="240" w:lineRule="auto"/>
        <w:jc w:val="both"/>
        <w:rPr>
          <w:rFonts w:asciiTheme="majorHAnsi" w:eastAsia="Times New Roman" w:hAnsiTheme="majorHAnsi" w:cstheme="majorHAnsi"/>
          <w:sz w:val="24"/>
          <w:szCs w:val="24"/>
          <w:lang w:eastAsia="pl-PL"/>
        </w:rPr>
      </w:pPr>
      <w:r w:rsidRPr="00351E31">
        <w:rPr>
          <w:rFonts w:asciiTheme="majorHAnsi" w:eastAsia="Times New Roman" w:hAnsiTheme="majorHAnsi" w:cstheme="majorHAnsi"/>
          <w:sz w:val="24"/>
          <w:szCs w:val="24"/>
          <w:lang w:eastAsia="pl-PL"/>
        </w:rPr>
        <w:lastRenderedPageBreak/>
        <w:t xml:space="preserve">Przyjmuję do wiadomości, iż postępowanie sprzeczne z powyższymi zobowiązaniami, może być uznane jako rażące naruszenie postanowień umownych uprawniające OPI PIB do rozwiązania </w:t>
      </w:r>
      <w:r w:rsidR="00D079E9">
        <w:rPr>
          <w:rFonts w:asciiTheme="majorHAnsi" w:eastAsia="Times New Roman" w:hAnsiTheme="majorHAnsi" w:cstheme="majorHAnsi"/>
          <w:sz w:val="24"/>
          <w:szCs w:val="24"/>
          <w:lang w:eastAsia="pl-PL"/>
        </w:rPr>
        <w:t>U</w:t>
      </w:r>
      <w:r w:rsidRPr="00351E31">
        <w:rPr>
          <w:rFonts w:asciiTheme="majorHAnsi" w:eastAsia="Times New Roman" w:hAnsiTheme="majorHAnsi" w:cstheme="majorHAnsi"/>
          <w:sz w:val="24"/>
          <w:szCs w:val="24"/>
          <w:lang w:eastAsia="pl-PL"/>
        </w:rPr>
        <w:t xml:space="preserve">mowy, naliczenia kar umownych i dochodzenia roszczeń odszkodowawczych. </w:t>
      </w:r>
    </w:p>
    <w:p w14:paraId="69CA969B" w14:textId="77777777" w:rsidR="00E92F60" w:rsidRDefault="00E92F60" w:rsidP="00351E31">
      <w:pPr>
        <w:autoSpaceDE w:val="0"/>
        <w:autoSpaceDN w:val="0"/>
        <w:spacing w:after="0" w:line="240" w:lineRule="auto"/>
        <w:jc w:val="both"/>
        <w:rPr>
          <w:rFonts w:asciiTheme="majorHAnsi" w:eastAsia="Times New Roman" w:hAnsiTheme="majorHAnsi" w:cstheme="majorHAnsi"/>
          <w:sz w:val="24"/>
          <w:szCs w:val="24"/>
          <w:lang w:eastAsia="pl-PL"/>
        </w:rPr>
      </w:pPr>
    </w:p>
    <w:p w14:paraId="7CE34A54" w14:textId="320AF7A1" w:rsidR="00351E31" w:rsidRPr="00351E31" w:rsidRDefault="00351E31" w:rsidP="00351E31">
      <w:pPr>
        <w:autoSpaceDE w:val="0"/>
        <w:autoSpaceDN w:val="0"/>
        <w:spacing w:after="0" w:line="240" w:lineRule="auto"/>
        <w:jc w:val="both"/>
        <w:rPr>
          <w:rFonts w:asciiTheme="majorHAnsi" w:eastAsia="Times New Roman" w:hAnsiTheme="majorHAnsi" w:cstheme="majorHAnsi"/>
          <w:sz w:val="24"/>
          <w:szCs w:val="24"/>
          <w:lang w:eastAsia="pl-PL"/>
        </w:rPr>
      </w:pPr>
      <w:r w:rsidRPr="00351E31">
        <w:rPr>
          <w:rFonts w:asciiTheme="majorHAnsi" w:eastAsia="Times New Roman" w:hAnsiTheme="majorHAnsi" w:cstheme="majorHAnsi"/>
          <w:sz w:val="24"/>
          <w:szCs w:val="24"/>
          <w:lang w:eastAsia="pl-PL"/>
        </w:rPr>
        <w:t>W każdym przypadku naruszenie powyższych zobowiązań może stanowić przestępstwo przeciwko ochronie informacji sankcjonowane przepisami kodeksu karnego.</w:t>
      </w:r>
    </w:p>
    <w:p w14:paraId="602539B6" w14:textId="77777777" w:rsidR="00D079E9" w:rsidRDefault="00351E31" w:rsidP="00E92F60">
      <w:pPr>
        <w:tabs>
          <w:tab w:val="left" w:pos="6285"/>
        </w:tabs>
        <w:autoSpaceDE w:val="0"/>
        <w:autoSpaceDN w:val="0"/>
        <w:spacing w:after="0" w:line="240" w:lineRule="auto"/>
        <w:ind w:left="7080"/>
        <w:jc w:val="both"/>
        <w:rPr>
          <w:rFonts w:asciiTheme="majorHAnsi" w:eastAsia="Times New Roman" w:hAnsiTheme="majorHAnsi" w:cstheme="majorHAnsi"/>
          <w:sz w:val="24"/>
          <w:szCs w:val="24"/>
          <w:lang w:eastAsia="pl-PL"/>
        </w:rPr>
      </w:pPr>
      <w:r w:rsidRPr="00351E31">
        <w:rPr>
          <w:rFonts w:asciiTheme="majorHAnsi" w:eastAsia="Times New Roman" w:hAnsiTheme="majorHAnsi" w:cstheme="majorHAnsi"/>
          <w:sz w:val="24"/>
          <w:szCs w:val="24"/>
          <w:lang w:eastAsia="pl-PL"/>
        </w:rPr>
        <w:t xml:space="preserve">                                                                                                                                     </w:t>
      </w:r>
    </w:p>
    <w:p w14:paraId="7045634A" w14:textId="77777777" w:rsidR="00D079E9" w:rsidRDefault="00D079E9" w:rsidP="00E92F60">
      <w:pPr>
        <w:tabs>
          <w:tab w:val="left" w:pos="6285"/>
        </w:tabs>
        <w:autoSpaceDE w:val="0"/>
        <w:autoSpaceDN w:val="0"/>
        <w:spacing w:after="0" w:line="240" w:lineRule="auto"/>
        <w:ind w:left="7080"/>
        <w:jc w:val="both"/>
        <w:rPr>
          <w:rFonts w:asciiTheme="majorHAnsi" w:eastAsia="Times New Roman" w:hAnsiTheme="majorHAnsi" w:cstheme="majorHAnsi"/>
          <w:sz w:val="24"/>
          <w:szCs w:val="24"/>
          <w:lang w:eastAsia="pl-PL"/>
        </w:rPr>
      </w:pPr>
    </w:p>
    <w:p w14:paraId="36A761F1" w14:textId="0F23ECF0" w:rsidR="00351E31" w:rsidRPr="00351E31" w:rsidRDefault="00351E31" w:rsidP="00E92F60">
      <w:pPr>
        <w:tabs>
          <w:tab w:val="left" w:pos="6285"/>
        </w:tabs>
        <w:autoSpaceDE w:val="0"/>
        <w:autoSpaceDN w:val="0"/>
        <w:spacing w:after="0" w:line="240" w:lineRule="auto"/>
        <w:ind w:left="7080"/>
        <w:jc w:val="both"/>
        <w:rPr>
          <w:rFonts w:asciiTheme="majorHAnsi" w:eastAsia="Times New Roman" w:hAnsiTheme="majorHAnsi" w:cstheme="majorHAnsi"/>
          <w:sz w:val="24"/>
          <w:szCs w:val="24"/>
          <w:lang w:eastAsia="pl-PL"/>
        </w:rPr>
      </w:pPr>
      <w:r w:rsidRPr="00351E31">
        <w:rPr>
          <w:rFonts w:asciiTheme="majorHAnsi" w:eastAsia="Times New Roman" w:hAnsiTheme="majorHAnsi" w:cstheme="majorHAnsi"/>
          <w:sz w:val="24"/>
          <w:szCs w:val="24"/>
          <w:lang w:eastAsia="pl-PL"/>
        </w:rPr>
        <w:t>_____________________</w:t>
      </w:r>
    </w:p>
    <w:p w14:paraId="4E6523E8" w14:textId="118EEA5C" w:rsidR="00351E31" w:rsidRPr="00351E31" w:rsidRDefault="00351E31" w:rsidP="39F5CB34">
      <w:pPr>
        <w:tabs>
          <w:tab w:val="left" w:pos="5529"/>
        </w:tabs>
        <w:autoSpaceDE w:val="0"/>
        <w:autoSpaceDN w:val="0"/>
        <w:spacing w:after="0" w:line="240" w:lineRule="auto"/>
        <w:jc w:val="right"/>
        <w:rPr>
          <w:rFonts w:asciiTheme="majorHAnsi" w:eastAsia="Times New Roman" w:hAnsiTheme="majorHAnsi" w:cstheme="majorBidi"/>
          <w:i/>
          <w:iCs/>
          <w:sz w:val="24"/>
          <w:szCs w:val="24"/>
          <w:lang w:eastAsia="pl-PL"/>
        </w:rPr>
      </w:pPr>
      <w:r w:rsidRPr="00351E31">
        <w:rPr>
          <w:rFonts w:asciiTheme="majorHAnsi" w:eastAsia="Times New Roman" w:hAnsiTheme="majorHAnsi" w:cstheme="majorHAnsi"/>
          <w:sz w:val="24"/>
          <w:szCs w:val="24"/>
          <w:lang w:eastAsia="pl-PL"/>
        </w:rPr>
        <w:tab/>
      </w:r>
      <w:r w:rsidRPr="00351E31">
        <w:rPr>
          <w:rFonts w:asciiTheme="majorHAnsi" w:eastAsia="Times New Roman" w:hAnsiTheme="majorHAnsi" w:cstheme="majorHAnsi"/>
          <w:sz w:val="24"/>
          <w:szCs w:val="24"/>
          <w:lang w:eastAsia="pl-PL"/>
        </w:rPr>
        <w:tab/>
      </w:r>
      <w:r w:rsidRPr="39F5CB34">
        <w:rPr>
          <w:rFonts w:asciiTheme="majorHAnsi" w:eastAsia="Times New Roman" w:hAnsiTheme="majorHAnsi" w:cstheme="majorBidi"/>
          <w:i/>
          <w:iCs/>
          <w:sz w:val="24"/>
          <w:szCs w:val="24"/>
          <w:lang w:eastAsia="pl-PL"/>
        </w:rPr>
        <w:t xml:space="preserve">            Czytelny podpis osoby upoważnionej</w:t>
      </w:r>
    </w:p>
    <w:p w14:paraId="191F4E74" w14:textId="77777777" w:rsidR="00351E31" w:rsidRPr="00351E31" w:rsidRDefault="00351E31" w:rsidP="00351E31">
      <w:pPr>
        <w:shd w:val="clear" w:color="auto" w:fill="FFFFFF" w:themeFill="background1"/>
        <w:autoSpaceDE w:val="0"/>
        <w:autoSpaceDN w:val="0"/>
        <w:spacing w:after="0" w:line="240" w:lineRule="auto"/>
        <w:jc w:val="right"/>
        <w:rPr>
          <w:rFonts w:asciiTheme="majorHAnsi" w:eastAsia="Times New Roman" w:hAnsiTheme="majorHAnsi" w:cstheme="majorHAnsi"/>
          <w:b/>
          <w:color w:val="0070C0"/>
          <w:sz w:val="24"/>
          <w:szCs w:val="24"/>
          <w:lang w:eastAsia="pl-PL"/>
        </w:rPr>
      </w:pPr>
    </w:p>
    <w:p w14:paraId="61118371" w14:textId="77777777" w:rsidR="00351E31" w:rsidRPr="00351E31" w:rsidRDefault="00351E31" w:rsidP="00351E31">
      <w:pPr>
        <w:rPr>
          <w:rFonts w:asciiTheme="majorHAnsi" w:eastAsia="Times New Roman" w:hAnsiTheme="majorHAnsi" w:cstheme="majorHAnsi"/>
          <w:b/>
          <w:color w:val="0070C0"/>
          <w:sz w:val="24"/>
          <w:szCs w:val="24"/>
          <w:lang w:eastAsia="pl-PL"/>
        </w:rPr>
      </w:pPr>
      <w:r w:rsidRPr="00351E31">
        <w:rPr>
          <w:rFonts w:asciiTheme="majorHAnsi" w:eastAsia="Times New Roman" w:hAnsiTheme="majorHAnsi" w:cstheme="majorHAnsi"/>
          <w:b/>
          <w:color w:val="0070C0"/>
          <w:sz w:val="24"/>
          <w:szCs w:val="24"/>
          <w:lang w:eastAsia="pl-PL"/>
        </w:rPr>
        <w:br w:type="page"/>
      </w:r>
    </w:p>
    <w:p w14:paraId="77EC74F1" w14:textId="03819F9B" w:rsidR="00351E31" w:rsidRPr="00351E31" w:rsidRDefault="00351E31" w:rsidP="00351E31">
      <w:pPr>
        <w:shd w:val="clear" w:color="auto" w:fill="FFFFFF" w:themeFill="background1"/>
        <w:autoSpaceDE w:val="0"/>
        <w:autoSpaceDN w:val="0"/>
        <w:spacing w:after="0" w:line="240" w:lineRule="auto"/>
        <w:jc w:val="right"/>
        <w:rPr>
          <w:rFonts w:asciiTheme="majorHAnsi" w:eastAsia="Times New Roman" w:hAnsiTheme="majorHAnsi" w:cstheme="majorHAnsi"/>
          <w:b/>
          <w:sz w:val="24"/>
          <w:szCs w:val="24"/>
          <w:lang w:eastAsia="pl-PL"/>
        </w:rPr>
      </w:pPr>
      <w:r w:rsidRPr="00351E31">
        <w:rPr>
          <w:rFonts w:asciiTheme="majorHAnsi" w:eastAsia="Times New Roman" w:hAnsiTheme="majorHAnsi" w:cstheme="majorHAnsi"/>
          <w:b/>
          <w:sz w:val="24"/>
          <w:szCs w:val="24"/>
          <w:lang w:eastAsia="pl-PL"/>
        </w:rPr>
        <w:lastRenderedPageBreak/>
        <w:t xml:space="preserve">Załącznik nr 3 do </w:t>
      </w:r>
      <w:r w:rsidR="00D079E9">
        <w:rPr>
          <w:rFonts w:asciiTheme="majorHAnsi" w:eastAsia="Times New Roman" w:hAnsiTheme="majorHAnsi" w:cstheme="majorHAnsi"/>
          <w:b/>
          <w:sz w:val="24"/>
          <w:szCs w:val="24"/>
          <w:lang w:eastAsia="pl-PL"/>
        </w:rPr>
        <w:t>U</w:t>
      </w:r>
      <w:r w:rsidRPr="00351E31">
        <w:rPr>
          <w:rFonts w:asciiTheme="majorHAnsi" w:eastAsia="Times New Roman" w:hAnsiTheme="majorHAnsi" w:cstheme="majorHAnsi"/>
          <w:b/>
          <w:sz w:val="24"/>
          <w:szCs w:val="24"/>
          <w:lang w:eastAsia="pl-PL"/>
        </w:rPr>
        <w:t>mowy</w:t>
      </w:r>
      <w:r w:rsidR="00D079E9">
        <w:rPr>
          <w:rFonts w:asciiTheme="majorHAnsi" w:eastAsia="Times New Roman" w:hAnsiTheme="majorHAnsi" w:cstheme="majorHAnsi"/>
          <w:b/>
          <w:sz w:val="24"/>
          <w:szCs w:val="24"/>
          <w:lang w:eastAsia="pl-PL"/>
        </w:rPr>
        <w:t xml:space="preserve"> nr …..</w:t>
      </w:r>
    </w:p>
    <w:p w14:paraId="454F3B29" w14:textId="77777777" w:rsidR="00351E31" w:rsidRPr="00351E31" w:rsidRDefault="00351E31" w:rsidP="00351E31">
      <w:pPr>
        <w:shd w:val="clear" w:color="auto" w:fill="FFFFFF" w:themeFill="background1"/>
        <w:autoSpaceDE w:val="0"/>
        <w:autoSpaceDN w:val="0"/>
        <w:spacing w:after="0" w:line="240" w:lineRule="auto"/>
        <w:jc w:val="right"/>
        <w:rPr>
          <w:rFonts w:asciiTheme="majorHAnsi" w:eastAsia="Times New Roman" w:hAnsiTheme="majorHAnsi" w:cstheme="majorHAnsi"/>
          <w:b/>
          <w:color w:val="0070C0"/>
          <w:sz w:val="24"/>
          <w:szCs w:val="24"/>
          <w:lang w:eastAsia="pl-PL"/>
        </w:rPr>
      </w:pPr>
    </w:p>
    <w:p w14:paraId="0B9D663F" w14:textId="77777777" w:rsidR="00351E31" w:rsidRPr="00351E31" w:rsidRDefault="00351E31" w:rsidP="00351E31">
      <w:pPr>
        <w:shd w:val="clear" w:color="auto" w:fill="FFFFFF" w:themeFill="background1"/>
        <w:autoSpaceDE w:val="0"/>
        <w:autoSpaceDN w:val="0"/>
        <w:spacing w:after="0" w:line="240" w:lineRule="auto"/>
        <w:jc w:val="right"/>
        <w:rPr>
          <w:rFonts w:asciiTheme="majorHAnsi" w:eastAsia="Times New Roman" w:hAnsiTheme="majorHAnsi" w:cstheme="majorHAnsi"/>
          <w:b/>
          <w:color w:val="0070C0"/>
          <w:sz w:val="24"/>
          <w:szCs w:val="24"/>
          <w:lang w:eastAsia="pl-PL"/>
        </w:rPr>
      </w:pPr>
    </w:p>
    <w:p w14:paraId="306823E7" w14:textId="77777777" w:rsidR="00351E31" w:rsidRPr="00351E31" w:rsidRDefault="00351E31" w:rsidP="00351E31">
      <w:pPr>
        <w:shd w:val="clear" w:color="auto" w:fill="FFFFFF" w:themeFill="background1"/>
        <w:autoSpaceDE w:val="0"/>
        <w:autoSpaceDN w:val="0"/>
        <w:spacing w:after="0" w:line="240" w:lineRule="auto"/>
        <w:jc w:val="right"/>
        <w:rPr>
          <w:rFonts w:asciiTheme="majorHAnsi" w:eastAsia="Times New Roman" w:hAnsiTheme="majorHAnsi" w:cstheme="majorHAnsi"/>
          <w:b/>
          <w:color w:val="0070C0"/>
          <w:sz w:val="24"/>
          <w:szCs w:val="24"/>
          <w:lang w:eastAsia="pl-PL"/>
        </w:rPr>
      </w:pPr>
    </w:p>
    <w:p w14:paraId="2636246B" w14:textId="77777777" w:rsidR="00351E31" w:rsidRPr="00351E31" w:rsidRDefault="00351E31" w:rsidP="00351E31">
      <w:pPr>
        <w:jc w:val="center"/>
        <w:rPr>
          <w:rFonts w:asciiTheme="majorHAnsi" w:eastAsia="Calibri" w:hAnsiTheme="majorHAnsi" w:cstheme="majorHAnsi"/>
          <w:b/>
          <w:sz w:val="24"/>
          <w:szCs w:val="24"/>
        </w:rPr>
      </w:pPr>
      <w:r w:rsidRPr="00351E31">
        <w:rPr>
          <w:rFonts w:asciiTheme="majorHAnsi" w:eastAsia="Calibri" w:hAnsiTheme="majorHAnsi" w:cstheme="majorHAnsi"/>
          <w:b/>
          <w:sz w:val="24"/>
          <w:szCs w:val="24"/>
        </w:rPr>
        <w:t xml:space="preserve">Umowa Nr …......... /     </w:t>
      </w:r>
      <w:r w:rsidRPr="00351E31">
        <w:rPr>
          <w:rFonts w:asciiTheme="majorHAnsi" w:eastAsia="Times New Roman" w:hAnsiTheme="majorHAnsi" w:cstheme="majorHAnsi"/>
          <w:b/>
          <w:bCs/>
          <w:sz w:val="24"/>
          <w:szCs w:val="24"/>
          <w:lang w:eastAsia="pl-PL"/>
        </w:rPr>
        <w:br/>
        <w:t>dot. powierzenia przetwarzania danych osobowych (dalej: UPD)</w:t>
      </w:r>
    </w:p>
    <w:p w14:paraId="061FEC00" w14:textId="77777777" w:rsidR="00351E31" w:rsidRPr="00351E31" w:rsidRDefault="00351E31" w:rsidP="00351E31">
      <w:pPr>
        <w:autoSpaceDE w:val="0"/>
        <w:autoSpaceDN w:val="0"/>
        <w:adjustRightInd w:val="0"/>
        <w:spacing w:after="0" w:line="276" w:lineRule="auto"/>
        <w:jc w:val="center"/>
        <w:rPr>
          <w:rFonts w:asciiTheme="majorHAnsi" w:eastAsia="Times New Roman" w:hAnsiTheme="majorHAnsi" w:cstheme="majorHAnsi"/>
          <w:b/>
          <w:sz w:val="24"/>
          <w:szCs w:val="24"/>
          <w:lang w:eastAsia="pl-PL"/>
        </w:rPr>
      </w:pPr>
    </w:p>
    <w:p w14:paraId="11AD6849" w14:textId="77777777" w:rsidR="00351E31" w:rsidRPr="00351E31" w:rsidRDefault="00351E31" w:rsidP="00351E31">
      <w:pPr>
        <w:autoSpaceDE w:val="0"/>
        <w:autoSpaceDN w:val="0"/>
        <w:adjustRightInd w:val="0"/>
        <w:spacing w:after="0" w:line="276" w:lineRule="auto"/>
        <w:rPr>
          <w:rFonts w:asciiTheme="majorHAnsi" w:eastAsia="Times New Roman" w:hAnsiTheme="majorHAnsi" w:cstheme="majorHAnsi"/>
          <w:sz w:val="24"/>
          <w:szCs w:val="24"/>
          <w:lang w:eastAsia="pl-PL"/>
        </w:rPr>
      </w:pPr>
      <w:r w:rsidRPr="00351E31">
        <w:rPr>
          <w:rFonts w:asciiTheme="majorHAnsi" w:eastAsia="Times New Roman" w:hAnsiTheme="majorHAnsi" w:cstheme="majorHAnsi"/>
          <w:sz w:val="24"/>
          <w:szCs w:val="24"/>
          <w:lang w:eastAsia="pl-PL"/>
        </w:rPr>
        <w:t>zawarta dnia ………………………. w Warszawie pomiędzy:</w:t>
      </w:r>
    </w:p>
    <w:p w14:paraId="44867968" w14:textId="77777777" w:rsidR="00351E31" w:rsidRPr="00351E31" w:rsidRDefault="00351E31" w:rsidP="00351E31">
      <w:pPr>
        <w:autoSpaceDE w:val="0"/>
        <w:autoSpaceDN w:val="0"/>
        <w:adjustRightInd w:val="0"/>
        <w:spacing w:after="0" w:line="276" w:lineRule="auto"/>
        <w:jc w:val="both"/>
        <w:rPr>
          <w:rFonts w:asciiTheme="majorHAnsi" w:eastAsia="Times New Roman" w:hAnsiTheme="majorHAnsi" w:cstheme="majorHAnsi"/>
          <w:sz w:val="24"/>
          <w:szCs w:val="24"/>
          <w:lang w:eastAsia="pl-PL"/>
        </w:rPr>
      </w:pPr>
    </w:p>
    <w:p w14:paraId="75EC7028" w14:textId="77777777" w:rsidR="00351E31" w:rsidRPr="00351E31" w:rsidRDefault="00351E31" w:rsidP="00351E31">
      <w:pPr>
        <w:jc w:val="both"/>
        <w:rPr>
          <w:rFonts w:asciiTheme="majorHAnsi" w:eastAsia="Times New Roman" w:hAnsiTheme="majorHAnsi" w:cstheme="majorHAnsi"/>
          <w:sz w:val="24"/>
          <w:szCs w:val="24"/>
          <w:lang w:eastAsia="pl-PL"/>
        </w:rPr>
      </w:pPr>
      <w:r w:rsidRPr="00351E31">
        <w:rPr>
          <w:rFonts w:asciiTheme="majorHAnsi" w:eastAsia="Times New Roman" w:hAnsiTheme="majorHAnsi" w:cstheme="majorHAnsi"/>
          <w:b/>
          <w:sz w:val="24"/>
          <w:szCs w:val="24"/>
          <w:lang w:eastAsia="pl-PL"/>
        </w:rPr>
        <w:t>Ośrodek Przetwarzania Informacji – Państwowy Instytut Badawczy</w:t>
      </w:r>
      <w:r w:rsidRPr="00351E31">
        <w:rPr>
          <w:rFonts w:asciiTheme="majorHAnsi" w:eastAsia="Times New Roman" w:hAnsiTheme="majorHAnsi" w:cstheme="majorHAnsi"/>
          <w:sz w:val="24"/>
          <w:szCs w:val="24"/>
          <w:lang w:eastAsia="pl-PL"/>
        </w:rPr>
        <w:t xml:space="preserve"> z siedzibą w Warszawie, </w:t>
      </w:r>
      <w:r w:rsidRPr="00351E31">
        <w:rPr>
          <w:rFonts w:asciiTheme="majorHAnsi" w:eastAsia="Times New Roman" w:hAnsiTheme="majorHAnsi" w:cstheme="majorHAnsi"/>
          <w:sz w:val="24"/>
          <w:szCs w:val="24"/>
          <w:lang w:eastAsia="pl-PL"/>
        </w:rPr>
        <w:br/>
        <w:t>al. Niepodległości 188b, wpisany do rejestru przedsiębiorców prowadzonego przez Sąd Rejonowy dla m.st. Warszawy, XII Wydział Gospodarczy Krajowego Rejestru Sądowego pod numerem KRS 0000127372, posiadający nr NIP 525 – 000 – 91 – 40 oraz nr REGON 006746090,</w:t>
      </w:r>
    </w:p>
    <w:p w14:paraId="0A97A585" w14:textId="77777777" w:rsidR="00351E31" w:rsidRPr="00351E31" w:rsidRDefault="00351E31" w:rsidP="00351E31">
      <w:pPr>
        <w:jc w:val="both"/>
        <w:rPr>
          <w:rFonts w:asciiTheme="majorHAnsi" w:eastAsia="Calibri" w:hAnsiTheme="majorHAnsi" w:cstheme="majorHAnsi"/>
          <w:sz w:val="24"/>
          <w:szCs w:val="24"/>
        </w:rPr>
      </w:pPr>
      <w:r w:rsidRPr="00351E31">
        <w:rPr>
          <w:rFonts w:asciiTheme="majorHAnsi" w:eastAsia="Times New Roman" w:hAnsiTheme="majorHAnsi" w:cstheme="majorHAnsi"/>
          <w:sz w:val="24"/>
          <w:szCs w:val="24"/>
          <w:lang w:eastAsia="pl-PL"/>
        </w:rPr>
        <w:t>reprezentowany przez: …………..</w:t>
      </w:r>
    </w:p>
    <w:p w14:paraId="76B5A3DF" w14:textId="77777777" w:rsidR="00351E31" w:rsidRPr="00351E31" w:rsidRDefault="00351E31" w:rsidP="00351E31">
      <w:pPr>
        <w:jc w:val="both"/>
        <w:rPr>
          <w:rFonts w:asciiTheme="majorHAnsi" w:eastAsia="Calibri" w:hAnsiTheme="majorHAnsi" w:cstheme="majorHAnsi"/>
          <w:sz w:val="24"/>
          <w:szCs w:val="24"/>
        </w:rPr>
      </w:pPr>
      <w:r w:rsidRPr="00351E31">
        <w:rPr>
          <w:rFonts w:asciiTheme="majorHAnsi" w:eastAsia="Times New Roman" w:hAnsiTheme="majorHAnsi" w:cstheme="majorHAnsi"/>
          <w:sz w:val="24"/>
          <w:szCs w:val="24"/>
          <w:lang w:eastAsia="pl-PL"/>
        </w:rPr>
        <w:t xml:space="preserve">zwaną w dalszej części Umowy </w:t>
      </w:r>
    </w:p>
    <w:p w14:paraId="315CA9EF" w14:textId="77777777" w:rsidR="00351E31" w:rsidRPr="00351E31" w:rsidRDefault="00351E31" w:rsidP="00351E31">
      <w:pPr>
        <w:spacing w:after="0" w:line="276" w:lineRule="auto"/>
        <w:jc w:val="both"/>
        <w:rPr>
          <w:rFonts w:asciiTheme="majorHAnsi" w:eastAsia="Times New Roman" w:hAnsiTheme="majorHAnsi" w:cstheme="majorHAnsi"/>
          <w:b/>
          <w:sz w:val="24"/>
          <w:szCs w:val="24"/>
          <w:lang w:eastAsia="pl-PL"/>
        </w:rPr>
      </w:pPr>
      <w:r w:rsidRPr="00351E31">
        <w:rPr>
          <w:rFonts w:asciiTheme="majorHAnsi" w:eastAsia="Times New Roman" w:hAnsiTheme="majorHAnsi" w:cstheme="majorHAnsi"/>
          <w:sz w:val="24"/>
          <w:szCs w:val="24"/>
          <w:lang w:eastAsia="pl-PL"/>
        </w:rPr>
        <w:t>„</w:t>
      </w:r>
      <w:r w:rsidRPr="00351E31">
        <w:rPr>
          <w:rFonts w:asciiTheme="majorHAnsi" w:eastAsia="Times New Roman" w:hAnsiTheme="majorHAnsi" w:cstheme="majorHAnsi"/>
          <w:b/>
          <w:sz w:val="24"/>
          <w:szCs w:val="24"/>
          <w:lang w:eastAsia="pl-PL"/>
        </w:rPr>
        <w:t xml:space="preserve">Administratorem” </w:t>
      </w:r>
    </w:p>
    <w:p w14:paraId="4AEFFC7B" w14:textId="77777777" w:rsidR="00351E31" w:rsidRPr="00351E31" w:rsidRDefault="00351E31" w:rsidP="00351E31">
      <w:pPr>
        <w:autoSpaceDE w:val="0"/>
        <w:autoSpaceDN w:val="0"/>
        <w:adjustRightInd w:val="0"/>
        <w:spacing w:after="0" w:line="276" w:lineRule="auto"/>
        <w:jc w:val="both"/>
        <w:rPr>
          <w:rFonts w:asciiTheme="majorHAnsi" w:eastAsia="Times New Roman" w:hAnsiTheme="majorHAnsi" w:cstheme="majorHAnsi"/>
          <w:sz w:val="24"/>
          <w:szCs w:val="24"/>
          <w:lang w:eastAsia="pl-PL"/>
        </w:rPr>
      </w:pPr>
      <w:r w:rsidRPr="00351E31">
        <w:rPr>
          <w:rFonts w:asciiTheme="majorHAnsi" w:eastAsia="Times New Roman" w:hAnsiTheme="majorHAnsi" w:cstheme="majorHAnsi"/>
          <w:sz w:val="24"/>
          <w:szCs w:val="24"/>
          <w:lang w:eastAsia="pl-PL"/>
        </w:rPr>
        <w:t>oraz</w:t>
      </w:r>
    </w:p>
    <w:p w14:paraId="73B5DF89" w14:textId="77777777" w:rsidR="00351E31" w:rsidRPr="00351E31" w:rsidRDefault="00351E31" w:rsidP="00351E31">
      <w:pPr>
        <w:suppressAutoHyphens/>
        <w:autoSpaceDE w:val="0"/>
        <w:spacing w:after="0" w:line="240" w:lineRule="auto"/>
        <w:jc w:val="both"/>
        <w:rPr>
          <w:rFonts w:asciiTheme="majorHAnsi" w:eastAsia="Times New Roman" w:hAnsiTheme="majorHAnsi" w:cstheme="majorHAnsi"/>
          <w:sz w:val="24"/>
          <w:szCs w:val="24"/>
          <w:lang w:eastAsia="pl-PL"/>
        </w:rPr>
      </w:pPr>
      <w:r w:rsidRPr="00351E31">
        <w:rPr>
          <w:rFonts w:asciiTheme="majorHAnsi" w:eastAsia="Times New Roman" w:hAnsiTheme="majorHAnsi" w:cstheme="majorHAnsi"/>
          <w:b/>
          <w:sz w:val="24"/>
          <w:szCs w:val="24"/>
          <w:lang w:eastAsia="pl-PL"/>
        </w:rPr>
        <w:t>………………………</w:t>
      </w:r>
    </w:p>
    <w:p w14:paraId="234D7758" w14:textId="77777777" w:rsidR="00351E31" w:rsidRPr="00351E31" w:rsidRDefault="00351E31" w:rsidP="00351E31">
      <w:pPr>
        <w:autoSpaceDE w:val="0"/>
        <w:autoSpaceDN w:val="0"/>
        <w:adjustRightInd w:val="0"/>
        <w:spacing w:after="0" w:line="276" w:lineRule="auto"/>
        <w:jc w:val="both"/>
        <w:rPr>
          <w:rFonts w:asciiTheme="majorHAnsi" w:eastAsia="Times New Roman" w:hAnsiTheme="majorHAnsi" w:cstheme="majorHAnsi"/>
          <w:sz w:val="24"/>
          <w:szCs w:val="24"/>
          <w:lang w:eastAsia="pl-PL"/>
        </w:rPr>
      </w:pPr>
    </w:p>
    <w:p w14:paraId="6DE82616" w14:textId="77777777" w:rsidR="00351E31" w:rsidRPr="00351E31" w:rsidRDefault="00351E31" w:rsidP="00351E31">
      <w:pPr>
        <w:spacing w:after="0" w:line="276" w:lineRule="auto"/>
        <w:jc w:val="both"/>
        <w:rPr>
          <w:rFonts w:asciiTheme="majorHAnsi" w:eastAsia="Times New Roman" w:hAnsiTheme="majorHAnsi" w:cstheme="majorHAnsi"/>
          <w:b/>
          <w:bCs/>
          <w:sz w:val="24"/>
          <w:szCs w:val="24"/>
          <w:lang w:eastAsia="pl-PL"/>
        </w:rPr>
      </w:pPr>
      <w:r w:rsidRPr="00351E31">
        <w:rPr>
          <w:rFonts w:asciiTheme="majorHAnsi" w:eastAsia="Times New Roman" w:hAnsiTheme="majorHAnsi" w:cstheme="majorHAnsi"/>
          <w:bCs/>
          <w:sz w:val="24"/>
          <w:szCs w:val="24"/>
          <w:lang w:eastAsia="pl-PL"/>
        </w:rPr>
        <w:t>zwaną w dalszej części</w:t>
      </w:r>
      <w:r w:rsidRPr="00351E31">
        <w:rPr>
          <w:rFonts w:asciiTheme="majorHAnsi" w:eastAsia="Times New Roman" w:hAnsiTheme="majorHAnsi" w:cstheme="majorHAnsi"/>
          <w:sz w:val="24"/>
          <w:szCs w:val="24"/>
          <w:lang w:eastAsia="pl-PL"/>
        </w:rPr>
        <w:t xml:space="preserve"> Umowy </w:t>
      </w:r>
      <w:r w:rsidRPr="00351E31">
        <w:rPr>
          <w:rFonts w:asciiTheme="majorHAnsi" w:eastAsia="Times New Roman" w:hAnsiTheme="majorHAnsi" w:cstheme="majorHAnsi"/>
          <w:b/>
          <w:sz w:val="24"/>
          <w:szCs w:val="24"/>
          <w:lang w:eastAsia="pl-PL"/>
        </w:rPr>
        <w:t xml:space="preserve">„Podmiotem przetwarzającym” </w:t>
      </w:r>
    </w:p>
    <w:p w14:paraId="7E09FFE4" w14:textId="77777777" w:rsidR="00351E31" w:rsidRPr="00351E31" w:rsidRDefault="00351E31" w:rsidP="00351E31">
      <w:pPr>
        <w:autoSpaceDE w:val="0"/>
        <w:autoSpaceDN w:val="0"/>
        <w:adjustRightInd w:val="0"/>
        <w:spacing w:after="0" w:line="276" w:lineRule="auto"/>
        <w:jc w:val="both"/>
        <w:rPr>
          <w:rFonts w:asciiTheme="majorHAnsi" w:eastAsia="Times New Roman" w:hAnsiTheme="majorHAnsi" w:cstheme="majorHAnsi"/>
          <w:sz w:val="24"/>
          <w:szCs w:val="24"/>
          <w:lang w:eastAsia="pl-PL"/>
        </w:rPr>
      </w:pPr>
    </w:p>
    <w:p w14:paraId="60AACF3A" w14:textId="77777777" w:rsidR="00351E31" w:rsidRPr="00351E31" w:rsidRDefault="00351E31" w:rsidP="00351E31">
      <w:pPr>
        <w:autoSpaceDE w:val="0"/>
        <w:autoSpaceDN w:val="0"/>
        <w:adjustRightInd w:val="0"/>
        <w:spacing w:after="0" w:line="276" w:lineRule="auto"/>
        <w:jc w:val="center"/>
        <w:rPr>
          <w:rFonts w:asciiTheme="majorHAnsi" w:eastAsia="Times New Roman" w:hAnsiTheme="majorHAnsi" w:cstheme="majorHAnsi"/>
          <w:b/>
          <w:color w:val="000000"/>
          <w:sz w:val="24"/>
          <w:szCs w:val="24"/>
          <w:lang w:eastAsia="pl-PL"/>
        </w:rPr>
      </w:pPr>
      <w:r w:rsidRPr="00351E31">
        <w:rPr>
          <w:rFonts w:asciiTheme="majorHAnsi" w:eastAsia="Times New Roman" w:hAnsiTheme="majorHAnsi" w:cstheme="majorHAnsi"/>
          <w:b/>
          <w:bCs/>
          <w:color w:val="000000"/>
          <w:sz w:val="24"/>
          <w:szCs w:val="24"/>
          <w:lang w:eastAsia="pl-PL"/>
        </w:rPr>
        <w:t>§ 1</w:t>
      </w:r>
    </w:p>
    <w:p w14:paraId="13DCD896" w14:textId="77777777" w:rsidR="00351E31" w:rsidRPr="00351E31" w:rsidRDefault="00351E31" w:rsidP="00351E31">
      <w:pPr>
        <w:autoSpaceDE w:val="0"/>
        <w:autoSpaceDN w:val="0"/>
        <w:adjustRightInd w:val="0"/>
        <w:spacing w:after="0" w:line="276" w:lineRule="auto"/>
        <w:jc w:val="center"/>
        <w:rPr>
          <w:rFonts w:asciiTheme="majorHAnsi" w:eastAsia="Times New Roman" w:hAnsiTheme="majorHAnsi" w:cstheme="majorHAnsi"/>
          <w:b/>
          <w:bCs/>
          <w:color w:val="000000"/>
          <w:sz w:val="24"/>
          <w:szCs w:val="24"/>
          <w:lang w:eastAsia="pl-PL"/>
        </w:rPr>
      </w:pPr>
      <w:r w:rsidRPr="00351E31">
        <w:rPr>
          <w:rFonts w:asciiTheme="majorHAnsi" w:eastAsia="Times New Roman" w:hAnsiTheme="majorHAnsi" w:cstheme="majorHAnsi"/>
          <w:b/>
          <w:bCs/>
          <w:color w:val="000000"/>
          <w:sz w:val="24"/>
          <w:szCs w:val="24"/>
          <w:lang w:eastAsia="pl-PL"/>
        </w:rPr>
        <w:t>Powierzenie przetwarzania danych osobowych</w:t>
      </w:r>
    </w:p>
    <w:p w14:paraId="1A6DB747" w14:textId="41930D59" w:rsidR="00351E31" w:rsidRPr="00351E31" w:rsidRDefault="4C00E1B3" w:rsidP="346DCC61">
      <w:pPr>
        <w:numPr>
          <w:ilvl w:val="0"/>
          <w:numId w:val="32"/>
        </w:numPr>
        <w:tabs>
          <w:tab w:val="left" w:pos="284"/>
        </w:tabs>
        <w:autoSpaceDE w:val="0"/>
        <w:autoSpaceDN w:val="0"/>
        <w:spacing w:after="0" w:line="276" w:lineRule="auto"/>
        <w:ind w:left="284" w:hanging="284"/>
        <w:contextualSpacing/>
        <w:jc w:val="both"/>
        <w:rPr>
          <w:rFonts w:asciiTheme="majorHAnsi" w:eastAsia="Times New Roman" w:hAnsiTheme="majorHAnsi" w:cstheme="majorBidi"/>
          <w:sz w:val="24"/>
          <w:szCs w:val="24"/>
          <w:lang w:eastAsia="pl-PL"/>
        </w:rPr>
      </w:pPr>
      <w:r w:rsidRPr="346DCC61">
        <w:rPr>
          <w:rFonts w:asciiTheme="majorHAnsi" w:eastAsia="Times New Roman" w:hAnsiTheme="majorHAnsi" w:cstheme="majorBidi"/>
          <w:sz w:val="24"/>
          <w:szCs w:val="24"/>
          <w:lang w:eastAsia="pl-PL"/>
        </w:rPr>
        <w:t xml:space="preserve">W związku z zawarciem i realizacją </w:t>
      </w:r>
      <w:r w:rsidR="00D079E9">
        <w:rPr>
          <w:rFonts w:asciiTheme="majorHAnsi" w:eastAsia="Times New Roman" w:hAnsiTheme="majorHAnsi" w:cstheme="majorBidi"/>
          <w:sz w:val="24"/>
          <w:szCs w:val="24"/>
          <w:lang w:eastAsia="pl-PL"/>
        </w:rPr>
        <w:t>U</w:t>
      </w:r>
      <w:r w:rsidRPr="346DCC61">
        <w:rPr>
          <w:rFonts w:asciiTheme="majorHAnsi" w:eastAsia="Times New Roman" w:hAnsiTheme="majorHAnsi" w:cstheme="majorBidi"/>
          <w:sz w:val="24"/>
          <w:szCs w:val="24"/>
          <w:lang w:eastAsia="pl-PL"/>
        </w:rPr>
        <w:t xml:space="preserve">mowy nr ………………………. z dnia ………………………… …….. r. dotyczącej  wykonywania </w:t>
      </w:r>
      <w:r w:rsidR="162B5438" w:rsidRPr="346DCC61">
        <w:rPr>
          <w:rFonts w:asciiTheme="majorHAnsi" w:eastAsia="Times New Roman" w:hAnsiTheme="majorHAnsi" w:cstheme="majorBidi"/>
          <w:sz w:val="24"/>
          <w:szCs w:val="24"/>
          <w:lang w:eastAsia="pl-PL"/>
        </w:rPr>
        <w:t xml:space="preserve">usługi </w:t>
      </w:r>
      <w:r w:rsidR="21AE4396" w:rsidRPr="346DCC61">
        <w:rPr>
          <w:rFonts w:asciiTheme="majorHAnsi" w:eastAsia="Times New Roman" w:hAnsiTheme="majorHAnsi" w:cstheme="majorBidi"/>
          <w:sz w:val="24"/>
          <w:szCs w:val="24"/>
          <w:lang w:eastAsia="pl-PL"/>
        </w:rPr>
        <w:t xml:space="preserve">audytu </w:t>
      </w:r>
      <w:r w:rsidR="162B5438" w:rsidRPr="346DCC61">
        <w:rPr>
          <w:rFonts w:asciiTheme="majorHAnsi" w:eastAsia="Times New Roman" w:hAnsiTheme="majorHAnsi" w:cstheme="majorBidi"/>
          <w:sz w:val="24"/>
          <w:szCs w:val="24"/>
          <w:lang w:eastAsia="pl-PL"/>
        </w:rPr>
        <w:t xml:space="preserve">w zakresie testów bezpieczeństwa systemu </w:t>
      </w:r>
      <w:proofErr w:type="spellStart"/>
      <w:r w:rsidR="162B5438" w:rsidRPr="346DCC61">
        <w:rPr>
          <w:rFonts w:asciiTheme="majorHAnsi" w:eastAsia="Times New Roman" w:hAnsiTheme="majorHAnsi" w:cstheme="majorBidi"/>
          <w:sz w:val="24"/>
          <w:szCs w:val="24"/>
          <w:lang w:eastAsia="pl-PL"/>
        </w:rPr>
        <w:t>eDyplomy</w:t>
      </w:r>
      <w:proofErr w:type="spellEnd"/>
      <w:r w:rsidR="162B5438" w:rsidRPr="346DCC61">
        <w:rPr>
          <w:rFonts w:asciiTheme="majorHAnsi" w:eastAsia="Times New Roman" w:hAnsiTheme="majorHAnsi" w:cstheme="majorBidi"/>
          <w:sz w:val="24"/>
          <w:szCs w:val="24"/>
          <w:lang w:eastAsia="pl-PL"/>
        </w:rPr>
        <w:t xml:space="preserve">- Repozytorium Dyplomów </w:t>
      </w:r>
      <w:proofErr w:type="spellStart"/>
      <w:r w:rsidR="162B5438" w:rsidRPr="346DCC61">
        <w:rPr>
          <w:rFonts w:asciiTheme="majorHAnsi" w:eastAsia="Times New Roman" w:hAnsiTheme="majorHAnsi" w:cstheme="majorBidi"/>
          <w:sz w:val="24"/>
          <w:szCs w:val="24"/>
          <w:lang w:eastAsia="pl-PL"/>
        </w:rPr>
        <w:t>Elektronicznych</w:t>
      </w:r>
      <w:r w:rsidRPr="346DCC61">
        <w:rPr>
          <w:rFonts w:asciiTheme="majorHAnsi" w:eastAsia="Times New Roman" w:hAnsiTheme="majorHAnsi" w:cstheme="majorBidi"/>
          <w:sz w:val="24"/>
          <w:szCs w:val="24"/>
          <w:lang w:eastAsia="pl-PL"/>
        </w:rPr>
        <w:t>u</w:t>
      </w:r>
      <w:proofErr w:type="spellEnd"/>
      <w:r w:rsidRPr="346DCC61">
        <w:rPr>
          <w:rFonts w:asciiTheme="majorHAnsi" w:eastAsia="Times New Roman" w:hAnsiTheme="majorHAnsi" w:cstheme="majorBidi"/>
          <w:sz w:val="24"/>
          <w:szCs w:val="24"/>
          <w:lang w:eastAsia="pl-PL"/>
        </w:rPr>
        <w:t xml:space="preserve"> (dalej: </w:t>
      </w:r>
      <w:r w:rsidRPr="346DCC61">
        <w:rPr>
          <w:rFonts w:asciiTheme="majorHAnsi" w:eastAsia="Times New Roman" w:hAnsiTheme="majorHAnsi" w:cstheme="majorBidi"/>
          <w:b/>
          <w:bCs/>
          <w:i/>
          <w:iCs/>
          <w:sz w:val="24"/>
          <w:szCs w:val="24"/>
          <w:lang w:eastAsia="pl-PL"/>
        </w:rPr>
        <w:t>Umowa</w:t>
      </w:r>
      <w:r w:rsidRPr="346DCC61">
        <w:rPr>
          <w:rFonts w:asciiTheme="majorHAnsi" w:eastAsia="Times New Roman" w:hAnsiTheme="majorHAnsi" w:cstheme="majorBidi"/>
          <w:sz w:val="24"/>
          <w:szCs w:val="24"/>
          <w:lang w:eastAsia="pl-PL"/>
        </w:rPr>
        <w:t>), Administrator powierza Podmiotowi przetwarzającemu dane osobowe przetwarzane w ty</w:t>
      </w:r>
      <w:r w:rsidR="10E6D3C3" w:rsidRPr="346DCC61">
        <w:rPr>
          <w:rFonts w:asciiTheme="majorHAnsi" w:eastAsia="Times New Roman" w:hAnsiTheme="majorHAnsi" w:cstheme="majorBidi"/>
          <w:sz w:val="24"/>
          <w:szCs w:val="24"/>
          <w:lang w:eastAsia="pl-PL"/>
        </w:rPr>
        <w:t>m</w:t>
      </w:r>
      <w:r w:rsidRPr="346DCC61">
        <w:rPr>
          <w:rFonts w:asciiTheme="majorHAnsi" w:eastAsia="Times New Roman" w:hAnsiTheme="majorHAnsi" w:cstheme="majorBidi"/>
          <w:sz w:val="24"/>
          <w:szCs w:val="24"/>
          <w:lang w:eastAsia="pl-PL"/>
        </w:rPr>
        <w:t xml:space="preserve"> system</w:t>
      </w:r>
      <w:r w:rsidR="5028D5D5" w:rsidRPr="346DCC61">
        <w:rPr>
          <w:rFonts w:asciiTheme="majorHAnsi" w:eastAsia="Times New Roman" w:hAnsiTheme="majorHAnsi" w:cstheme="majorBidi"/>
          <w:sz w:val="24"/>
          <w:szCs w:val="24"/>
          <w:lang w:eastAsia="pl-PL"/>
        </w:rPr>
        <w:t>ie</w:t>
      </w:r>
      <w:r w:rsidRPr="346DCC61">
        <w:rPr>
          <w:rFonts w:asciiTheme="majorHAnsi" w:eastAsia="Times New Roman" w:hAnsiTheme="majorHAnsi" w:cstheme="majorBidi"/>
          <w:sz w:val="24"/>
          <w:szCs w:val="24"/>
          <w:lang w:eastAsia="pl-PL"/>
        </w:rPr>
        <w:t xml:space="preserve">. </w:t>
      </w:r>
    </w:p>
    <w:p w14:paraId="7E1CEEE3" w14:textId="77777777" w:rsidR="00351E31" w:rsidRPr="00351E31" w:rsidRDefault="00351E31" w:rsidP="00351E31">
      <w:pPr>
        <w:numPr>
          <w:ilvl w:val="0"/>
          <w:numId w:val="32"/>
        </w:numPr>
        <w:tabs>
          <w:tab w:val="left" w:pos="284"/>
        </w:tabs>
        <w:autoSpaceDE w:val="0"/>
        <w:autoSpaceDN w:val="0"/>
        <w:spacing w:after="0" w:line="276" w:lineRule="auto"/>
        <w:ind w:left="284" w:hanging="284"/>
        <w:contextualSpacing/>
        <w:jc w:val="both"/>
        <w:rPr>
          <w:rFonts w:asciiTheme="majorHAnsi" w:eastAsia="Times New Roman" w:hAnsiTheme="majorHAnsi" w:cstheme="majorHAnsi"/>
          <w:sz w:val="24"/>
          <w:szCs w:val="24"/>
          <w:lang w:eastAsia="pl-PL"/>
        </w:rPr>
      </w:pPr>
      <w:r w:rsidRPr="00351E31">
        <w:rPr>
          <w:rFonts w:asciiTheme="majorHAnsi" w:eastAsia="Times New Roman" w:hAnsiTheme="majorHAnsi" w:cstheme="majorHAnsi"/>
          <w:sz w:val="24"/>
          <w:szCs w:val="24"/>
          <w:lang w:eastAsia="pl-PL"/>
        </w:rPr>
        <w:t>Przedmiotem przetwarzania są dane wskazane w ust. 1. Zakres danych osobowych wymienionych w ust. 1 może być w każdym czasie zmieniony, rozszerzony lub ograniczony przez Administratora, o czym poinformuje Podmiot przetwarzający w sposób określony w § 10 ust. 5.</w:t>
      </w:r>
    </w:p>
    <w:p w14:paraId="37058156" w14:textId="77777777" w:rsidR="00351E31" w:rsidRPr="00351E31" w:rsidRDefault="00351E31" w:rsidP="00351E31">
      <w:pPr>
        <w:numPr>
          <w:ilvl w:val="0"/>
          <w:numId w:val="32"/>
        </w:numPr>
        <w:tabs>
          <w:tab w:val="left" w:pos="284"/>
        </w:tabs>
        <w:autoSpaceDE w:val="0"/>
        <w:autoSpaceDN w:val="0"/>
        <w:spacing w:after="0" w:line="276" w:lineRule="auto"/>
        <w:ind w:left="284" w:hanging="284"/>
        <w:contextualSpacing/>
        <w:jc w:val="both"/>
        <w:rPr>
          <w:rFonts w:asciiTheme="majorHAnsi" w:eastAsia="Times New Roman" w:hAnsiTheme="majorHAnsi" w:cstheme="majorHAnsi"/>
          <w:sz w:val="24"/>
          <w:szCs w:val="24"/>
          <w:lang w:eastAsia="pl-PL"/>
        </w:rPr>
      </w:pPr>
      <w:r w:rsidRPr="00351E31">
        <w:rPr>
          <w:rFonts w:asciiTheme="majorHAnsi" w:eastAsia="Calibri" w:hAnsiTheme="majorHAnsi" w:cstheme="majorHAnsi"/>
          <w:sz w:val="24"/>
          <w:szCs w:val="24"/>
        </w:rPr>
        <w:t>Z tytułu wykonywania świadczeń określonych w UPD Podmiotowi przetwarzającemu nie przysługuje dodatkowe wynagrodzenie ponad to, które zostało określone w Umowie.</w:t>
      </w:r>
    </w:p>
    <w:p w14:paraId="693F9848" w14:textId="77777777" w:rsidR="00351E31" w:rsidRPr="00351E31" w:rsidRDefault="00351E31" w:rsidP="00351E31">
      <w:pPr>
        <w:numPr>
          <w:ilvl w:val="0"/>
          <w:numId w:val="32"/>
        </w:numPr>
        <w:tabs>
          <w:tab w:val="left" w:pos="284"/>
        </w:tabs>
        <w:autoSpaceDE w:val="0"/>
        <w:autoSpaceDN w:val="0"/>
        <w:spacing w:after="0" w:line="276" w:lineRule="auto"/>
        <w:ind w:left="284" w:hanging="284"/>
        <w:contextualSpacing/>
        <w:jc w:val="both"/>
        <w:rPr>
          <w:rFonts w:asciiTheme="majorHAnsi" w:eastAsia="Times New Roman" w:hAnsiTheme="majorHAnsi" w:cstheme="majorHAnsi"/>
          <w:sz w:val="24"/>
          <w:szCs w:val="24"/>
          <w:lang w:eastAsia="pl-PL"/>
        </w:rPr>
      </w:pPr>
      <w:r w:rsidRPr="00351E31">
        <w:rPr>
          <w:rFonts w:asciiTheme="majorHAnsi" w:eastAsia="Times New Roman" w:hAnsiTheme="majorHAnsi" w:cstheme="majorHAnsi"/>
          <w:sz w:val="24"/>
          <w:szCs w:val="24"/>
          <w:lang w:eastAsia="pl-PL"/>
        </w:rPr>
        <w:t>Podmiot przetwarzający zobowiązuje się przetwarzać powierzone dane osobowe zgodnie z poleceniem Administratora, przestrzegając:</w:t>
      </w:r>
    </w:p>
    <w:p w14:paraId="47C1EC68" w14:textId="77777777" w:rsidR="00351E31" w:rsidRPr="00351E31" w:rsidRDefault="00351E31" w:rsidP="00351E31">
      <w:pPr>
        <w:numPr>
          <w:ilvl w:val="0"/>
          <w:numId w:val="25"/>
        </w:numPr>
        <w:tabs>
          <w:tab w:val="center" w:pos="284"/>
          <w:tab w:val="left" w:pos="709"/>
        </w:tabs>
        <w:autoSpaceDE w:val="0"/>
        <w:autoSpaceDN w:val="0"/>
        <w:spacing w:after="0" w:line="276" w:lineRule="auto"/>
        <w:ind w:hanging="720"/>
        <w:jc w:val="both"/>
        <w:rPr>
          <w:rFonts w:asciiTheme="majorHAnsi" w:eastAsia="Times New Roman" w:hAnsiTheme="majorHAnsi" w:cstheme="majorHAnsi"/>
          <w:sz w:val="24"/>
          <w:szCs w:val="24"/>
          <w:lang w:eastAsia="pl-PL"/>
        </w:rPr>
      </w:pPr>
      <w:r w:rsidRPr="00351E31">
        <w:rPr>
          <w:rFonts w:asciiTheme="majorHAnsi" w:eastAsia="Times New Roman" w:hAnsiTheme="majorHAnsi" w:cstheme="majorHAnsi"/>
          <w:sz w:val="24"/>
          <w:szCs w:val="24"/>
          <w:lang w:eastAsia="pl-PL"/>
        </w:rPr>
        <w:lastRenderedPageBreak/>
        <w:t>postanowień UPD</w:t>
      </w:r>
    </w:p>
    <w:p w14:paraId="75971AFC" w14:textId="77777777" w:rsidR="00351E31" w:rsidRPr="00351E31" w:rsidRDefault="00351E31" w:rsidP="00351E31">
      <w:pPr>
        <w:numPr>
          <w:ilvl w:val="0"/>
          <w:numId w:val="25"/>
        </w:numPr>
        <w:tabs>
          <w:tab w:val="center" w:pos="284"/>
          <w:tab w:val="left" w:pos="709"/>
        </w:tabs>
        <w:autoSpaceDE w:val="0"/>
        <w:autoSpaceDN w:val="0"/>
        <w:spacing w:after="0" w:line="276" w:lineRule="auto"/>
        <w:ind w:hanging="720"/>
        <w:jc w:val="both"/>
        <w:rPr>
          <w:rFonts w:asciiTheme="majorHAnsi" w:eastAsia="Times New Roman" w:hAnsiTheme="majorHAnsi" w:cstheme="majorHAnsi"/>
          <w:sz w:val="24"/>
          <w:szCs w:val="24"/>
          <w:lang w:eastAsia="pl-PL"/>
        </w:rPr>
      </w:pPr>
      <w:r w:rsidRPr="00351E31">
        <w:rPr>
          <w:rFonts w:asciiTheme="majorHAnsi" w:eastAsia="Times New Roman" w:hAnsiTheme="majorHAnsi" w:cstheme="majorHAnsi"/>
          <w:sz w:val="24"/>
          <w:szCs w:val="24"/>
          <w:lang w:eastAsia="pl-PL"/>
        </w:rPr>
        <w:t>postanowień Umowy,</w:t>
      </w:r>
    </w:p>
    <w:p w14:paraId="40F32125" w14:textId="77777777" w:rsidR="00351E31" w:rsidRPr="00351E31" w:rsidRDefault="00351E31" w:rsidP="00351E31">
      <w:pPr>
        <w:numPr>
          <w:ilvl w:val="0"/>
          <w:numId w:val="25"/>
        </w:numPr>
        <w:tabs>
          <w:tab w:val="center" w:pos="284"/>
        </w:tabs>
        <w:autoSpaceDE w:val="0"/>
        <w:autoSpaceDN w:val="0"/>
        <w:spacing w:after="0" w:line="276" w:lineRule="auto"/>
        <w:ind w:left="709" w:hanging="425"/>
        <w:jc w:val="both"/>
        <w:rPr>
          <w:rFonts w:asciiTheme="majorHAnsi" w:eastAsia="Times New Roman" w:hAnsiTheme="majorHAnsi" w:cstheme="majorHAnsi"/>
          <w:sz w:val="24"/>
          <w:szCs w:val="24"/>
          <w:lang w:eastAsia="pl-PL"/>
        </w:rPr>
      </w:pPr>
      <w:r w:rsidRPr="00351E31">
        <w:rPr>
          <w:rFonts w:asciiTheme="majorHAnsi" w:eastAsia="Times New Roman" w:hAnsiTheme="majorHAnsi" w:cstheme="majorHAnsi"/>
          <w:sz w:val="24"/>
          <w:szCs w:val="24"/>
          <w:lang w:eastAsia="pl-PL"/>
        </w:rPr>
        <w:t xml:space="preserve">obowiązujących przepisów regulujących kwestię ochrony danych osobowych; w szczególności </w:t>
      </w:r>
      <w:bookmarkStart w:id="1" w:name="_Hlk496121931"/>
      <w:r w:rsidRPr="00351E31">
        <w:rPr>
          <w:rFonts w:asciiTheme="majorHAnsi" w:eastAsia="Times New Roman" w:hAnsiTheme="majorHAnsi" w:cstheme="majorHAnsi"/>
          <w:sz w:val="24"/>
          <w:szCs w:val="24"/>
          <w:lang w:eastAsia="pl-PL"/>
        </w:rPr>
        <w:t xml:space="preserve">Rozporządzenia Parlamentu Europejskiego i Rady (UE) 2016/679 w sprawie ochrony osób fizycznych </w:t>
      </w:r>
      <w:r w:rsidRPr="00351E31">
        <w:rPr>
          <w:rFonts w:asciiTheme="majorHAnsi" w:eastAsia="Times New Roman" w:hAnsiTheme="majorHAnsi" w:cstheme="majorHAnsi"/>
          <w:sz w:val="24"/>
          <w:szCs w:val="24"/>
          <w:lang w:eastAsia="pl-PL"/>
        </w:rPr>
        <w:br/>
        <w:t xml:space="preserve">w związku z przetwarzaniem danych osobowych i w sprawie swobodnego przepływu takich danych oraz uchylenia dyrektywy 95/46/WE (dalej: </w:t>
      </w:r>
      <w:r w:rsidRPr="00351E31">
        <w:rPr>
          <w:rFonts w:asciiTheme="majorHAnsi" w:eastAsia="Times New Roman" w:hAnsiTheme="majorHAnsi" w:cstheme="majorHAnsi"/>
          <w:b/>
          <w:i/>
          <w:sz w:val="24"/>
          <w:szCs w:val="24"/>
          <w:lang w:eastAsia="pl-PL"/>
        </w:rPr>
        <w:t>Rozporządzenie</w:t>
      </w:r>
      <w:r w:rsidRPr="00351E31">
        <w:rPr>
          <w:rFonts w:asciiTheme="majorHAnsi" w:eastAsia="Times New Roman" w:hAnsiTheme="majorHAnsi" w:cstheme="majorHAnsi"/>
          <w:sz w:val="24"/>
          <w:szCs w:val="24"/>
          <w:lang w:eastAsia="pl-PL"/>
        </w:rPr>
        <w:t>).</w:t>
      </w:r>
      <w:bookmarkEnd w:id="1"/>
    </w:p>
    <w:p w14:paraId="4A4B5BFC" w14:textId="77777777" w:rsidR="00351E31" w:rsidRPr="00351E31" w:rsidRDefault="00351E31" w:rsidP="00351E31">
      <w:pPr>
        <w:numPr>
          <w:ilvl w:val="0"/>
          <w:numId w:val="32"/>
        </w:numPr>
        <w:tabs>
          <w:tab w:val="center" w:pos="284"/>
          <w:tab w:val="left" w:pos="567"/>
        </w:tabs>
        <w:autoSpaceDE w:val="0"/>
        <w:autoSpaceDN w:val="0"/>
        <w:spacing w:after="0" w:line="276" w:lineRule="auto"/>
        <w:ind w:left="284" w:hanging="284"/>
        <w:contextualSpacing/>
        <w:jc w:val="both"/>
        <w:rPr>
          <w:rFonts w:asciiTheme="majorHAnsi" w:eastAsia="Calibri" w:hAnsiTheme="majorHAnsi" w:cstheme="majorHAnsi"/>
          <w:sz w:val="24"/>
          <w:szCs w:val="24"/>
        </w:rPr>
      </w:pPr>
      <w:r w:rsidRPr="00351E31">
        <w:rPr>
          <w:rFonts w:asciiTheme="majorHAnsi" w:eastAsia="Calibri" w:hAnsiTheme="majorHAnsi" w:cstheme="majorHAnsi"/>
          <w:sz w:val="24"/>
          <w:szCs w:val="24"/>
        </w:rPr>
        <w:t>Administrator oświadcza, że jest uprawniony do przetwarzania w zakresie, w jakim powierzył je Podmiotowi przetwarzającemu.</w:t>
      </w:r>
    </w:p>
    <w:p w14:paraId="4814C0B1" w14:textId="77777777" w:rsidR="00351E31" w:rsidRPr="00351E31" w:rsidRDefault="00351E31" w:rsidP="00351E31">
      <w:pPr>
        <w:numPr>
          <w:ilvl w:val="0"/>
          <w:numId w:val="32"/>
        </w:numPr>
        <w:tabs>
          <w:tab w:val="center" w:pos="284"/>
          <w:tab w:val="left" w:pos="567"/>
        </w:tabs>
        <w:autoSpaceDE w:val="0"/>
        <w:autoSpaceDN w:val="0"/>
        <w:spacing w:after="0" w:line="276" w:lineRule="auto"/>
        <w:ind w:left="284" w:hanging="284"/>
        <w:contextualSpacing/>
        <w:jc w:val="both"/>
        <w:rPr>
          <w:rFonts w:asciiTheme="majorHAnsi" w:eastAsia="Calibri" w:hAnsiTheme="majorHAnsi" w:cstheme="majorHAnsi"/>
          <w:sz w:val="24"/>
          <w:szCs w:val="24"/>
        </w:rPr>
      </w:pPr>
      <w:r w:rsidRPr="00351E31">
        <w:rPr>
          <w:rFonts w:asciiTheme="majorHAnsi" w:eastAsia="Calibri" w:hAnsiTheme="majorHAnsi" w:cstheme="majorHAnsi"/>
          <w:sz w:val="24"/>
          <w:szCs w:val="24"/>
        </w:rPr>
        <w:t>Podmiot przetwarzający oświadcza, że w ramach prowadzonej działalności profesjonalnie zajmuje się przetwarzaniem danych osobowych objętych Umową, posiada w tym zakresie niezbędną wiedzę, odpowiednie środki techniczne i organizacyjne oraz daje rękojmię należytego wykonania postanowień UPD.</w:t>
      </w:r>
    </w:p>
    <w:p w14:paraId="5F312096" w14:textId="77777777" w:rsidR="00351E31" w:rsidRPr="00351E31" w:rsidRDefault="00351E31" w:rsidP="00351E31">
      <w:pPr>
        <w:numPr>
          <w:ilvl w:val="0"/>
          <w:numId w:val="32"/>
        </w:numPr>
        <w:tabs>
          <w:tab w:val="center" w:pos="284"/>
          <w:tab w:val="left" w:pos="567"/>
        </w:tabs>
        <w:autoSpaceDE w:val="0"/>
        <w:autoSpaceDN w:val="0"/>
        <w:spacing w:after="0" w:line="276" w:lineRule="auto"/>
        <w:ind w:left="284" w:hanging="284"/>
        <w:contextualSpacing/>
        <w:jc w:val="both"/>
        <w:rPr>
          <w:rFonts w:asciiTheme="majorHAnsi" w:eastAsia="Calibri" w:hAnsiTheme="majorHAnsi" w:cstheme="majorHAnsi"/>
          <w:sz w:val="24"/>
          <w:szCs w:val="24"/>
        </w:rPr>
      </w:pPr>
      <w:r w:rsidRPr="00351E31">
        <w:rPr>
          <w:rFonts w:asciiTheme="majorHAnsi" w:eastAsia="Calibri" w:hAnsiTheme="majorHAnsi" w:cstheme="majorHAnsi"/>
          <w:sz w:val="24"/>
          <w:szCs w:val="24"/>
        </w:rPr>
        <w:t>Poprzez zawarcie UPD Administrator poleca przetwarzanie danych osobowych Podmiotowi przetwarzającemu, a także każdej osobie działającej z upoważnienia Podmiotu przetwarzającego mającej dostęp do danych osobowych, co stanowi udokumentowane polecenie w rozumieniu art. 28 ust. 3 lit. a) w zw. z art. 29 RODO.</w:t>
      </w:r>
    </w:p>
    <w:p w14:paraId="7ABC15F9" w14:textId="77777777" w:rsidR="00351E31" w:rsidRPr="00351E31" w:rsidRDefault="00351E31" w:rsidP="00351E31">
      <w:pPr>
        <w:numPr>
          <w:ilvl w:val="0"/>
          <w:numId w:val="32"/>
        </w:numPr>
        <w:tabs>
          <w:tab w:val="center" w:pos="284"/>
          <w:tab w:val="left" w:pos="567"/>
        </w:tabs>
        <w:autoSpaceDE w:val="0"/>
        <w:autoSpaceDN w:val="0"/>
        <w:spacing w:after="0" w:line="276" w:lineRule="auto"/>
        <w:ind w:left="284" w:hanging="284"/>
        <w:contextualSpacing/>
        <w:jc w:val="both"/>
        <w:rPr>
          <w:rFonts w:asciiTheme="majorHAnsi" w:eastAsia="Calibri" w:hAnsiTheme="majorHAnsi" w:cstheme="majorHAnsi"/>
          <w:sz w:val="24"/>
          <w:szCs w:val="24"/>
        </w:rPr>
      </w:pPr>
      <w:r w:rsidRPr="00351E31">
        <w:rPr>
          <w:rFonts w:asciiTheme="majorHAnsi" w:eastAsia="Calibri" w:hAnsiTheme="majorHAnsi" w:cstheme="majorHAnsi"/>
          <w:sz w:val="24"/>
          <w:szCs w:val="24"/>
        </w:rPr>
        <w:t xml:space="preserve">Przetwarzanie danych osobowych wskazanych w ust. 1 odbywa się w miejscu określonym w </w:t>
      </w:r>
      <w:r w:rsidRPr="00351E31">
        <w:rPr>
          <w:rFonts w:asciiTheme="majorHAnsi" w:eastAsia="Calibri" w:hAnsiTheme="majorHAnsi" w:cstheme="majorHAnsi"/>
          <w:b/>
          <w:sz w:val="24"/>
          <w:szCs w:val="24"/>
        </w:rPr>
        <w:t>załączniku nr 1.</w:t>
      </w:r>
      <w:r w:rsidRPr="00351E31">
        <w:rPr>
          <w:rFonts w:asciiTheme="majorHAnsi" w:eastAsia="Calibri" w:hAnsiTheme="majorHAnsi" w:cstheme="majorHAnsi"/>
          <w:sz w:val="24"/>
          <w:szCs w:val="24"/>
        </w:rPr>
        <w:t xml:space="preserve"> Zawierając UPD, Administrator udziela wyraźnej zgody na przetwarzanie danych osobowych w miejscach wymienionych </w:t>
      </w:r>
      <w:r w:rsidRPr="00351E31">
        <w:rPr>
          <w:rFonts w:asciiTheme="majorHAnsi" w:eastAsia="Calibri" w:hAnsiTheme="majorHAnsi" w:cstheme="majorHAnsi"/>
          <w:b/>
          <w:sz w:val="24"/>
          <w:szCs w:val="24"/>
        </w:rPr>
        <w:t xml:space="preserve">w załączniku nr 1 </w:t>
      </w:r>
      <w:r w:rsidRPr="00351E31">
        <w:rPr>
          <w:rFonts w:asciiTheme="majorHAnsi" w:eastAsia="Calibri" w:hAnsiTheme="majorHAnsi" w:cstheme="majorHAnsi"/>
          <w:sz w:val="24"/>
          <w:szCs w:val="24"/>
        </w:rPr>
        <w:t>w przypadku Podmiotu przetwarzającego.</w:t>
      </w:r>
    </w:p>
    <w:p w14:paraId="1CA3D87C" w14:textId="77777777" w:rsidR="00351E31" w:rsidRPr="00351E31" w:rsidRDefault="00351E31" w:rsidP="00351E31">
      <w:pPr>
        <w:numPr>
          <w:ilvl w:val="0"/>
          <w:numId w:val="32"/>
        </w:numPr>
        <w:tabs>
          <w:tab w:val="center" w:pos="284"/>
          <w:tab w:val="left" w:pos="567"/>
        </w:tabs>
        <w:autoSpaceDE w:val="0"/>
        <w:autoSpaceDN w:val="0"/>
        <w:spacing w:after="0" w:line="276" w:lineRule="auto"/>
        <w:ind w:left="284" w:hanging="284"/>
        <w:contextualSpacing/>
        <w:jc w:val="both"/>
        <w:rPr>
          <w:rFonts w:asciiTheme="majorHAnsi" w:eastAsia="Calibri" w:hAnsiTheme="majorHAnsi" w:cstheme="majorHAnsi"/>
          <w:sz w:val="24"/>
          <w:szCs w:val="24"/>
        </w:rPr>
      </w:pPr>
      <w:r w:rsidRPr="00351E31">
        <w:rPr>
          <w:rFonts w:asciiTheme="majorHAnsi" w:eastAsia="Calibri" w:hAnsiTheme="majorHAnsi" w:cstheme="majorHAnsi"/>
          <w:sz w:val="24"/>
          <w:szCs w:val="24"/>
        </w:rPr>
        <w:t>Jeżeli przetwarzanie danych osobowych będzie odbywać się poza Unią Europejską („UE”), takie przetwarzanie nastąpi wyłącznie w przypadku, gdy Administrator wyrazi uprzednią pisemną zgodę i pod warunkiem, że przetwarzanie będzie się odbywać w oparciu o odpowiednie środki bezpieczeństwa, które zapewnią odpowiedni poziom ochrony danych osobowych.</w:t>
      </w:r>
    </w:p>
    <w:p w14:paraId="54B4DD98" w14:textId="77777777" w:rsidR="00351E31" w:rsidRPr="00351E31" w:rsidRDefault="00351E31" w:rsidP="00351E31">
      <w:pPr>
        <w:spacing w:after="0" w:line="276" w:lineRule="auto"/>
        <w:jc w:val="center"/>
        <w:rPr>
          <w:rFonts w:asciiTheme="majorHAnsi" w:eastAsia="Times New Roman" w:hAnsiTheme="majorHAnsi" w:cstheme="majorHAnsi"/>
          <w:b/>
          <w:bCs/>
          <w:sz w:val="24"/>
          <w:szCs w:val="24"/>
          <w:lang w:eastAsia="pl-PL"/>
        </w:rPr>
      </w:pPr>
    </w:p>
    <w:p w14:paraId="39A5F42C" w14:textId="77777777" w:rsidR="00351E31" w:rsidRPr="00351E31" w:rsidRDefault="00351E31" w:rsidP="00351E31">
      <w:pPr>
        <w:spacing w:after="0" w:line="276" w:lineRule="auto"/>
        <w:jc w:val="center"/>
        <w:rPr>
          <w:rFonts w:asciiTheme="majorHAnsi" w:eastAsia="Times New Roman" w:hAnsiTheme="majorHAnsi" w:cstheme="majorHAnsi"/>
          <w:b/>
          <w:sz w:val="24"/>
          <w:szCs w:val="24"/>
          <w:lang w:eastAsia="pl-PL"/>
        </w:rPr>
      </w:pPr>
      <w:r w:rsidRPr="00351E31">
        <w:rPr>
          <w:rFonts w:asciiTheme="majorHAnsi" w:eastAsia="Times New Roman" w:hAnsiTheme="majorHAnsi" w:cstheme="majorHAnsi"/>
          <w:b/>
          <w:bCs/>
          <w:sz w:val="24"/>
          <w:szCs w:val="24"/>
          <w:lang w:eastAsia="pl-PL"/>
        </w:rPr>
        <w:t>§ 2</w:t>
      </w:r>
    </w:p>
    <w:p w14:paraId="2E9521AA" w14:textId="77777777" w:rsidR="00351E31" w:rsidRPr="00351E31" w:rsidRDefault="00351E31" w:rsidP="00351E31">
      <w:pPr>
        <w:autoSpaceDE w:val="0"/>
        <w:autoSpaceDN w:val="0"/>
        <w:adjustRightInd w:val="0"/>
        <w:spacing w:line="276" w:lineRule="auto"/>
        <w:jc w:val="center"/>
        <w:rPr>
          <w:rFonts w:asciiTheme="majorHAnsi" w:eastAsia="Calibri" w:hAnsiTheme="majorHAnsi" w:cstheme="majorHAnsi"/>
          <w:b/>
          <w:bCs/>
          <w:sz w:val="24"/>
          <w:szCs w:val="24"/>
        </w:rPr>
      </w:pPr>
      <w:r w:rsidRPr="00351E31">
        <w:rPr>
          <w:rFonts w:asciiTheme="majorHAnsi" w:eastAsia="Calibri" w:hAnsiTheme="majorHAnsi" w:cstheme="majorHAnsi"/>
          <w:b/>
          <w:bCs/>
          <w:sz w:val="24"/>
          <w:szCs w:val="24"/>
        </w:rPr>
        <w:t>Charakter i cel przetwarzania danych</w:t>
      </w:r>
    </w:p>
    <w:p w14:paraId="2A393CE4" w14:textId="3F2AA32F" w:rsidR="00351E31" w:rsidRPr="00351E31" w:rsidRDefault="00351E31" w:rsidP="39F5CB34">
      <w:pPr>
        <w:numPr>
          <w:ilvl w:val="0"/>
          <w:numId w:val="31"/>
        </w:numPr>
        <w:autoSpaceDE w:val="0"/>
        <w:autoSpaceDN w:val="0"/>
        <w:adjustRightInd w:val="0"/>
        <w:spacing w:after="0" w:line="276" w:lineRule="auto"/>
        <w:ind w:left="284" w:hanging="284"/>
        <w:jc w:val="both"/>
        <w:rPr>
          <w:rFonts w:asciiTheme="majorHAnsi" w:eastAsia="Calibri" w:hAnsiTheme="majorHAnsi" w:cstheme="majorBidi"/>
          <w:sz w:val="24"/>
          <w:szCs w:val="24"/>
        </w:rPr>
      </w:pPr>
      <w:r w:rsidRPr="39F5CB34">
        <w:rPr>
          <w:rFonts w:asciiTheme="majorHAnsi" w:eastAsia="Calibri" w:hAnsiTheme="majorHAnsi" w:cstheme="majorBidi"/>
          <w:sz w:val="24"/>
          <w:szCs w:val="24"/>
        </w:rPr>
        <w:t xml:space="preserve">Administrator upoważnia Podmiot przetwarzający do przetwarzania w jego imieniu danych osobowych w celu i zakresie niezbędnym i koniecznym do realizacji Umowy, w szczególności obejmującym takie operacje jak dostęp do danych, korzystanie z danych wyłącznie na potrzeby realizacji Umowy, utrwalanie, przechowywanie, wykonywane w sposób zautomatyzowany </w:t>
      </w:r>
      <w:r>
        <w:br/>
      </w:r>
      <w:r w:rsidRPr="39F5CB34">
        <w:rPr>
          <w:rFonts w:asciiTheme="majorHAnsi" w:eastAsia="Calibri" w:hAnsiTheme="majorHAnsi" w:cstheme="majorBidi"/>
          <w:sz w:val="24"/>
          <w:szCs w:val="24"/>
        </w:rPr>
        <w:t>za pośrednictwem systemów informatycznych wykorzystywanych w celu realizacji Umowy.</w:t>
      </w:r>
    </w:p>
    <w:p w14:paraId="70E1D144" w14:textId="56A1724A" w:rsidR="00351E31" w:rsidRPr="00351E31" w:rsidRDefault="4C00E1B3" w:rsidP="346DCC61">
      <w:pPr>
        <w:numPr>
          <w:ilvl w:val="0"/>
          <w:numId w:val="31"/>
        </w:numPr>
        <w:autoSpaceDE w:val="0"/>
        <w:autoSpaceDN w:val="0"/>
        <w:adjustRightInd w:val="0"/>
        <w:spacing w:after="0" w:line="276" w:lineRule="auto"/>
        <w:ind w:left="284" w:hanging="284"/>
        <w:jc w:val="both"/>
        <w:rPr>
          <w:rFonts w:asciiTheme="majorHAnsi" w:eastAsia="Calibri" w:hAnsiTheme="majorHAnsi" w:cstheme="majorBidi"/>
          <w:sz w:val="24"/>
          <w:szCs w:val="24"/>
        </w:rPr>
      </w:pPr>
      <w:r w:rsidRPr="346DCC61">
        <w:rPr>
          <w:rFonts w:asciiTheme="majorHAnsi" w:eastAsia="Calibri" w:hAnsiTheme="majorHAnsi" w:cstheme="majorBidi"/>
          <w:sz w:val="24"/>
          <w:szCs w:val="24"/>
        </w:rPr>
        <w:lastRenderedPageBreak/>
        <w:t>Charakter przetwarzania danych wynika z Umowy. W szczególności określony jest rolą Podmiotu przetwarzającego jako podmiotu realizującego w imieniu i na rzecz Administratora usługę audytu bezpieczeństwa system</w:t>
      </w:r>
      <w:r w:rsidR="565DEE5C" w:rsidRPr="346DCC61">
        <w:rPr>
          <w:rFonts w:asciiTheme="majorHAnsi" w:eastAsia="Calibri" w:hAnsiTheme="majorHAnsi" w:cstheme="majorBidi"/>
          <w:sz w:val="24"/>
          <w:szCs w:val="24"/>
        </w:rPr>
        <w:t>u</w:t>
      </w:r>
      <w:r w:rsidRPr="346DCC61">
        <w:rPr>
          <w:rFonts w:asciiTheme="majorHAnsi" w:eastAsia="Calibri" w:hAnsiTheme="majorHAnsi" w:cstheme="majorBidi"/>
          <w:sz w:val="24"/>
          <w:szCs w:val="24"/>
        </w:rPr>
        <w:t xml:space="preserve"> teleinformatyczn</w:t>
      </w:r>
      <w:r w:rsidR="04FED18E" w:rsidRPr="346DCC61">
        <w:rPr>
          <w:rFonts w:asciiTheme="majorHAnsi" w:eastAsia="Calibri" w:hAnsiTheme="majorHAnsi" w:cstheme="majorBidi"/>
          <w:sz w:val="24"/>
          <w:szCs w:val="24"/>
        </w:rPr>
        <w:t>ego</w:t>
      </w:r>
      <w:r w:rsidRPr="346DCC61">
        <w:rPr>
          <w:rFonts w:asciiTheme="majorHAnsi" w:eastAsia="Calibri" w:hAnsiTheme="majorHAnsi" w:cstheme="majorBidi"/>
          <w:sz w:val="24"/>
          <w:szCs w:val="24"/>
        </w:rPr>
        <w:t>.</w:t>
      </w:r>
    </w:p>
    <w:p w14:paraId="222600C3" w14:textId="7645742E" w:rsidR="00351E31" w:rsidRPr="00351E31" w:rsidRDefault="4C00E1B3" w:rsidP="346DCC61">
      <w:pPr>
        <w:numPr>
          <w:ilvl w:val="0"/>
          <w:numId w:val="31"/>
        </w:numPr>
        <w:autoSpaceDE w:val="0"/>
        <w:autoSpaceDN w:val="0"/>
        <w:adjustRightInd w:val="0"/>
        <w:spacing w:after="0" w:line="276" w:lineRule="auto"/>
        <w:ind w:left="284" w:hanging="284"/>
        <w:jc w:val="both"/>
        <w:rPr>
          <w:rFonts w:asciiTheme="majorHAnsi" w:eastAsia="Calibri" w:hAnsiTheme="majorHAnsi" w:cstheme="majorBidi"/>
          <w:sz w:val="24"/>
          <w:szCs w:val="24"/>
        </w:rPr>
      </w:pPr>
      <w:r w:rsidRPr="346DCC61">
        <w:rPr>
          <w:rFonts w:asciiTheme="majorHAnsi" w:eastAsia="Calibri" w:hAnsiTheme="majorHAnsi" w:cstheme="majorBidi"/>
          <w:sz w:val="24"/>
          <w:szCs w:val="24"/>
        </w:rPr>
        <w:t>Przetwarzanie danych osobowych będzie dotyczyć następujących kategorii osób: osoby fizyczne których dane osobowe przetwarzane są w audytowany</w:t>
      </w:r>
      <w:r w:rsidR="1F398E95" w:rsidRPr="346DCC61">
        <w:rPr>
          <w:rFonts w:asciiTheme="majorHAnsi" w:eastAsia="Calibri" w:hAnsiTheme="majorHAnsi" w:cstheme="majorBidi"/>
          <w:sz w:val="24"/>
          <w:szCs w:val="24"/>
        </w:rPr>
        <w:t>m</w:t>
      </w:r>
      <w:r w:rsidRPr="346DCC61">
        <w:rPr>
          <w:rFonts w:asciiTheme="majorHAnsi" w:eastAsia="Calibri" w:hAnsiTheme="majorHAnsi" w:cstheme="majorBidi"/>
          <w:sz w:val="24"/>
          <w:szCs w:val="24"/>
        </w:rPr>
        <w:t xml:space="preserve"> system</w:t>
      </w:r>
      <w:r w:rsidR="7C158887" w:rsidRPr="346DCC61">
        <w:rPr>
          <w:rFonts w:asciiTheme="majorHAnsi" w:eastAsia="Calibri" w:hAnsiTheme="majorHAnsi" w:cstheme="majorBidi"/>
          <w:sz w:val="24"/>
          <w:szCs w:val="24"/>
        </w:rPr>
        <w:t>ie</w:t>
      </w:r>
      <w:r w:rsidRPr="346DCC61">
        <w:rPr>
          <w:rFonts w:asciiTheme="majorHAnsi" w:eastAsia="Calibri" w:hAnsiTheme="majorHAnsi" w:cstheme="majorBidi"/>
          <w:sz w:val="24"/>
          <w:szCs w:val="24"/>
        </w:rPr>
        <w:t xml:space="preserve"> teleinformatycz</w:t>
      </w:r>
      <w:r w:rsidR="31943E80" w:rsidRPr="346DCC61">
        <w:rPr>
          <w:rFonts w:asciiTheme="majorHAnsi" w:eastAsia="Calibri" w:hAnsiTheme="majorHAnsi" w:cstheme="majorBidi"/>
          <w:sz w:val="24"/>
          <w:szCs w:val="24"/>
        </w:rPr>
        <w:t>nym</w:t>
      </w:r>
      <w:r w:rsidRPr="346DCC61">
        <w:rPr>
          <w:rFonts w:asciiTheme="majorHAnsi" w:eastAsia="Calibri" w:hAnsiTheme="majorHAnsi" w:cstheme="majorBidi"/>
          <w:sz w:val="24"/>
          <w:szCs w:val="24"/>
        </w:rPr>
        <w:t xml:space="preserve"> (szczegółowy zakres kategorii określa załącznik nr 1).</w:t>
      </w:r>
    </w:p>
    <w:p w14:paraId="26F7F16A" w14:textId="77777777" w:rsidR="00351E31" w:rsidRPr="00351E31" w:rsidRDefault="00351E31" w:rsidP="00351E31">
      <w:pPr>
        <w:autoSpaceDE w:val="0"/>
        <w:autoSpaceDN w:val="0"/>
        <w:adjustRightInd w:val="0"/>
        <w:spacing w:after="0" w:line="276" w:lineRule="auto"/>
        <w:jc w:val="center"/>
        <w:rPr>
          <w:rFonts w:asciiTheme="majorHAnsi" w:eastAsia="Times New Roman" w:hAnsiTheme="majorHAnsi" w:cstheme="majorHAnsi"/>
          <w:b/>
          <w:bCs/>
          <w:sz w:val="24"/>
          <w:szCs w:val="24"/>
          <w:lang w:eastAsia="pl-PL"/>
        </w:rPr>
      </w:pPr>
    </w:p>
    <w:p w14:paraId="10F5284F" w14:textId="77777777" w:rsidR="00351E31" w:rsidRPr="00351E31" w:rsidRDefault="00351E31" w:rsidP="00351E31">
      <w:pPr>
        <w:autoSpaceDE w:val="0"/>
        <w:autoSpaceDN w:val="0"/>
        <w:adjustRightInd w:val="0"/>
        <w:spacing w:after="0" w:line="276" w:lineRule="auto"/>
        <w:jc w:val="center"/>
        <w:rPr>
          <w:rFonts w:asciiTheme="majorHAnsi" w:eastAsia="Times New Roman" w:hAnsiTheme="majorHAnsi" w:cstheme="majorHAnsi"/>
          <w:b/>
          <w:sz w:val="24"/>
          <w:szCs w:val="24"/>
          <w:lang w:eastAsia="pl-PL"/>
        </w:rPr>
      </w:pPr>
      <w:r w:rsidRPr="00351E31">
        <w:rPr>
          <w:rFonts w:asciiTheme="majorHAnsi" w:eastAsia="Times New Roman" w:hAnsiTheme="majorHAnsi" w:cstheme="majorHAnsi"/>
          <w:b/>
          <w:bCs/>
          <w:sz w:val="24"/>
          <w:szCs w:val="24"/>
          <w:lang w:eastAsia="pl-PL"/>
        </w:rPr>
        <w:t>§ 3</w:t>
      </w:r>
    </w:p>
    <w:p w14:paraId="2818060A" w14:textId="77777777" w:rsidR="00351E31" w:rsidRPr="00351E31" w:rsidRDefault="00351E31" w:rsidP="00351E31">
      <w:pPr>
        <w:autoSpaceDE w:val="0"/>
        <w:autoSpaceDN w:val="0"/>
        <w:adjustRightInd w:val="0"/>
        <w:spacing w:after="0" w:line="276" w:lineRule="auto"/>
        <w:jc w:val="center"/>
        <w:rPr>
          <w:rFonts w:asciiTheme="majorHAnsi" w:eastAsia="Times New Roman" w:hAnsiTheme="majorHAnsi" w:cstheme="majorHAnsi"/>
          <w:b/>
          <w:bCs/>
          <w:sz w:val="24"/>
          <w:szCs w:val="24"/>
          <w:lang w:eastAsia="pl-PL"/>
        </w:rPr>
      </w:pPr>
      <w:r w:rsidRPr="00351E31">
        <w:rPr>
          <w:rFonts w:asciiTheme="majorHAnsi" w:eastAsia="Times New Roman" w:hAnsiTheme="majorHAnsi" w:cstheme="majorHAnsi"/>
          <w:b/>
          <w:bCs/>
          <w:sz w:val="24"/>
          <w:szCs w:val="24"/>
          <w:lang w:eastAsia="pl-PL"/>
        </w:rPr>
        <w:t>Obowiązki Podmiotu przetwarzającego</w:t>
      </w:r>
    </w:p>
    <w:p w14:paraId="3CAC6EF9" w14:textId="77777777" w:rsidR="00351E31" w:rsidRPr="00351E31" w:rsidRDefault="00351E31" w:rsidP="00351E31">
      <w:pPr>
        <w:numPr>
          <w:ilvl w:val="0"/>
          <w:numId w:val="26"/>
        </w:numPr>
        <w:tabs>
          <w:tab w:val="left" w:pos="284"/>
        </w:tabs>
        <w:autoSpaceDE w:val="0"/>
        <w:autoSpaceDN w:val="0"/>
        <w:adjustRightInd w:val="0"/>
        <w:spacing w:after="0" w:line="276" w:lineRule="auto"/>
        <w:ind w:hanging="850"/>
        <w:contextualSpacing/>
        <w:jc w:val="both"/>
        <w:rPr>
          <w:rFonts w:asciiTheme="majorHAnsi" w:eastAsia="Times New Roman" w:hAnsiTheme="majorHAnsi" w:cstheme="majorHAnsi"/>
          <w:sz w:val="24"/>
          <w:szCs w:val="24"/>
          <w:lang w:eastAsia="pl-PL"/>
        </w:rPr>
      </w:pPr>
      <w:r w:rsidRPr="00351E31">
        <w:rPr>
          <w:rFonts w:asciiTheme="majorHAnsi" w:eastAsia="Times New Roman" w:hAnsiTheme="majorHAnsi" w:cstheme="majorHAnsi"/>
          <w:sz w:val="24"/>
          <w:szCs w:val="24"/>
          <w:lang w:eastAsia="pl-PL"/>
        </w:rPr>
        <w:t>Podmiot przetwarzający zobowiązuje się:</w:t>
      </w:r>
    </w:p>
    <w:p w14:paraId="3E2A08EB" w14:textId="39DDEC32" w:rsidR="00351E31" w:rsidRPr="00351E31" w:rsidRDefault="00351E31" w:rsidP="00351E31">
      <w:pPr>
        <w:widowControl w:val="0"/>
        <w:numPr>
          <w:ilvl w:val="0"/>
          <w:numId w:val="27"/>
        </w:numPr>
        <w:suppressAutoHyphens/>
        <w:autoSpaceDE w:val="0"/>
        <w:autoSpaceDN w:val="0"/>
        <w:adjustRightInd w:val="0"/>
        <w:spacing w:after="0" w:line="276" w:lineRule="auto"/>
        <w:ind w:left="567" w:hanging="283"/>
        <w:jc w:val="both"/>
        <w:rPr>
          <w:rFonts w:asciiTheme="majorHAnsi" w:eastAsia="Calibri" w:hAnsiTheme="majorHAnsi" w:cstheme="majorHAnsi"/>
          <w:sz w:val="24"/>
          <w:szCs w:val="24"/>
        </w:rPr>
      </w:pPr>
      <w:r w:rsidRPr="00351E31">
        <w:rPr>
          <w:rFonts w:asciiTheme="majorHAnsi" w:eastAsia="Calibri" w:hAnsiTheme="majorHAnsi" w:cstheme="majorHAnsi"/>
          <w:sz w:val="24"/>
          <w:szCs w:val="24"/>
        </w:rPr>
        <w:t xml:space="preserve">przy przetwarzaniu powierzonych danych osobowych na podstawie Umowy, zabezpieczyć </w:t>
      </w:r>
      <w:r w:rsidR="00E92F60">
        <w:rPr>
          <w:rFonts w:asciiTheme="majorHAnsi" w:eastAsia="Calibri" w:hAnsiTheme="majorHAnsi" w:cstheme="majorHAnsi"/>
          <w:sz w:val="24"/>
          <w:szCs w:val="24"/>
        </w:rPr>
        <w:br/>
      </w:r>
      <w:r w:rsidRPr="00351E31">
        <w:rPr>
          <w:rFonts w:asciiTheme="majorHAnsi" w:eastAsia="Calibri" w:hAnsiTheme="majorHAnsi" w:cstheme="majorHAnsi"/>
          <w:sz w:val="24"/>
          <w:szCs w:val="24"/>
        </w:rPr>
        <w:t xml:space="preserve">je poprzez stosowanie odpowiednich środków technicznych i organizacyjnych, zapewniający adekwatny stopień bezpieczeństwa odpowiadający ryzyku związanemu z przetwarzaniem danych osobowych, o których mowa w art. 32 Rozporządzenia, wykaz stosowanych środków technicznych i organizacyjnych na dzień zawarcia UPD stanowi </w:t>
      </w:r>
      <w:r w:rsidRPr="00351E31">
        <w:rPr>
          <w:rFonts w:asciiTheme="majorHAnsi" w:eastAsia="Calibri" w:hAnsiTheme="majorHAnsi" w:cstheme="majorHAnsi"/>
          <w:b/>
          <w:sz w:val="24"/>
          <w:szCs w:val="24"/>
        </w:rPr>
        <w:t>załącznik nr 2</w:t>
      </w:r>
      <w:r w:rsidRPr="00351E31">
        <w:rPr>
          <w:rFonts w:asciiTheme="majorHAnsi" w:eastAsia="Calibri" w:hAnsiTheme="majorHAnsi" w:cstheme="majorHAnsi"/>
          <w:sz w:val="24"/>
          <w:szCs w:val="24"/>
        </w:rPr>
        <w:t>,</w:t>
      </w:r>
    </w:p>
    <w:p w14:paraId="6DA4FDA1" w14:textId="77777777" w:rsidR="00351E31" w:rsidRPr="00351E31" w:rsidRDefault="00351E31" w:rsidP="00351E31">
      <w:pPr>
        <w:widowControl w:val="0"/>
        <w:numPr>
          <w:ilvl w:val="0"/>
          <w:numId w:val="27"/>
        </w:numPr>
        <w:suppressAutoHyphens/>
        <w:autoSpaceDE w:val="0"/>
        <w:autoSpaceDN w:val="0"/>
        <w:adjustRightInd w:val="0"/>
        <w:spacing w:after="0" w:line="276" w:lineRule="auto"/>
        <w:ind w:left="567" w:hanging="283"/>
        <w:jc w:val="both"/>
        <w:rPr>
          <w:rFonts w:asciiTheme="majorHAnsi" w:eastAsia="Calibri" w:hAnsiTheme="majorHAnsi" w:cstheme="majorHAnsi"/>
          <w:sz w:val="24"/>
          <w:szCs w:val="24"/>
        </w:rPr>
      </w:pPr>
      <w:r w:rsidRPr="00351E31">
        <w:rPr>
          <w:rFonts w:asciiTheme="majorHAnsi" w:eastAsia="Calibri" w:hAnsiTheme="majorHAnsi" w:cstheme="majorHAnsi"/>
          <w:sz w:val="24"/>
          <w:szCs w:val="24"/>
        </w:rPr>
        <w:t>nadać upoważnienia do przetwarzania danych osobowych wskazanych w § 1 ust. 1 UPD wszystkim osobom, które będą przetwarzały powierzone dane w celu realizacji Umowy i UPD,</w:t>
      </w:r>
    </w:p>
    <w:p w14:paraId="6DA2F6A8" w14:textId="77777777" w:rsidR="00351E31" w:rsidRPr="00351E31" w:rsidRDefault="00351E31" w:rsidP="00351E31">
      <w:pPr>
        <w:widowControl w:val="0"/>
        <w:numPr>
          <w:ilvl w:val="0"/>
          <w:numId w:val="27"/>
        </w:numPr>
        <w:suppressAutoHyphens/>
        <w:autoSpaceDE w:val="0"/>
        <w:autoSpaceDN w:val="0"/>
        <w:adjustRightInd w:val="0"/>
        <w:spacing w:after="0" w:line="276" w:lineRule="auto"/>
        <w:ind w:left="567" w:hanging="283"/>
        <w:jc w:val="both"/>
        <w:rPr>
          <w:rFonts w:asciiTheme="majorHAnsi" w:eastAsia="Calibri" w:hAnsiTheme="majorHAnsi" w:cstheme="majorHAnsi"/>
          <w:sz w:val="24"/>
          <w:szCs w:val="24"/>
        </w:rPr>
      </w:pPr>
      <w:r w:rsidRPr="00351E31">
        <w:rPr>
          <w:rFonts w:asciiTheme="majorHAnsi" w:eastAsia="Calibri" w:hAnsiTheme="majorHAnsi" w:cstheme="majorHAnsi"/>
          <w:sz w:val="24"/>
          <w:szCs w:val="24"/>
        </w:rPr>
        <w:t>prowadzić ewidencję osób upoważnionych do przetwarzania danych osobowych,</w:t>
      </w:r>
    </w:p>
    <w:p w14:paraId="1FDD7DE6" w14:textId="77777777" w:rsidR="00351E31" w:rsidRPr="00351E31" w:rsidRDefault="00351E31" w:rsidP="00351E31">
      <w:pPr>
        <w:widowControl w:val="0"/>
        <w:numPr>
          <w:ilvl w:val="0"/>
          <w:numId w:val="27"/>
        </w:numPr>
        <w:suppressAutoHyphens/>
        <w:autoSpaceDE w:val="0"/>
        <w:autoSpaceDN w:val="0"/>
        <w:adjustRightInd w:val="0"/>
        <w:spacing w:after="0" w:line="276" w:lineRule="auto"/>
        <w:ind w:left="567" w:hanging="283"/>
        <w:jc w:val="both"/>
        <w:rPr>
          <w:rFonts w:asciiTheme="majorHAnsi" w:eastAsia="Calibri" w:hAnsiTheme="majorHAnsi" w:cstheme="majorHAnsi"/>
          <w:sz w:val="24"/>
          <w:szCs w:val="24"/>
        </w:rPr>
      </w:pPr>
      <w:r w:rsidRPr="00351E31">
        <w:rPr>
          <w:rFonts w:asciiTheme="majorHAnsi" w:eastAsia="Calibri" w:hAnsiTheme="majorHAnsi" w:cstheme="majorHAnsi"/>
          <w:sz w:val="24"/>
          <w:szCs w:val="24"/>
        </w:rPr>
        <w:t>zapewnić zachowanie w tajemnicy przetwarzanych danych oraz sposobów ich zabezpieczenia przez osoby, które posiadają upoważnia do przetwarzania danych osobowych w celu realizacji Umowy lub UPD, zarówno w trakcie zatrudnienia lub współpracy z Podmiotem przetwarzającym jak i po ustaniu zatrudnienia lub współpracy,</w:t>
      </w:r>
    </w:p>
    <w:p w14:paraId="0F33A591" w14:textId="6FF495BC" w:rsidR="00351E31" w:rsidRPr="00351E31" w:rsidRDefault="00351E31" w:rsidP="00351E31">
      <w:pPr>
        <w:widowControl w:val="0"/>
        <w:numPr>
          <w:ilvl w:val="0"/>
          <w:numId w:val="27"/>
        </w:numPr>
        <w:suppressAutoHyphens/>
        <w:autoSpaceDE w:val="0"/>
        <w:autoSpaceDN w:val="0"/>
        <w:adjustRightInd w:val="0"/>
        <w:spacing w:after="0" w:line="276" w:lineRule="auto"/>
        <w:ind w:left="567" w:hanging="283"/>
        <w:jc w:val="both"/>
        <w:rPr>
          <w:rFonts w:asciiTheme="majorHAnsi" w:eastAsia="Calibri" w:hAnsiTheme="majorHAnsi" w:cstheme="majorHAnsi"/>
          <w:sz w:val="24"/>
          <w:szCs w:val="24"/>
        </w:rPr>
      </w:pPr>
      <w:r w:rsidRPr="00351E31">
        <w:rPr>
          <w:rFonts w:asciiTheme="majorHAnsi" w:eastAsia="Calibri" w:hAnsiTheme="majorHAnsi" w:cstheme="majorHAnsi"/>
          <w:sz w:val="24"/>
          <w:szCs w:val="24"/>
        </w:rPr>
        <w:t>udostępniać Administratorowi na jego żądanie wszelkie informacje niezbędne do wykazania spełnienia obowiązków wskazanych w przepisach RODO, innych powszechnie obowiązujących przepisach oraz w UPD,</w:t>
      </w:r>
    </w:p>
    <w:p w14:paraId="4B636A51" w14:textId="77777777" w:rsidR="00351E31" w:rsidRPr="00351E31" w:rsidRDefault="00351E31" w:rsidP="00351E31">
      <w:pPr>
        <w:widowControl w:val="0"/>
        <w:numPr>
          <w:ilvl w:val="0"/>
          <w:numId w:val="27"/>
        </w:numPr>
        <w:suppressAutoHyphens/>
        <w:autoSpaceDE w:val="0"/>
        <w:autoSpaceDN w:val="0"/>
        <w:adjustRightInd w:val="0"/>
        <w:spacing w:after="0" w:line="276" w:lineRule="auto"/>
        <w:ind w:left="567" w:hanging="283"/>
        <w:jc w:val="both"/>
        <w:rPr>
          <w:rFonts w:asciiTheme="majorHAnsi" w:eastAsia="Calibri" w:hAnsiTheme="majorHAnsi" w:cstheme="majorHAnsi"/>
          <w:sz w:val="24"/>
          <w:szCs w:val="24"/>
        </w:rPr>
      </w:pPr>
      <w:r w:rsidRPr="00351E31">
        <w:rPr>
          <w:rFonts w:asciiTheme="majorHAnsi" w:eastAsia="Calibri" w:hAnsiTheme="majorHAnsi" w:cstheme="majorHAnsi"/>
          <w:sz w:val="24"/>
          <w:szCs w:val="24"/>
        </w:rPr>
        <w:t>stosować środki w celu zaradzenia naruszeniom ochrony danych osobowych oraz w stosownych przypadkach środki w celu zminimalizowania ich ewentualnych negatywnych skutków,</w:t>
      </w:r>
    </w:p>
    <w:p w14:paraId="3FF27992" w14:textId="77777777" w:rsidR="00351E31" w:rsidRPr="00351E31" w:rsidRDefault="00351E31" w:rsidP="00351E31">
      <w:pPr>
        <w:widowControl w:val="0"/>
        <w:numPr>
          <w:ilvl w:val="0"/>
          <w:numId w:val="27"/>
        </w:numPr>
        <w:suppressAutoHyphens/>
        <w:autoSpaceDE w:val="0"/>
        <w:autoSpaceDN w:val="0"/>
        <w:adjustRightInd w:val="0"/>
        <w:spacing w:after="0" w:line="276" w:lineRule="auto"/>
        <w:ind w:left="567" w:hanging="283"/>
        <w:jc w:val="both"/>
        <w:rPr>
          <w:rFonts w:asciiTheme="majorHAnsi" w:eastAsia="Calibri" w:hAnsiTheme="majorHAnsi" w:cstheme="majorHAnsi"/>
          <w:sz w:val="24"/>
          <w:szCs w:val="24"/>
        </w:rPr>
      </w:pPr>
      <w:r w:rsidRPr="00351E31">
        <w:rPr>
          <w:rFonts w:asciiTheme="majorHAnsi" w:eastAsia="Calibri" w:hAnsiTheme="majorHAnsi" w:cstheme="majorHAnsi"/>
          <w:sz w:val="24"/>
          <w:szCs w:val="24"/>
        </w:rPr>
        <w:t>stosować się do pisemnych instrukcji wydanych przez Administratora w zakresie przetwarzania powierzonych danych osobowych, chyba że co innego wynika z wiążących Podmiot przetwarzający obowiązujących przepisów prawa. W tym drugim przypadku Podmiot przetwarzający informuje Administratora o przepisach prawnych i wynikających z nich obowiązkach,</w:t>
      </w:r>
    </w:p>
    <w:p w14:paraId="542EAF34" w14:textId="77777777" w:rsidR="00351E31" w:rsidRPr="00351E31" w:rsidRDefault="00351E31" w:rsidP="00351E31">
      <w:pPr>
        <w:widowControl w:val="0"/>
        <w:numPr>
          <w:ilvl w:val="0"/>
          <w:numId w:val="27"/>
        </w:numPr>
        <w:suppressAutoHyphens/>
        <w:autoSpaceDE w:val="0"/>
        <w:autoSpaceDN w:val="0"/>
        <w:adjustRightInd w:val="0"/>
        <w:spacing w:after="0" w:line="276" w:lineRule="auto"/>
        <w:ind w:left="567" w:hanging="283"/>
        <w:jc w:val="both"/>
        <w:rPr>
          <w:rFonts w:asciiTheme="majorHAnsi" w:eastAsia="Calibri" w:hAnsiTheme="majorHAnsi" w:cstheme="majorHAnsi"/>
          <w:sz w:val="24"/>
          <w:szCs w:val="24"/>
        </w:rPr>
      </w:pPr>
      <w:r w:rsidRPr="00351E31">
        <w:rPr>
          <w:rFonts w:asciiTheme="majorHAnsi" w:eastAsia="Calibri" w:hAnsiTheme="majorHAnsi" w:cstheme="majorHAnsi"/>
          <w:sz w:val="24"/>
          <w:szCs w:val="24"/>
        </w:rPr>
        <w:t xml:space="preserve">dokumentować wszelkie naruszenia ochrony danych w tym ich okoliczności, skutki oraz podjęte działania zaradcze w sposób określony w § 7. </w:t>
      </w:r>
    </w:p>
    <w:p w14:paraId="1E043D94" w14:textId="77777777" w:rsidR="00351E31" w:rsidRPr="00351E31" w:rsidRDefault="00351E31" w:rsidP="00351E31">
      <w:pPr>
        <w:numPr>
          <w:ilvl w:val="0"/>
          <w:numId w:val="26"/>
        </w:numPr>
        <w:tabs>
          <w:tab w:val="left" w:pos="284"/>
        </w:tabs>
        <w:autoSpaceDE w:val="0"/>
        <w:autoSpaceDN w:val="0"/>
        <w:adjustRightInd w:val="0"/>
        <w:spacing w:after="0" w:line="276" w:lineRule="auto"/>
        <w:ind w:hanging="850"/>
        <w:contextualSpacing/>
        <w:jc w:val="both"/>
        <w:rPr>
          <w:rFonts w:asciiTheme="majorHAnsi" w:eastAsia="Times New Roman" w:hAnsiTheme="majorHAnsi" w:cstheme="majorHAnsi"/>
          <w:sz w:val="24"/>
          <w:szCs w:val="24"/>
          <w:lang w:eastAsia="pl-PL"/>
        </w:rPr>
      </w:pPr>
      <w:r w:rsidRPr="00351E31">
        <w:rPr>
          <w:rFonts w:asciiTheme="majorHAnsi" w:eastAsia="Times New Roman" w:hAnsiTheme="majorHAnsi" w:cstheme="majorHAnsi"/>
          <w:sz w:val="24"/>
          <w:szCs w:val="24"/>
          <w:lang w:eastAsia="pl-PL"/>
        </w:rPr>
        <w:lastRenderedPageBreak/>
        <w:t>Podmiot przetwarzający pomaga Administratorowi:</w:t>
      </w:r>
    </w:p>
    <w:p w14:paraId="23BB0885" w14:textId="7D5F4CF3" w:rsidR="00351E31" w:rsidRPr="00351E31" w:rsidRDefault="00351E31" w:rsidP="00351E31">
      <w:pPr>
        <w:numPr>
          <w:ilvl w:val="0"/>
          <w:numId w:val="28"/>
        </w:numPr>
        <w:tabs>
          <w:tab w:val="left" w:pos="284"/>
        </w:tabs>
        <w:autoSpaceDE w:val="0"/>
        <w:autoSpaceDN w:val="0"/>
        <w:adjustRightInd w:val="0"/>
        <w:spacing w:after="0" w:line="276" w:lineRule="auto"/>
        <w:ind w:left="567" w:hanging="283"/>
        <w:contextualSpacing/>
        <w:jc w:val="both"/>
        <w:rPr>
          <w:rFonts w:asciiTheme="majorHAnsi" w:eastAsia="Times New Roman" w:hAnsiTheme="majorHAnsi" w:cstheme="majorHAnsi"/>
          <w:sz w:val="24"/>
          <w:szCs w:val="24"/>
          <w:lang w:eastAsia="pl-PL"/>
        </w:rPr>
      </w:pPr>
      <w:r w:rsidRPr="00351E31">
        <w:rPr>
          <w:rFonts w:asciiTheme="majorHAnsi" w:eastAsia="Times New Roman" w:hAnsiTheme="majorHAnsi" w:cstheme="majorHAnsi"/>
          <w:sz w:val="24"/>
          <w:szCs w:val="24"/>
          <w:lang w:eastAsia="pl-PL"/>
        </w:rPr>
        <w:t xml:space="preserve">w miarę swoich możliwości, </w:t>
      </w:r>
      <w:r w:rsidRPr="00351E31">
        <w:rPr>
          <w:rFonts w:asciiTheme="majorHAnsi" w:eastAsia="Times New Roman" w:hAnsiTheme="majorHAnsi" w:cstheme="majorHAnsi"/>
          <w:color w:val="000000"/>
          <w:sz w:val="24"/>
          <w:szCs w:val="24"/>
          <w:lang w:eastAsia="pl-PL"/>
        </w:rPr>
        <w:t>poprzez odpowiednie środki techniczne i organizacyjne, wywiązać się z obowiązku odpowiadania na żądania osoby, której dane dotyczą, w zakresie wykonywania jej praw określonych w rozdziale III Rozporządzenia</w:t>
      </w:r>
      <w:r w:rsidRPr="00351E31">
        <w:rPr>
          <w:rFonts w:asciiTheme="majorHAnsi" w:eastAsia="Times New Roman" w:hAnsiTheme="majorHAnsi" w:cstheme="majorHAnsi"/>
          <w:sz w:val="24"/>
          <w:szCs w:val="24"/>
          <w:lang w:eastAsia="pl-PL"/>
        </w:rPr>
        <w:t xml:space="preserve"> (Prawa osoby, której dane dotyczą),</w:t>
      </w:r>
    </w:p>
    <w:p w14:paraId="5942A12B" w14:textId="655E1A2B" w:rsidR="00351E31" w:rsidRPr="00351E31" w:rsidRDefault="00351E31" w:rsidP="00351E31">
      <w:pPr>
        <w:numPr>
          <w:ilvl w:val="0"/>
          <w:numId w:val="28"/>
        </w:numPr>
        <w:tabs>
          <w:tab w:val="left" w:pos="284"/>
        </w:tabs>
        <w:autoSpaceDE w:val="0"/>
        <w:autoSpaceDN w:val="0"/>
        <w:adjustRightInd w:val="0"/>
        <w:spacing w:after="0" w:line="276" w:lineRule="auto"/>
        <w:ind w:left="567" w:hanging="283"/>
        <w:contextualSpacing/>
        <w:jc w:val="both"/>
        <w:rPr>
          <w:rFonts w:asciiTheme="majorHAnsi" w:eastAsia="Times New Roman" w:hAnsiTheme="majorHAnsi" w:cstheme="majorHAnsi"/>
          <w:sz w:val="24"/>
          <w:szCs w:val="24"/>
          <w:lang w:eastAsia="pl-PL"/>
        </w:rPr>
      </w:pPr>
      <w:r w:rsidRPr="00351E31">
        <w:rPr>
          <w:rFonts w:asciiTheme="majorHAnsi" w:eastAsia="Times New Roman" w:hAnsiTheme="majorHAnsi" w:cstheme="majorHAnsi"/>
          <w:sz w:val="24"/>
          <w:szCs w:val="24"/>
          <w:lang w:eastAsia="pl-PL"/>
        </w:rPr>
        <w:t xml:space="preserve">w wywiązywaniu się z obowiązków określonych w art. 32-36 Rozporządzenia, w szczególności </w:t>
      </w:r>
      <w:r w:rsidRPr="00351E31">
        <w:rPr>
          <w:rFonts w:asciiTheme="majorHAnsi" w:eastAsia="Times New Roman" w:hAnsiTheme="majorHAnsi" w:cstheme="majorHAnsi"/>
          <w:sz w:val="24"/>
          <w:szCs w:val="24"/>
          <w:lang w:eastAsia="pl-PL"/>
        </w:rPr>
        <w:br/>
        <w:t xml:space="preserve">w przypadku stwierdzenia naruszenia zasad ochrony i przetwarzania powierzonych danych osobowych na podstawie Umowy, zgłasza je Administratorowi za pośrednictwem osób wskazanych w § 10 ust. 5 UPD niezwłocznie, jednak nie później niż w terminie 24 godzin </w:t>
      </w:r>
      <w:r w:rsidR="002910EE">
        <w:rPr>
          <w:rFonts w:asciiTheme="majorHAnsi" w:eastAsia="Times New Roman" w:hAnsiTheme="majorHAnsi" w:cstheme="majorHAnsi"/>
          <w:sz w:val="24"/>
          <w:szCs w:val="24"/>
          <w:lang w:eastAsia="pl-PL"/>
        </w:rPr>
        <w:br/>
      </w:r>
      <w:r w:rsidRPr="00351E31">
        <w:rPr>
          <w:rFonts w:asciiTheme="majorHAnsi" w:eastAsia="Times New Roman" w:hAnsiTheme="majorHAnsi" w:cstheme="majorHAnsi"/>
          <w:sz w:val="24"/>
          <w:szCs w:val="24"/>
          <w:lang w:eastAsia="pl-PL"/>
        </w:rPr>
        <w:t xml:space="preserve">od chwili stwierdzenia naruszenia, z uwzględnieniem postanowień ust. 1 pkt 8 i </w:t>
      </w:r>
      <w:r w:rsidRPr="00351E31">
        <w:rPr>
          <w:rFonts w:asciiTheme="majorHAnsi" w:eastAsia="Calibri" w:hAnsiTheme="majorHAnsi" w:cstheme="majorHAnsi"/>
          <w:sz w:val="24"/>
          <w:szCs w:val="24"/>
        </w:rPr>
        <w:t>§ 7</w:t>
      </w:r>
      <w:r w:rsidRPr="00351E31">
        <w:rPr>
          <w:rFonts w:asciiTheme="majorHAnsi" w:eastAsia="Times New Roman" w:hAnsiTheme="majorHAnsi" w:cstheme="majorHAnsi"/>
          <w:sz w:val="24"/>
          <w:szCs w:val="24"/>
          <w:lang w:eastAsia="pl-PL"/>
        </w:rPr>
        <w:t xml:space="preserve">). </w:t>
      </w:r>
    </w:p>
    <w:p w14:paraId="6C2DDA11" w14:textId="77777777" w:rsidR="00351E31" w:rsidRPr="00351E31" w:rsidRDefault="00351E31" w:rsidP="00351E31">
      <w:pPr>
        <w:numPr>
          <w:ilvl w:val="0"/>
          <w:numId w:val="26"/>
        </w:numPr>
        <w:tabs>
          <w:tab w:val="left" w:pos="284"/>
        </w:tabs>
        <w:autoSpaceDE w:val="0"/>
        <w:autoSpaceDN w:val="0"/>
        <w:adjustRightInd w:val="0"/>
        <w:spacing w:after="0" w:line="276" w:lineRule="auto"/>
        <w:ind w:left="284" w:hanging="284"/>
        <w:contextualSpacing/>
        <w:jc w:val="both"/>
        <w:rPr>
          <w:rFonts w:asciiTheme="majorHAnsi" w:eastAsia="Times New Roman" w:hAnsiTheme="majorHAnsi" w:cstheme="majorHAnsi"/>
          <w:sz w:val="24"/>
          <w:szCs w:val="24"/>
          <w:lang w:eastAsia="pl-PL"/>
        </w:rPr>
      </w:pPr>
      <w:r w:rsidRPr="00351E31">
        <w:rPr>
          <w:rFonts w:asciiTheme="majorHAnsi" w:eastAsia="Times New Roman" w:hAnsiTheme="majorHAnsi" w:cstheme="majorHAnsi"/>
          <w:sz w:val="24"/>
          <w:szCs w:val="24"/>
          <w:lang w:eastAsia="pl-PL"/>
        </w:rPr>
        <w:t>Podmiot przetwarzający nie jest uprawniony do przekazywania informacji o naruszeniu ochrony powierzonych danych jakimkolwiek podmiotom bez uprzedniej konsultacji z Administratorem.</w:t>
      </w:r>
    </w:p>
    <w:p w14:paraId="3613AA26" w14:textId="77777777" w:rsidR="00351E31" w:rsidRPr="00351E31" w:rsidRDefault="00351E31" w:rsidP="00351E31">
      <w:pPr>
        <w:numPr>
          <w:ilvl w:val="0"/>
          <w:numId w:val="26"/>
        </w:numPr>
        <w:tabs>
          <w:tab w:val="left" w:pos="284"/>
        </w:tabs>
        <w:autoSpaceDE w:val="0"/>
        <w:autoSpaceDN w:val="0"/>
        <w:adjustRightInd w:val="0"/>
        <w:spacing w:after="0" w:line="276" w:lineRule="auto"/>
        <w:ind w:left="284" w:hanging="284"/>
        <w:contextualSpacing/>
        <w:jc w:val="both"/>
        <w:rPr>
          <w:rFonts w:asciiTheme="majorHAnsi" w:eastAsia="Times New Roman" w:hAnsiTheme="majorHAnsi" w:cstheme="majorHAnsi"/>
          <w:sz w:val="24"/>
          <w:szCs w:val="24"/>
          <w:lang w:eastAsia="pl-PL"/>
        </w:rPr>
      </w:pPr>
      <w:r w:rsidRPr="00351E31">
        <w:rPr>
          <w:rFonts w:asciiTheme="majorHAnsi" w:eastAsia="Calibri" w:hAnsiTheme="majorHAnsi" w:cstheme="majorHAnsi"/>
          <w:sz w:val="24"/>
          <w:szCs w:val="24"/>
        </w:rPr>
        <w:t>Podmiot przetwarzający jest zobowiązany do niezwłocznego poinformowania o wszelkich zgłoszeniach praw osób których dane dotyczą, jeżeli zgłoszenia te dotyczą powierzonych danych.</w:t>
      </w:r>
    </w:p>
    <w:p w14:paraId="2B7343E8" w14:textId="77777777" w:rsidR="00351E31" w:rsidRPr="00351E31" w:rsidRDefault="00351E31" w:rsidP="00351E31">
      <w:pPr>
        <w:numPr>
          <w:ilvl w:val="0"/>
          <w:numId w:val="26"/>
        </w:numPr>
        <w:tabs>
          <w:tab w:val="left" w:pos="284"/>
        </w:tabs>
        <w:autoSpaceDE w:val="0"/>
        <w:autoSpaceDN w:val="0"/>
        <w:adjustRightInd w:val="0"/>
        <w:spacing w:after="0" w:line="276" w:lineRule="auto"/>
        <w:ind w:left="284" w:hanging="284"/>
        <w:contextualSpacing/>
        <w:jc w:val="both"/>
        <w:rPr>
          <w:rFonts w:asciiTheme="majorHAnsi" w:eastAsia="Times New Roman" w:hAnsiTheme="majorHAnsi" w:cstheme="majorHAnsi"/>
          <w:sz w:val="24"/>
          <w:szCs w:val="24"/>
          <w:lang w:eastAsia="pl-PL"/>
        </w:rPr>
      </w:pPr>
      <w:r w:rsidRPr="00351E31">
        <w:rPr>
          <w:rFonts w:asciiTheme="majorHAnsi" w:eastAsia="Times New Roman" w:hAnsiTheme="majorHAnsi" w:cstheme="majorHAnsi"/>
          <w:sz w:val="24"/>
          <w:szCs w:val="24"/>
          <w:lang w:eastAsia="pl-PL"/>
        </w:rPr>
        <w:t>Podmiot przetwarzający po zakończeniu Umowy, nie później niż w ciągu 30 dni od jej zakończenia, jest zobowiązany do usunięcia lub zwrotu Administratorowi powierzonych danych osobowych, o ile przepis prawa powszechnie obowiązującego nie stanowi inaczej.</w:t>
      </w:r>
    </w:p>
    <w:p w14:paraId="0000D56E" w14:textId="77777777" w:rsidR="00351E31" w:rsidRPr="00351E31" w:rsidRDefault="00351E31" w:rsidP="00351E31">
      <w:pPr>
        <w:numPr>
          <w:ilvl w:val="0"/>
          <w:numId w:val="26"/>
        </w:numPr>
        <w:tabs>
          <w:tab w:val="left" w:pos="284"/>
        </w:tabs>
        <w:autoSpaceDE w:val="0"/>
        <w:autoSpaceDN w:val="0"/>
        <w:adjustRightInd w:val="0"/>
        <w:spacing w:after="0" w:line="276" w:lineRule="auto"/>
        <w:ind w:left="284" w:hanging="284"/>
        <w:contextualSpacing/>
        <w:jc w:val="both"/>
        <w:rPr>
          <w:rFonts w:asciiTheme="majorHAnsi" w:eastAsia="Times New Roman" w:hAnsiTheme="majorHAnsi" w:cstheme="majorHAnsi"/>
          <w:sz w:val="24"/>
          <w:szCs w:val="24"/>
          <w:lang w:eastAsia="pl-PL"/>
        </w:rPr>
      </w:pPr>
      <w:r w:rsidRPr="00351E31">
        <w:rPr>
          <w:rFonts w:asciiTheme="majorHAnsi" w:eastAsia="Times New Roman" w:hAnsiTheme="majorHAnsi" w:cstheme="majorHAnsi"/>
          <w:sz w:val="24"/>
          <w:szCs w:val="24"/>
          <w:lang w:eastAsia="pl-PL"/>
        </w:rPr>
        <w:t xml:space="preserve">Podmiot przetwarzający </w:t>
      </w:r>
      <w:r w:rsidRPr="00351E31">
        <w:rPr>
          <w:rFonts w:asciiTheme="majorHAnsi" w:eastAsia="Calibri" w:hAnsiTheme="majorHAnsi" w:cstheme="majorHAnsi"/>
          <w:sz w:val="24"/>
          <w:szCs w:val="24"/>
        </w:rPr>
        <w:t>nie ma prawa do wykorzystywania powierzonych danych w jakimkolwiek celu po wygaśnięciu, rozwiązaniu lub odstąpieniu od Umowy, z wyjątkiem usunięcia lub zwrotu Administratorowi; dane te stanowią tajemnicę przedsiębiorstwa Administratora.</w:t>
      </w:r>
    </w:p>
    <w:p w14:paraId="3B088EA4" w14:textId="4426F229" w:rsidR="00351E31" w:rsidRPr="00351E31" w:rsidRDefault="00351E31" w:rsidP="39F5CB34">
      <w:pPr>
        <w:numPr>
          <w:ilvl w:val="0"/>
          <w:numId w:val="26"/>
        </w:numPr>
        <w:tabs>
          <w:tab w:val="left" w:pos="284"/>
        </w:tabs>
        <w:autoSpaceDE w:val="0"/>
        <w:autoSpaceDN w:val="0"/>
        <w:adjustRightInd w:val="0"/>
        <w:spacing w:after="0" w:line="276" w:lineRule="auto"/>
        <w:ind w:left="284" w:hanging="284"/>
        <w:contextualSpacing/>
        <w:jc w:val="both"/>
        <w:rPr>
          <w:rFonts w:asciiTheme="majorHAnsi" w:eastAsia="Times New Roman" w:hAnsiTheme="majorHAnsi" w:cstheme="majorBidi"/>
          <w:sz w:val="24"/>
          <w:szCs w:val="24"/>
          <w:lang w:eastAsia="pl-PL"/>
        </w:rPr>
      </w:pPr>
      <w:r w:rsidRPr="39F5CB34">
        <w:rPr>
          <w:rFonts w:asciiTheme="majorHAnsi" w:eastAsia="Calibri" w:hAnsiTheme="majorHAnsi" w:cstheme="majorBidi"/>
          <w:sz w:val="24"/>
          <w:szCs w:val="24"/>
        </w:rPr>
        <w:t>Podmiot przetwarzający zobowiązany jest do złożenia pisemnego oświadczenia o zrealizowaniu ciążącego na nim zobowiązania</w:t>
      </w:r>
      <w:r w:rsidR="6B51E6F7" w:rsidRPr="39F5CB34">
        <w:rPr>
          <w:rFonts w:asciiTheme="majorHAnsi" w:eastAsia="Calibri" w:hAnsiTheme="majorHAnsi" w:cstheme="majorBidi"/>
          <w:sz w:val="24"/>
          <w:szCs w:val="24"/>
        </w:rPr>
        <w:t>,</w:t>
      </w:r>
      <w:r w:rsidRPr="39F5CB34">
        <w:rPr>
          <w:rFonts w:asciiTheme="majorHAnsi" w:eastAsia="Calibri" w:hAnsiTheme="majorHAnsi" w:cstheme="majorBidi"/>
          <w:sz w:val="24"/>
          <w:szCs w:val="24"/>
        </w:rPr>
        <w:t xml:space="preserve"> o którym mowa w ust. 5 i 6, zgodnie z treścią określoną w protokole likwidacji </w:t>
      </w:r>
      <w:r w:rsidRPr="39F5CB34">
        <w:rPr>
          <w:rFonts w:asciiTheme="majorHAnsi" w:eastAsia="Calibri" w:hAnsiTheme="majorHAnsi" w:cstheme="majorBidi"/>
          <w:b/>
          <w:bCs/>
          <w:sz w:val="24"/>
          <w:szCs w:val="24"/>
        </w:rPr>
        <w:t>(załącznik nr 3)</w:t>
      </w:r>
      <w:r w:rsidRPr="39F5CB34">
        <w:rPr>
          <w:rFonts w:asciiTheme="majorHAnsi" w:eastAsia="Calibri" w:hAnsiTheme="majorHAnsi" w:cstheme="majorBidi"/>
          <w:sz w:val="24"/>
          <w:szCs w:val="24"/>
        </w:rPr>
        <w:t>.</w:t>
      </w:r>
    </w:p>
    <w:p w14:paraId="5254ED77" w14:textId="5DF9F060" w:rsidR="00351E31" w:rsidRPr="00351E31" w:rsidRDefault="00351E31" w:rsidP="39F5CB34">
      <w:pPr>
        <w:numPr>
          <w:ilvl w:val="0"/>
          <w:numId w:val="26"/>
        </w:numPr>
        <w:tabs>
          <w:tab w:val="left" w:pos="284"/>
        </w:tabs>
        <w:autoSpaceDE w:val="0"/>
        <w:autoSpaceDN w:val="0"/>
        <w:adjustRightInd w:val="0"/>
        <w:spacing w:after="0" w:line="276" w:lineRule="auto"/>
        <w:ind w:left="284" w:hanging="284"/>
        <w:contextualSpacing/>
        <w:jc w:val="both"/>
        <w:rPr>
          <w:rFonts w:asciiTheme="majorHAnsi" w:eastAsia="Times New Roman" w:hAnsiTheme="majorHAnsi" w:cstheme="majorBidi"/>
          <w:sz w:val="24"/>
          <w:szCs w:val="24"/>
          <w:lang w:eastAsia="pl-PL"/>
        </w:rPr>
      </w:pPr>
      <w:r w:rsidRPr="39F5CB34">
        <w:rPr>
          <w:rFonts w:asciiTheme="majorHAnsi" w:eastAsia="Calibri" w:hAnsiTheme="majorHAnsi" w:cstheme="majorBidi"/>
          <w:sz w:val="24"/>
          <w:szCs w:val="24"/>
        </w:rPr>
        <w:t>Podmiot przetwarzający będzie przetwarzał dane osobowe wyłącznie w celach</w:t>
      </w:r>
      <w:r w:rsidR="6A44952A" w:rsidRPr="39F5CB34">
        <w:rPr>
          <w:rFonts w:asciiTheme="majorHAnsi" w:eastAsia="Calibri" w:hAnsiTheme="majorHAnsi" w:cstheme="majorBidi"/>
          <w:sz w:val="24"/>
          <w:szCs w:val="24"/>
        </w:rPr>
        <w:t>,</w:t>
      </w:r>
      <w:r w:rsidRPr="39F5CB34">
        <w:rPr>
          <w:rFonts w:asciiTheme="majorHAnsi" w:eastAsia="Calibri" w:hAnsiTheme="majorHAnsi" w:cstheme="majorBidi"/>
          <w:sz w:val="24"/>
          <w:szCs w:val="24"/>
        </w:rPr>
        <w:t xml:space="preserve"> dla których otrzymał instrukcje oraz w celu wypełnienia zobowiązań wynikających z UPD. Podmiot przetwarzający nie będzie wykorzystywać danych osobowych do innych celów.</w:t>
      </w:r>
    </w:p>
    <w:p w14:paraId="7A0B83D2" w14:textId="77777777" w:rsidR="002910EE" w:rsidRDefault="00351E31" w:rsidP="002910EE">
      <w:pPr>
        <w:numPr>
          <w:ilvl w:val="0"/>
          <w:numId w:val="26"/>
        </w:numPr>
        <w:tabs>
          <w:tab w:val="left" w:pos="284"/>
        </w:tabs>
        <w:autoSpaceDE w:val="0"/>
        <w:autoSpaceDN w:val="0"/>
        <w:adjustRightInd w:val="0"/>
        <w:spacing w:after="0" w:line="276" w:lineRule="auto"/>
        <w:ind w:left="284" w:hanging="284"/>
        <w:contextualSpacing/>
        <w:jc w:val="both"/>
        <w:rPr>
          <w:rFonts w:asciiTheme="majorHAnsi" w:eastAsia="Times New Roman" w:hAnsiTheme="majorHAnsi" w:cstheme="majorHAnsi"/>
          <w:sz w:val="24"/>
          <w:szCs w:val="24"/>
          <w:lang w:eastAsia="pl-PL"/>
        </w:rPr>
      </w:pPr>
      <w:r w:rsidRPr="00351E31">
        <w:rPr>
          <w:rFonts w:asciiTheme="majorHAnsi" w:eastAsia="Calibri" w:hAnsiTheme="majorHAnsi" w:cstheme="majorHAnsi"/>
          <w:sz w:val="24"/>
          <w:szCs w:val="24"/>
        </w:rPr>
        <w:t>Podmiot przetwarzający nie będzie przekazywał danych osobowych stronom trzecim, chyba że przekazanie to odbywa się zgodnie z instrukcjami Administratora w związku z realizacją Umowy lub gdy jest to konieczne w celu wywiązania się z obowiązku prawnego.</w:t>
      </w:r>
    </w:p>
    <w:p w14:paraId="4FA56750" w14:textId="77777777" w:rsidR="002910EE" w:rsidRDefault="00351E31" w:rsidP="002910EE">
      <w:pPr>
        <w:numPr>
          <w:ilvl w:val="0"/>
          <w:numId w:val="26"/>
        </w:numPr>
        <w:tabs>
          <w:tab w:val="left" w:pos="426"/>
        </w:tabs>
        <w:autoSpaceDE w:val="0"/>
        <w:autoSpaceDN w:val="0"/>
        <w:adjustRightInd w:val="0"/>
        <w:spacing w:after="0" w:line="276" w:lineRule="auto"/>
        <w:ind w:left="284" w:hanging="284"/>
        <w:contextualSpacing/>
        <w:jc w:val="both"/>
        <w:rPr>
          <w:rFonts w:asciiTheme="majorHAnsi" w:eastAsia="Times New Roman" w:hAnsiTheme="majorHAnsi" w:cstheme="majorHAnsi"/>
          <w:sz w:val="24"/>
          <w:szCs w:val="24"/>
          <w:lang w:eastAsia="pl-PL"/>
        </w:rPr>
      </w:pPr>
      <w:r w:rsidRPr="002910EE">
        <w:rPr>
          <w:rFonts w:asciiTheme="majorHAnsi" w:eastAsia="Calibri" w:hAnsiTheme="majorHAnsi" w:cstheme="majorHAnsi"/>
          <w:sz w:val="24"/>
          <w:szCs w:val="24"/>
        </w:rPr>
        <w:t>Podmiot przetwarzający nie będzie modyfikował danych osobowych bez instrukcji Administratora.</w:t>
      </w:r>
    </w:p>
    <w:p w14:paraId="2DF7352A" w14:textId="75383EA9" w:rsidR="00351E31" w:rsidRPr="002910EE" w:rsidRDefault="00351E31" w:rsidP="002910EE">
      <w:pPr>
        <w:numPr>
          <w:ilvl w:val="0"/>
          <w:numId w:val="26"/>
        </w:numPr>
        <w:tabs>
          <w:tab w:val="left" w:pos="426"/>
        </w:tabs>
        <w:autoSpaceDE w:val="0"/>
        <w:autoSpaceDN w:val="0"/>
        <w:adjustRightInd w:val="0"/>
        <w:spacing w:after="0" w:line="276" w:lineRule="auto"/>
        <w:ind w:left="284" w:hanging="284"/>
        <w:contextualSpacing/>
        <w:jc w:val="both"/>
        <w:rPr>
          <w:rFonts w:asciiTheme="majorHAnsi" w:eastAsia="Times New Roman" w:hAnsiTheme="majorHAnsi" w:cstheme="majorHAnsi"/>
          <w:sz w:val="24"/>
          <w:szCs w:val="24"/>
          <w:lang w:eastAsia="pl-PL"/>
        </w:rPr>
      </w:pPr>
      <w:r w:rsidRPr="002910EE">
        <w:rPr>
          <w:rFonts w:asciiTheme="majorHAnsi" w:eastAsia="Calibri" w:hAnsiTheme="majorHAnsi" w:cstheme="majorHAnsi"/>
          <w:sz w:val="24"/>
          <w:szCs w:val="24"/>
        </w:rPr>
        <w:t>Podmiot przetwarzający powinien prowadzić rejestr kategorii czynności przetwarzania dokonywanych w imieniu Administratora, zgodnie z wymogami wynikającymi z RODO.</w:t>
      </w:r>
    </w:p>
    <w:p w14:paraId="7FBF4C3E" w14:textId="77777777" w:rsidR="00351E31" w:rsidRPr="00351E31" w:rsidRDefault="00351E31" w:rsidP="00351E31">
      <w:pPr>
        <w:autoSpaceDE w:val="0"/>
        <w:autoSpaceDN w:val="0"/>
        <w:adjustRightInd w:val="0"/>
        <w:spacing w:after="0" w:line="276" w:lineRule="auto"/>
        <w:jc w:val="center"/>
        <w:rPr>
          <w:rFonts w:asciiTheme="majorHAnsi" w:eastAsia="Times New Roman" w:hAnsiTheme="majorHAnsi" w:cstheme="majorHAnsi"/>
          <w:b/>
          <w:bCs/>
          <w:sz w:val="24"/>
          <w:szCs w:val="24"/>
          <w:lang w:eastAsia="pl-PL"/>
        </w:rPr>
      </w:pPr>
    </w:p>
    <w:p w14:paraId="2B782BE1" w14:textId="77777777" w:rsidR="002910EE" w:rsidRDefault="002910EE" w:rsidP="00351E31">
      <w:pPr>
        <w:autoSpaceDE w:val="0"/>
        <w:autoSpaceDN w:val="0"/>
        <w:adjustRightInd w:val="0"/>
        <w:spacing w:after="0" w:line="276" w:lineRule="auto"/>
        <w:jc w:val="center"/>
        <w:rPr>
          <w:rFonts w:asciiTheme="majorHAnsi" w:eastAsia="Times New Roman" w:hAnsiTheme="majorHAnsi" w:cstheme="majorHAnsi"/>
          <w:b/>
          <w:bCs/>
          <w:sz w:val="24"/>
          <w:szCs w:val="24"/>
          <w:lang w:eastAsia="pl-PL"/>
        </w:rPr>
      </w:pPr>
    </w:p>
    <w:p w14:paraId="68DCEB5E" w14:textId="60FB805C" w:rsidR="00351E31" w:rsidRPr="00351E31" w:rsidRDefault="00351E31" w:rsidP="00351E31">
      <w:pPr>
        <w:autoSpaceDE w:val="0"/>
        <w:autoSpaceDN w:val="0"/>
        <w:adjustRightInd w:val="0"/>
        <w:spacing w:after="0" w:line="276" w:lineRule="auto"/>
        <w:jc w:val="center"/>
        <w:rPr>
          <w:rFonts w:asciiTheme="majorHAnsi" w:eastAsia="Times New Roman" w:hAnsiTheme="majorHAnsi" w:cstheme="majorHAnsi"/>
          <w:b/>
          <w:bCs/>
          <w:sz w:val="24"/>
          <w:szCs w:val="24"/>
          <w:lang w:eastAsia="pl-PL"/>
        </w:rPr>
      </w:pPr>
      <w:r w:rsidRPr="00351E31">
        <w:rPr>
          <w:rFonts w:asciiTheme="majorHAnsi" w:eastAsia="Times New Roman" w:hAnsiTheme="majorHAnsi" w:cstheme="majorHAnsi"/>
          <w:b/>
          <w:bCs/>
          <w:sz w:val="24"/>
          <w:szCs w:val="24"/>
          <w:lang w:eastAsia="pl-PL"/>
        </w:rPr>
        <w:lastRenderedPageBreak/>
        <w:t>§ 4</w:t>
      </w:r>
    </w:p>
    <w:p w14:paraId="7E3E774C" w14:textId="77777777" w:rsidR="00351E31" w:rsidRPr="00351E31" w:rsidRDefault="00351E31" w:rsidP="00351E31">
      <w:pPr>
        <w:autoSpaceDE w:val="0"/>
        <w:autoSpaceDN w:val="0"/>
        <w:adjustRightInd w:val="0"/>
        <w:spacing w:after="0" w:line="276" w:lineRule="auto"/>
        <w:jc w:val="center"/>
        <w:rPr>
          <w:rFonts w:asciiTheme="majorHAnsi" w:eastAsia="Times New Roman" w:hAnsiTheme="majorHAnsi" w:cstheme="majorHAnsi"/>
          <w:b/>
          <w:bCs/>
          <w:sz w:val="24"/>
          <w:szCs w:val="24"/>
          <w:lang w:eastAsia="pl-PL"/>
        </w:rPr>
      </w:pPr>
      <w:r w:rsidRPr="00351E31">
        <w:rPr>
          <w:rFonts w:asciiTheme="majorHAnsi" w:eastAsia="Times New Roman" w:hAnsiTheme="majorHAnsi" w:cstheme="majorHAnsi"/>
          <w:b/>
          <w:bCs/>
          <w:sz w:val="24"/>
          <w:szCs w:val="24"/>
          <w:lang w:eastAsia="pl-PL"/>
        </w:rPr>
        <w:t>Prawo do kontroli</w:t>
      </w:r>
    </w:p>
    <w:p w14:paraId="3D738C01" w14:textId="77777777" w:rsidR="00351E31" w:rsidRPr="00351E31" w:rsidRDefault="00351E31" w:rsidP="00351E31">
      <w:pPr>
        <w:numPr>
          <w:ilvl w:val="0"/>
          <w:numId w:val="23"/>
        </w:numPr>
        <w:tabs>
          <w:tab w:val="left" w:pos="284"/>
        </w:tabs>
        <w:autoSpaceDE w:val="0"/>
        <w:autoSpaceDN w:val="0"/>
        <w:adjustRightInd w:val="0"/>
        <w:spacing w:after="0" w:line="276" w:lineRule="auto"/>
        <w:ind w:left="284" w:hanging="284"/>
        <w:jc w:val="both"/>
        <w:rPr>
          <w:rFonts w:asciiTheme="majorHAnsi" w:eastAsia="Times New Roman" w:hAnsiTheme="majorHAnsi" w:cstheme="majorHAnsi"/>
          <w:bCs/>
          <w:sz w:val="24"/>
          <w:szCs w:val="24"/>
          <w:lang w:eastAsia="pl-PL"/>
        </w:rPr>
      </w:pPr>
      <w:r w:rsidRPr="00351E31">
        <w:rPr>
          <w:rFonts w:asciiTheme="majorHAnsi" w:eastAsia="Times New Roman" w:hAnsiTheme="majorHAnsi" w:cstheme="majorHAnsi"/>
          <w:bCs/>
          <w:sz w:val="24"/>
          <w:szCs w:val="24"/>
          <w:lang w:eastAsia="pl-PL"/>
        </w:rPr>
        <w:t xml:space="preserve">Administrator ma prawo kontroli (audytu), czy środki zastosowane przez Podmiot przetwarzający przy przetwarzaniu danych spełniają postanowienia UPOD i RODO. W tym celu </w:t>
      </w:r>
      <w:r w:rsidRPr="00351E31">
        <w:rPr>
          <w:rFonts w:asciiTheme="majorHAnsi" w:eastAsia="Calibri" w:hAnsiTheme="majorHAnsi" w:cstheme="majorHAnsi"/>
          <w:sz w:val="24"/>
          <w:szCs w:val="24"/>
        </w:rPr>
        <w:t>Podmiot przetwarzający umożliwia Administratorowi lub upoważnionemu przez Administratora audytorowi</w:t>
      </w:r>
      <w:r w:rsidRPr="00351E31">
        <w:rPr>
          <w:rFonts w:asciiTheme="majorHAnsi" w:eastAsia="Times New Roman" w:hAnsiTheme="majorHAnsi" w:cstheme="majorHAnsi"/>
          <w:bCs/>
          <w:sz w:val="24"/>
          <w:szCs w:val="24"/>
          <w:lang w:eastAsia="pl-PL"/>
        </w:rPr>
        <w:t xml:space="preserve"> </w:t>
      </w:r>
      <w:r w:rsidRPr="00351E31">
        <w:rPr>
          <w:rFonts w:asciiTheme="majorHAnsi" w:eastAsia="Calibri" w:hAnsiTheme="majorHAnsi" w:cstheme="majorHAnsi"/>
          <w:sz w:val="24"/>
          <w:szCs w:val="24"/>
        </w:rPr>
        <w:t>przeprowadzenie audytów, w tym inspekcji i przyczynia się do nich.</w:t>
      </w:r>
    </w:p>
    <w:p w14:paraId="14CEE3B3" w14:textId="77777777" w:rsidR="00351E31" w:rsidRPr="00351E31" w:rsidRDefault="00351E31" w:rsidP="00351E31">
      <w:pPr>
        <w:numPr>
          <w:ilvl w:val="0"/>
          <w:numId w:val="23"/>
        </w:numPr>
        <w:tabs>
          <w:tab w:val="left" w:pos="284"/>
        </w:tabs>
        <w:autoSpaceDE w:val="0"/>
        <w:autoSpaceDN w:val="0"/>
        <w:adjustRightInd w:val="0"/>
        <w:spacing w:after="0" w:line="276" w:lineRule="auto"/>
        <w:ind w:left="284" w:hanging="284"/>
        <w:jc w:val="both"/>
        <w:rPr>
          <w:rFonts w:asciiTheme="majorHAnsi" w:eastAsia="Times New Roman" w:hAnsiTheme="majorHAnsi" w:cstheme="majorHAnsi"/>
          <w:bCs/>
          <w:sz w:val="24"/>
          <w:szCs w:val="24"/>
          <w:lang w:eastAsia="pl-PL"/>
        </w:rPr>
      </w:pPr>
      <w:r w:rsidRPr="00351E31">
        <w:rPr>
          <w:rFonts w:asciiTheme="majorHAnsi" w:eastAsia="Calibri" w:hAnsiTheme="majorHAnsi" w:cstheme="majorHAnsi"/>
          <w:sz w:val="24"/>
          <w:szCs w:val="24"/>
        </w:rPr>
        <w:t xml:space="preserve">Administrator poinformuje Podmiot przetwarzający o zamiarze przeprowadzenia audytu. Podmiot przetwarzający wyznaczy terminy możliwych audytów w ciągu 14 dni roboczych od otrzymania powiadomienia. Prawo audytu dotyczy wyłącznie danych powierzonych przez Administratora oraz miejsca ich przetwarzania. Audyt może odbyć się w wyznaczonym przez Podmiot przetwarzający czasie i pod kontrolą wyznaczonej przez niego osoby. Jeżeli w ciągu 14 dni Podmiot przetwarzający nie wyznaczy terminów Administrator jest uprawniony do wskazania terminów audytów.  </w:t>
      </w:r>
    </w:p>
    <w:p w14:paraId="6001FBA1" w14:textId="2E149617" w:rsidR="00351E31" w:rsidRPr="00351E31" w:rsidRDefault="00351E31" w:rsidP="00351E31">
      <w:pPr>
        <w:numPr>
          <w:ilvl w:val="0"/>
          <w:numId w:val="23"/>
        </w:numPr>
        <w:tabs>
          <w:tab w:val="left" w:pos="284"/>
        </w:tabs>
        <w:autoSpaceDE w:val="0"/>
        <w:autoSpaceDN w:val="0"/>
        <w:adjustRightInd w:val="0"/>
        <w:spacing w:after="0" w:line="276" w:lineRule="auto"/>
        <w:ind w:left="284" w:hanging="284"/>
        <w:jc w:val="both"/>
        <w:rPr>
          <w:rFonts w:asciiTheme="majorHAnsi" w:eastAsia="Times New Roman" w:hAnsiTheme="majorHAnsi" w:cstheme="majorHAnsi"/>
          <w:bCs/>
          <w:sz w:val="24"/>
          <w:szCs w:val="24"/>
          <w:lang w:eastAsia="pl-PL"/>
        </w:rPr>
      </w:pPr>
      <w:r w:rsidRPr="00351E31">
        <w:rPr>
          <w:rFonts w:asciiTheme="majorHAnsi" w:eastAsia="Times New Roman" w:hAnsiTheme="majorHAnsi" w:cstheme="majorHAnsi"/>
          <w:bCs/>
          <w:sz w:val="24"/>
          <w:szCs w:val="24"/>
          <w:lang w:eastAsia="pl-PL"/>
        </w:rPr>
        <w:t xml:space="preserve">Niezależnie od postanowień ust. 2 Podmiot przetwarzający </w:t>
      </w:r>
      <w:r w:rsidRPr="00351E31">
        <w:rPr>
          <w:rFonts w:asciiTheme="majorHAnsi" w:eastAsia="Times New Roman" w:hAnsiTheme="majorHAnsi" w:cstheme="majorHAnsi"/>
          <w:color w:val="222222"/>
          <w:sz w:val="24"/>
          <w:szCs w:val="24"/>
          <w:lang w:eastAsia="pl-PL"/>
        </w:rPr>
        <w:t>na każdy pisemny wniosek Administratora zobowiązany jest do udzielenia informacji dotyczących przetwarzania powierzonych mu danych osobowych w terminie 14 dni od dnia otrzymania takiego wniosku.</w:t>
      </w:r>
      <w:r w:rsidRPr="00351E31">
        <w:rPr>
          <w:rFonts w:asciiTheme="majorHAnsi" w:eastAsia="Times New Roman" w:hAnsiTheme="majorHAnsi" w:cstheme="majorHAnsi"/>
          <w:bCs/>
          <w:sz w:val="24"/>
          <w:szCs w:val="24"/>
          <w:lang w:eastAsia="pl-PL"/>
        </w:rPr>
        <w:t xml:space="preserve"> </w:t>
      </w:r>
    </w:p>
    <w:p w14:paraId="471F32C5" w14:textId="77777777" w:rsidR="00351E31" w:rsidRPr="00351E31" w:rsidRDefault="00351E31" w:rsidP="00351E31">
      <w:pPr>
        <w:numPr>
          <w:ilvl w:val="0"/>
          <w:numId w:val="23"/>
        </w:numPr>
        <w:tabs>
          <w:tab w:val="left" w:pos="284"/>
        </w:tabs>
        <w:autoSpaceDE w:val="0"/>
        <w:autoSpaceDN w:val="0"/>
        <w:adjustRightInd w:val="0"/>
        <w:spacing w:after="0" w:line="276" w:lineRule="auto"/>
        <w:ind w:left="284" w:hanging="284"/>
        <w:jc w:val="both"/>
        <w:rPr>
          <w:rFonts w:asciiTheme="majorHAnsi" w:eastAsia="Times New Roman" w:hAnsiTheme="majorHAnsi" w:cstheme="majorHAnsi"/>
          <w:bCs/>
          <w:sz w:val="24"/>
          <w:szCs w:val="24"/>
          <w:lang w:eastAsia="pl-PL"/>
        </w:rPr>
      </w:pPr>
      <w:r w:rsidRPr="00351E31">
        <w:rPr>
          <w:rFonts w:asciiTheme="majorHAnsi" w:eastAsia="Times New Roman" w:hAnsiTheme="majorHAnsi" w:cstheme="majorHAnsi"/>
          <w:bCs/>
          <w:sz w:val="24"/>
          <w:szCs w:val="24"/>
          <w:lang w:eastAsia="pl-PL"/>
        </w:rPr>
        <w:t xml:space="preserve">Podmiot przetwarzający udostępni Administratorowi informacje niezbędne do wykazania spełnienia obowiązku określonego w art. 28 Rozporządzenia. </w:t>
      </w:r>
    </w:p>
    <w:p w14:paraId="12EB7CE5" w14:textId="77777777" w:rsidR="00351E31" w:rsidRPr="00351E31" w:rsidRDefault="00351E31" w:rsidP="00351E31">
      <w:pPr>
        <w:numPr>
          <w:ilvl w:val="0"/>
          <w:numId w:val="23"/>
        </w:numPr>
        <w:tabs>
          <w:tab w:val="left" w:pos="284"/>
        </w:tabs>
        <w:autoSpaceDE w:val="0"/>
        <w:autoSpaceDN w:val="0"/>
        <w:adjustRightInd w:val="0"/>
        <w:spacing w:after="0" w:line="276" w:lineRule="auto"/>
        <w:ind w:left="284" w:hanging="284"/>
        <w:jc w:val="both"/>
        <w:rPr>
          <w:rFonts w:asciiTheme="majorHAnsi" w:eastAsia="Times New Roman" w:hAnsiTheme="majorHAnsi" w:cstheme="majorHAnsi"/>
          <w:bCs/>
          <w:sz w:val="24"/>
          <w:szCs w:val="24"/>
          <w:lang w:eastAsia="pl-PL"/>
        </w:rPr>
      </w:pPr>
      <w:r w:rsidRPr="00351E31">
        <w:rPr>
          <w:rFonts w:asciiTheme="majorHAnsi" w:eastAsia="Times New Roman" w:hAnsiTheme="majorHAnsi" w:cstheme="majorHAnsi"/>
          <w:bCs/>
          <w:sz w:val="24"/>
          <w:szCs w:val="24"/>
          <w:lang w:eastAsia="pl-PL"/>
        </w:rPr>
        <w:t>Po stwierdzeniu przez Administratora naruszeń Umowy Podmiot przetwarzający jest zobowiązany do ich usunięcia w terminie i w sposób ustalony pomiędzy Stronami.</w:t>
      </w:r>
    </w:p>
    <w:p w14:paraId="09437D66" w14:textId="77777777" w:rsidR="002910EE" w:rsidRDefault="002910EE" w:rsidP="00351E31">
      <w:pPr>
        <w:autoSpaceDE w:val="0"/>
        <w:autoSpaceDN w:val="0"/>
        <w:adjustRightInd w:val="0"/>
        <w:spacing w:after="0" w:line="276" w:lineRule="auto"/>
        <w:jc w:val="center"/>
        <w:rPr>
          <w:rFonts w:asciiTheme="majorHAnsi" w:eastAsia="Times New Roman" w:hAnsiTheme="majorHAnsi" w:cstheme="majorHAnsi"/>
          <w:b/>
          <w:bCs/>
          <w:sz w:val="24"/>
          <w:szCs w:val="24"/>
          <w:lang w:eastAsia="pl-PL"/>
        </w:rPr>
      </w:pPr>
    </w:p>
    <w:p w14:paraId="6F23220C" w14:textId="7D06CF16" w:rsidR="00351E31" w:rsidRPr="00351E31" w:rsidRDefault="00351E31" w:rsidP="00351E31">
      <w:pPr>
        <w:autoSpaceDE w:val="0"/>
        <w:autoSpaceDN w:val="0"/>
        <w:adjustRightInd w:val="0"/>
        <w:spacing w:after="0" w:line="276" w:lineRule="auto"/>
        <w:jc w:val="center"/>
        <w:rPr>
          <w:rFonts w:asciiTheme="majorHAnsi" w:eastAsia="Times New Roman" w:hAnsiTheme="majorHAnsi" w:cstheme="majorHAnsi"/>
          <w:b/>
          <w:bCs/>
          <w:sz w:val="24"/>
          <w:szCs w:val="24"/>
          <w:lang w:eastAsia="pl-PL"/>
        </w:rPr>
      </w:pPr>
      <w:r w:rsidRPr="00351E31">
        <w:rPr>
          <w:rFonts w:asciiTheme="majorHAnsi" w:eastAsia="Times New Roman" w:hAnsiTheme="majorHAnsi" w:cstheme="majorHAnsi"/>
          <w:b/>
          <w:bCs/>
          <w:sz w:val="24"/>
          <w:szCs w:val="24"/>
          <w:lang w:eastAsia="pl-PL"/>
        </w:rPr>
        <w:t>§5</w:t>
      </w:r>
    </w:p>
    <w:p w14:paraId="31DE23CA" w14:textId="77777777" w:rsidR="00351E31" w:rsidRPr="00351E31" w:rsidRDefault="00351E31" w:rsidP="00351E31">
      <w:pPr>
        <w:autoSpaceDE w:val="0"/>
        <w:autoSpaceDN w:val="0"/>
        <w:adjustRightInd w:val="0"/>
        <w:spacing w:after="0" w:line="276" w:lineRule="auto"/>
        <w:jc w:val="center"/>
        <w:rPr>
          <w:rFonts w:asciiTheme="majorHAnsi" w:eastAsia="Times New Roman" w:hAnsiTheme="majorHAnsi" w:cstheme="majorHAnsi"/>
          <w:b/>
          <w:bCs/>
          <w:sz w:val="24"/>
          <w:szCs w:val="24"/>
          <w:lang w:eastAsia="pl-PL"/>
        </w:rPr>
      </w:pPr>
      <w:proofErr w:type="spellStart"/>
      <w:r w:rsidRPr="00351E31">
        <w:rPr>
          <w:rFonts w:asciiTheme="majorHAnsi" w:eastAsia="Times New Roman" w:hAnsiTheme="majorHAnsi" w:cstheme="majorHAnsi"/>
          <w:b/>
          <w:bCs/>
          <w:sz w:val="24"/>
          <w:szCs w:val="24"/>
          <w:lang w:eastAsia="pl-PL"/>
        </w:rPr>
        <w:t>Podpowierzenie</w:t>
      </w:r>
      <w:proofErr w:type="spellEnd"/>
    </w:p>
    <w:p w14:paraId="320FD8EC" w14:textId="089728E7" w:rsidR="00351E31" w:rsidRPr="00351E31" w:rsidRDefault="00351E31" w:rsidP="00351E31">
      <w:pPr>
        <w:numPr>
          <w:ilvl w:val="0"/>
          <w:numId w:val="29"/>
        </w:numPr>
        <w:tabs>
          <w:tab w:val="left" w:pos="284"/>
        </w:tabs>
        <w:autoSpaceDE w:val="0"/>
        <w:autoSpaceDN w:val="0"/>
        <w:adjustRightInd w:val="0"/>
        <w:spacing w:after="0" w:line="276" w:lineRule="auto"/>
        <w:ind w:left="284" w:hanging="284"/>
        <w:contextualSpacing/>
        <w:jc w:val="both"/>
        <w:rPr>
          <w:rFonts w:asciiTheme="majorHAnsi" w:eastAsia="Times New Roman" w:hAnsiTheme="majorHAnsi" w:cstheme="majorHAnsi"/>
          <w:bCs/>
          <w:sz w:val="24"/>
          <w:szCs w:val="24"/>
          <w:lang w:eastAsia="pl-PL"/>
        </w:rPr>
      </w:pPr>
      <w:r w:rsidRPr="00351E31">
        <w:rPr>
          <w:rFonts w:asciiTheme="majorHAnsi" w:eastAsia="Times New Roman" w:hAnsiTheme="majorHAnsi" w:cstheme="majorHAnsi"/>
          <w:bCs/>
          <w:sz w:val="24"/>
          <w:szCs w:val="24"/>
          <w:lang w:eastAsia="pl-PL"/>
        </w:rPr>
        <w:t xml:space="preserve">Podmiot przetwarzający jest uprawniony do dalszego powierzania wskazanych w § 1 ust. 1 UPD danych osobowych w celu niezbędnym do wykonania Umowy lub UPD, podmiotom będącym podwykonawcami Podmiotu przetwarzającego, po uprzednim przekazaniu informacji o tych podmiotach i miejscu przetwarzania przez nich danych. Administrator podpisując UPD udziela </w:t>
      </w:r>
      <w:r w:rsidRPr="00351E31">
        <w:rPr>
          <w:rFonts w:asciiTheme="majorHAnsi" w:eastAsia="Calibri" w:hAnsiTheme="majorHAnsi" w:cstheme="majorHAnsi"/>
          <w:sz w:val="24"/>
          <w:szCs w:val="24"/>
        </w:rPr>
        <w:t xml:space="preserve">Podmiotowi przetwarzającemu zgody na zaangażowanie podwykonawców wymienionych </w:t>
      </w:r>
      <w:r w:rsidR="002910EE">
        <w:rPr>
          <w:rFonts w:asciiTheme="majorHAnsi" w:eastAsia="Calibri" w:hAnsiTheme="majorHAnsi" w:cstheme="majorHAnsi"/>
          <w:sz w:val="24"/>
          <w:szCs w:val="24"/>
        </w:rPr>
        <w:br/>
      </w:r>
      <w:r w:rsidRPr="00351E31">
        <w:rPr>
          <w:rFonts w:asciiTheme="majorHAnsi" w:eastAsia="Calibri" w:hAnsiTheme="majorHAnsi" w:cstheme="majorHAnsi"/>
          <w:sz w:val="24"/>
          <w:szCs w:val="24"/>
        </w:rPr>
        <w:t xml:space="preserve">w </w:t>
      </w:r>
      <w:r w:rsidRPr="00351E31">
        <w:rPr>
          <w:rFonts w:asciiTheme="majorHAnsi" w:eastAsia="Calibri" w:hAnsiTheme="majorHAnsi" w:cstheme="majorHAnsi"/>
          <w:b/>
          <w:sz w:val="24"/>
          <w:szCs w:val="24"/>
        </w:rPr>
        <w:t>załączniku nr 2</w:t>
      </w:r>
      <w:r w:rsidRPr="00351E31">
        <w:rPr>
          <w:rFonts w:asciiTheme="majorHAnsi" w:eastAsia="Calibri" w:hAnsiTheme="majorHAnsi" w:cstheme="majorHAnsi"/>
          <w:sz w:val="24"/>
          <w:szCs w:val="24"/>
        </w:rPr>
        <w:t xml:space="preserve">. Podmiot przetwarzający zobowiązany jest przekazać Administratorowi informacje w zakresie wskazanym w załączniku nr 2 dotyczących podwykonawcy lub dalszych podwykonawców. W okresie obowiązywania UPD Podmiot przetwarzający, w razie potrzeby </w:t>
      </w:r>
      <w:r w:rsidR="002910EE">
        <w:rPr>
          <w:rFonts w:asciiTheme="majorHAnsi" w:eastAsia="Calibri" w:hAnsiTheme="majorHAnsi" w:cstheme="majorHAnsi"/>
          <w:sz w:val="24"/>
          <w:szCs w:val="24"/>
        </w:rPr>
        <w:br/>
      </w:r>
      <w:r w:rsidRPr="00351E31">
        <w:rPr>
          <w:rFonts w:asciiTheme="majorHAnsi" w:eastAsia="Calibri" w:hAnsiTheme="majorHAnsi" w:cstheme="majorHAnsi"/>
          <w:sz w:val="24"/>
          <w:szCs w:val="24"/>
        </w:rPr>
        <w:t xml:space="preserve">i w rozsądnym terminie przed dokonaniem zmiany, będzie ten załącznik aktualizował przesyłając jego treść Administratorowi w sposób określony w </w:t>
      </w:r>
      <w:r w:rsidRPr="00351E31">
        <w:rPr>
          <w:rFonts w:asciiTheme="majorHAnsi" w:eastAsia="Times New Roman" w:hAnsiTheme="majorHAnsi" w:cstheme="majorHAnsi"/>
          <w:sz w:val="24"/>
          <w:szCs w:val="24"/>
          <w:lang w:eastAsia="pl-PL"/>
        </w:rPr>
        <w:t>§ 10 ust. 5, z zastrzeżeniem ust. 2.</w:t>
      </w:r>
    </w:p>
    <w:p w14:paraId="250195BA" w14:textId="35447F11" w:rsidR="00351E31" w:rsidRPr="00351E31" w:rsidRDefault="00351E31" w:rsidP="6362DAA6">
      <w:pPr>
        <w:numPr>
          <w:ilvl w:val="0"/>
          <w:numId w:val="29"/>
        </w:numPr>
        <w:tabs>
          <w:tab w:val="left" w:pos="284"/>
        </w:tabs>
        <w:autoSpaceDE w:val="0"/>
        <w:autoSpaceDN w:val="0"/>
        <w:adjustRightInd w:val="0"/>
        <w:spacing w:after="0" w:line="276" w:lineRule="auto"/>
        <w:ind w:left="284" w:hanging="284"/>
        <w:contextualSpacing/>
        <w:jc w:val="both"/>
        <w:rPr>
          <w:rFonts w:asciiTheme="majorHAnsi" w:eastAsia="Times New Roman" w:hAnsiTheme="majorHAnsi" w:cstheme="majorBidi"/>
          <w:sz w:val="24"/>
          <w:szCs w:val="24"/>
          <w:lang w:eastAsia="pl-PL"/>
        </w:rPr>
      </w:pPr>
      <w:r w:rsidRPr="6362DAA6">
        <w:rPr>
          <w:rFonts w:asciiTheme="majorHAnsi" w:eastAsia="Calibri" w:hAnsiTheme="majorHAnsi" w:cstheme="majorBidi"/>
          <w:sz w:val="24"/>
          <w:szCs w:val="24"/>
        </w:rPr>
        <w:t xml:space="preserve">Podmiot przetwarzający poinformuje Administratora na piśmie o wszelkich zmianach polegających na zastąpieniu lub dodaniu podwykonawców. Administrator danych może sprzeciwić się takim </w:t>
      </w:r>
      <w:r w:rsidRPr="6362DAA6">
        <w:rPr>
          <w:rFonts w:asciiTheme="majorHAnsi" w:eastAsia="Calibri" w:hAnsiTheme="majorHAnsi" w:cstheme="majorBidi"/>
          <w:sz w:val="24"/>
          <w:szCs w:val="24"/>
        </w:rPr>
        <w:lastRenderedPageBreak/>
        <w:t>zmianom w formie pisemnej, w terminie 7 dni od pisemnego powiadomienia go o zaangażowaniu podwykonawców</w:t>
      </w:r>
      <w:r w:rsidRPr="6362DAA6">
        <w:rPr>
          <w:rFonts w:asciiTheme="majorHAnsi" w:eastAsia="Times New Roman" w:hAnsiTheme="majorHAnsi" w:cstheme="majorBidi"/>
          <w:sz w:val="24"/>
          <w:szCs w:val="24"/>
          <w:lang w:eastAsia="pl-PL"/>
        </w:rPr>
        <w:t>. W przypadku sprzeciwu Podmiot przetwarzający nie może skorzystać z takiego podwykonawcy.</w:t>
      </w:r>
    </w:p>
    <w:p w14:paraId="48D9B8B1" w14:textId="14F9023D" w:rsidR="00351E31" w:rsidRPr="00351E31" w:rsidRDefault="00351E31" w:rsidP="39F5CB34">
      <w:pPr>
        <w:numPr>
          <w:ilvl w:val="0"/>
          <w:numId w:val="29"/>
        </w:numPr>
        <w:tabs>
          <w:tab w:val="left" w:pos="284"/>
        </w:tabs>
        <w:autoSpaceDE w:val="0"/>
        <w:autoSpaceDN w:val="0"/>
        <w:adjustRightInd w:val="0"/>
        <w:spacing w:after="0" w:line="276" w:lineRule="auto"/>
        <w:ind w:left="284" w:hanging="284"/>
        <w:contextualSpacing/>
        <w:jc w:val="both"/>
        <w:rPr>
          <w:rFonts w:asciiTheme="majorHAnsi" w:eastAsia="Times New Roman" w:hAnsiTheme="majorHAnsi" w:cstheme="majorBidi"/>
          <w:sz w:val="24"/>
          <w:szCs w:val="24"/>
          <w:lang w:eastAsia="pl-PL"/>
        </w:rPr>
      </w:pPr>
      <w:r w:rsidRPr="39F5CB34">
        <w:rPr>
          <w:rFonts w:asciiTheme="majorHAnsi" w:eastAsia="Times New Roman" w:hAnsiTheme="majorHAnsi" w:cstheme="majorBidi"/>
          <w:sz w:val="24"/>
          <w:szCs w:val="24"/>
          <w:lang w:eastAsia="pl-PL"/>
        </w:rPr>
        <w:t>Podmiot przetwarzający jest zobowiązany do zapewnienia, że podmioty wskazane w ust. 1 spełniają takie same wymagania i obowiązki ochrony danych osobowych, jak Podmiot przetwarzający, w szczególności obowiązek zapewnienia wystarczających gwarancji wdrożenia odpowiednich środków organizacyjnych i technicznych, aby przetwarzanie odpowiadało wymogom aktualnie obowiązujących przepisów prawa w zakresie ochrony danych osobowych.</w:t>
      </w:r>
    </w:p>
    <w:p w14:paraId="638F3A03" w14:textId="0A228A5C" w:rsidR="00351E31" w:rsidRPr="00351E31" w:rsidRDefault="00351E31" w:rsidP="00351E31">
      <w:pPr>
        <w:numPr>
          <w:ilvl w:val="0"/>
          <w:numId w:val="29"/>
        </w:numPr>
        <w:tabs>
          <w:tab w:val="left" w:pos="284"/>
        </w:tabs>
        <w:autoSpaceDE w:val="0"/>
        <w:autoSpaceDN w:val="0"/>
        <w:adjustRightInd w:val="0"/>
        <w:spacing w:after="0" w:line="276" w:lineRule="auto"/>
        <w:ind w:left="284" w:hanging="284"/>
        <w:contextualSpacing/>
        <w:jc w:val="both"/>
        <w:rPr>
          <w:rFonts w:asciiTheme="majorHAnsi" w:eastAsia="Times New Roman" w:hAnsiTheme="majorHAnsi" w:cstheme="majorHAnsi"/>
          <w:bCs/>
          <w:sz w:val="24"/>
          <w:szCs w:val="24"/>
          <w:lang w:eastAsia="pl-PL"/>
        </w:rPr>
      </w:pPr>
      <w:r w:rsidRPr="00351E31">
        <w:rPr>
          <w:rFonts w:asciiTheme="majorHAnsi" w:eastAsia="Calibri" w:hAnsiTheme="majorHAnsi" w:cstheme="majorHAnsi"/>
          <w:sz w:val="24"/>
          <w:szCs w:val="24"/>
        </w:rPr>
        <w:t xml:space="preserve">Zaangażowanie podwykonawcy nie wpływa na obowiązki Podmiotu przetwarzającego względem Administratora. Za działania i zaniechania podwykonawców Podmiot przetwarzający odpowiada jak za działania i zaniechania własne. Dostęp do danych osobowych może zostać udzielony tylko wtedy, gdy podwykonawca przestrzega (lub zapewnia przestrzeganie) obowiązków wynikających z UPD. Podmiot przetwarzający zawrze pisemną umowę z podwykonawcą, która będzie zgodna </w:t>
      </w:r>
      <w:r w:rsidR="002910EE">
        <w:rPr>
          <w:rFonts w:asciiTheme="majorHAnsi" w:eastAsia="Calibri" w:hAnsiTheme="majorHAnsi" w:cstheme="majorHAnsi"/>
          <w:sz w:val="24"/>
          <w:szCs w:val="24"/>
        </w:rPr>
        <w:br/>
      </w:r>
      <w:r w:rsidRPr="00351E31">
        <w:rPr>
          <w:rFonts w:asciiTheme="majorHAnsi" w:eastAsia="Calibri" w:hAnsiTheme="majorHAnsi" w:cstheme="majorHAnsi"/>
          <w:sz w:val="24"/>
          <w:szCs w:val="24"/>
        </w:rPr>
        <w:t>z prawem, odpowiednimi przepisami oraz UPD.</w:t>
      </w:r>
    </w:p>
    <w:p w14:paraId="08B16B85" w14:textId="77777777" w:rsidR="00351E31" w:rsidRPr="00351E31" w:rsidRDefault="00351E31" w:rsidP="00351E31">
      <w:pPr>
        <w:autoSpaceDE w:val="0"/>
        <w:autoSpaceDN w:val="0"/>
        <w:adjustRightInd w:val="0"/>
        <w:spacing w:after="0" w:line="276" w:lineRule="auto"/>
        <w:jc w:val="center"/>
        <w:rPr>
          <w:rFonts w:asciiTheme="majorHAnsi" w:eastAsia="Times New Roman" w:hAnsiTheme="majorHAnsi" w:cstheme="majorHAnsi"/>
          <w:b/>
          <w:bCs/>
          <w:sz w:val="24"/>
          <w:szCs w:val="24"/>
          <w:lang w:eastAsia="pl-PL"/>
        </w:rPr>
      </w:pPr>
      <w:bookmarkStart w:id="2" w:name="_Hlk496125137"/>
    </w:p>
    <w:p w14:paraId="19768C69" w14:textId="77777777" w:rsidR="00351E31" w:rsidRPr="00351E31" w:rsidRDefault="00351E31" w:rsidP="00351E31">
      <w:pPr>
        <w:autoSpaceDE w:val="0"/>
        <w:autoSpaceDN w:val="0"/>
        <w:adjustRightInd w:val="0"/>
        <w:spacing w:after="0" w:line="276" w:lineRule="auto"/>
        <w:jc w:val="center"/>
        <w:rPr>
          <w:rFonts w:asciiTheme="majorHAnsi" w:eastAsia="Times New Roman" w:hAnsiTheme="majorHAnsi" w:cstheme="majorHAnsi"/>
          <w:b/>
          <w:bCs/>
          <w:sz w:val="24"/>
          <w:szCs w:val="24"/>
          <w:lang w:eastAsia="pl-PL"/>
        </w:rPr>
      </w:pPr>
      <w:r w:rsidRPr="00351E31">
        <w:rPr>
          <w:rFonts w:asciiTheme="majorHAnsi" w:eastAsia="Times New Roman" w:hAnsiTheme="majorHAnsi" w:cstheme="majorHAnsi"/>
          <w:b/>
          <w:bCs/>
          <w:sz w:val="24"/>
          <w:szCs w:val="24"/>
          <w:lang w:eastAsia="pl-PL"/>
        </w:rPr>
        <w:t>§ 6</w:t>
      </w:r>
    </w:p>
    <w:bookmarkEnd w:id="2"/>
    <w:p w14:paraId="73F5495F" w14:textId="77777777" w:rsidR="00351E31" w:rsidRPr="00351E31" w:rsidRDefault="00351E31" w:rsidP="00351E31">
      <w:pPr>
        <w:autoSpaceDE w:val="0"/>
        <w:autoSpaceDN w:val="0"/>
        <w:adjustRightInd w:val="0"/>
        <w:spacing w:after="0" w:line="276" w:lineRule="auto"/>
        <w:jc w:val="center"/>
        <w:rPr>
          <w:rFonts w:asciiTheme="majorHAnsi" w:eastAsia="Times New Roman" w:hAnsiTheme="majorHAnsi" w:cstheme="majorHAnsi"/>
          <w:b/>
          <w:sz w:val="24"/>
          <w:szCs w:val="24"/>
          <w:lang w:eastAsia="pl-PL"/>
        </w:rPr>
      </w:pPr>
      <w:r w:rsidRPr="00351E31">
        <w:rPr>
          <w:rFonts w:asciiTheme="majorHAnsi" w:eastAsia="Times New Roman" w:hAnsiTheme="majorHAnsi" w:cstheme="majorHAnsi"/>
          <w:b/>
          <w:bCs/>
          <w:sz w:val="24"/>
          <w:szCs w:val="24"/>
          <w:lang w:eastAsia="pl-PL"/>
        </w:rPr>
        <w:t xml:space="preserve">Odpowiedzialność </w:t>
      </w:r>
    </w:p>
    <w:p w14:paraId="240CA851" w14:textId="77777777" w:rsidR="00351E31" w:rsidRPr="00351E31" w:rsidRDefault="00351E31" w:rsidP="00351E31">
      <w:pPr>
        <w:numPr>
          <w:ilvl w:val="0"/>
          <w:numId w:val="22"/>
        </w:numPr>
        <w:tabs>
          <w:tab w:val="left" w:pos="284"/>
        </w:tabs>
        <w:autoSpaceDE w:val="0"/>
        <w:autoSpaceDN w:val="0"/>
        <w:adjustRightInd w:val="0"/>
        <w:spacing w:after="0" w:line="276" w:lineRule="auto"/>
        <w:ind w:left="284" w:hanging="284"/>
        <w:contextualSpacing/>
        <w:jc w:val="both"/>
        <w:rPr>
          <w:rFonts w:asciiTheme="majorHAnsi" w:eastAsia="Times New Roman" w:hAnsiTheme="majorHAnsi" w:cstheme="majorHAnsi"/>
          <w:sz w:val="24"/>
          <w:szCs w:val="24"/>
          <w:lang w:eastAsia="pl-PL"/>
        </w:rPr>
      </w:pPr>
      <w:r w:rsidRPr="00351E31">
        <w:rPr>
          <w:rFonts w:asciiTheme="majorHAnsi" w:eastAsia="Times New Roman" w:hAnsiTheme="majorHAnsi" w:cstheme="majorHAnsi"/>
          <w:sz w:val="24"/>
          <w:szCs w:val="24"/>
          <w:lang w:eastAsia="pl-PL"/>
        </w:rPr>
        <w:t>Podmiot przetwarzający jest odpowiedzialny za udostępnienie lub wykorzystanie danych osobowych niezgodnie z treścią Umowy oraz UPD, a w szczególności za udostępnienie powierzonych do przetwarzania danych osobowych osobom nieupoważnionym.</w:t>
      </w:r>
    </w:p>
    <w:p w14:paraId="14A1E6FF" w14:textId="7CB7CA89" w:rsidR="00351E31" w:rsidRPr="00351E31" w:rsidRDefault="00351E31" w:rsidP="00351E31">
      <w:pPr>
        <w:numPr>
          <w:ilvl w:val="0"/>
          <w:numId w:val="22"/>
        </w:numPr>
        <w:tabs>
          <w:tab w:val="left" w:pos="284"/>
        </w:tabs>
        <w:autoSpaceDE w:val="0"/>
        <w:autoSpaceDN w:val="0"/>
        <w:adjustRightInd w:val="0"/>
        <w:spacing w:after="0" w:line="276" w:lineRule="auto"/>
        <w:ind w:left="284" w:hanging="284"/>
        <w:contextualSpacing/>
        <w:jc w:val="both"/>
        <w:rPr>
          <w:rFonts w:asciiTheme="majorHAnsi" w:eastAsia="Times New Roman" w:hAnsiTheme="majorHAnsi" w:cstheme="majorHAnsi"/>
          <w:sz w:val="24"/>
          <w:szCs w:val="24"/>
          <w:lang w:eastAsia="pl-PL"/>
        </w:rPr>
      </w:pPr>
      <w:r w:rsidRPr="00351E31">
        <w:rPr>
          <w:rFonts w:asciiTheme="majorHAnsi" w:eastAsia="Calibri" w:hAnsiTheme="majorHAnsi" w:cstheme="majorHAnsi"/>
          <w:sz w:val="24"/>
          <w:szCs w:val="24"/>
        </w:rPr>
        <w:t xml:space="preserve">Podmiot powierzający zobowiązuje się do niezwłocznego poinformowania Administratora </w:t>
      </w:r>
      <w:r w:rsidR="00A62A26">
        <w:rPr>
          <w:rFonts w:asciiTheme="majorHAnsi" w:eastAsia="Calibri" w:hAnsiTheme="majorHAnsi" w:cstheme="majorHAnsi"/>
          <w:sz w:val="24"/>
          <w:szCs w:val="24"/>
        </w:rPr>
        <w:br/>
      </w:r>
      <w:r w:rsidRPr="00351E31">
        <w:rPr>
          <w:rFonts w:asciiTheme="majorHAnsi" w:eastAsia="Calibri" w:hAnsiTheme="majorHAnsi" w:cstheme="majorHAnsi"/>
          <w:sz w:val="24"/>
          <w:szCs w:val="24"/>
        </w:rPr>
        <w:t xml:space="preserve">o jakimkolwiek postępowaniu, w szczególności administracyjnym lub sądowym, dotyczącym przetwarzania danych osobowych przez Podmiot przetwarzający, o jakiejkolwiek decyzji administracyjnej lub orzeczeniu dotyczącym przetwarzania danych, a także o wszelkich kontrolach i inspekcjach dotyczących przetwarzania danych osobowych przez Podmiot przetwarzający, </w:t>
      </w:r>
      <w:r w:rsidR="00A62A26">
        <w:rPr>
          <w:rFonts w:asciiTheme="majorHAnsi" w:eastAsia="Calibri" w:hAnsiTheme="majorHAnsi" w:cstheme="majorHAnsi"/>
          <w:sz w:val="24"/>
          <w:szCs w:val="24"/>
        </w:rPr>
        <w:br/>
      </w:r>
      <w:r w:rsidRPr="00351E31">
        <w:rPr>
          <w:rFonts w:asciiTheme="majorHAnsi" w:eastAsia="Calibri" w:hAnsiTheme="majorHAnsi" w:cstheme="majorHAnsi"/>
          <w:sz w:val="24"/>
          <w:szCs w:val="24"/>
        </w:rPr>
        <w:t>w szczególności prowadzonych przez organ nadzoru ochrony danych</w:t>
      </w:r>
    </w:p>
    <w:p w14:paraId="222787A0" w14:textId="77777777" w:rsidR="00351E31" w:rsidRPr="00351E31" w:rsidRDefault="00351E31" w:rsidP="00351E31">
      <w:pPr>
        <w:numPr>
          <w:ilvl w:val="0"/>
          <w:numId w:val="22"/>
        </w:numPr>
        <w:tabs>
          <w:tab w:val="left" w:pos="284"/>
        </w:tabs>
        <w:autoSpaceDE w:val="0"/>
        <w:autoSpaceDN w:val="0"/>
        <w:adjustRightInd w:val="0"/>
        <w:spacing w:after="0" w:line="276" w:lineRule="auto"/>
        <w:ind w:left="284" w:hanging="284"/>
        <w:contextualSpacing/>
        <w:jc w:val="both"/>
        <w:rPr>
          <w:rFonts w:asciiTheme="majorHAnsi" w:eastAsia="Times New Roman" w:hAnsiTheme="majorHAnsi" w:cstheme="majorHAnsi"/>
          <w:sz w:val="24"/>
          <w:szCs w:val="24"/>
          <w:lang w:eastAsia="pl-PL"/>
        </w:rPr>
      </w:pPr>
      <w:r w:rsidRPr="00351E31">
        <w:rPr>
          <w:rFonts w:asciiTheme="majorHAnsi" w:eastAsia="Times New Roman" w:hAnsiTheme="majorHAnsi" w:cstheme="majorHAnsi"/>
          <w:sz w:val="24"/>
          <w:szCs w:val="24"/>
          <w:lang w:eastAsia="pl-PL"/>
        </w:rPr>
        <w:t xml:space="preserve">Podmiot przetwarzający </w:t>
      </w:r>
      <w:r w:rsidRPr="00351E31">
        <w:rPr>
          <w:rFonts w:asciiTheme="majorHAnsi" w:eastAsia="Calibri" w:hAnsiTheme="majorHAnsi" w:cstheme="majorHAnsi"/>
          <w:sz w:val="24"/>
          <w:szCs w:val="24"/>
        </w:rPr>
        <w:t>będzie chronił, zabezpieczał i zwolni Administratora z odpowiedzialności za wszelkie roszczenia, działania, szkody, straty, koszty i wydatki (w tym między innymi uzasadnione koszty obsługi prawnej, consultingowej i audytowej), wynikające z lub będące następstwem roszczeń jakiejkolwiek strony trzeciej wobec Administratora, wynikających z lub będących następstwem niespełnienia przez Podmiot przetwarzający jakichkolwiek obowiązków dotyczących ochrony powierzonych danych osobowych oraz wszelkich innych obowiązków nałożonych na niego na mocy UPD.</w:t>
      </w:r>
    </w:p>
    <w:p w14:paraId="618AC76F" w14:textId="614ECF38" w:rsidR="00351E31" w:rsidRPr="00351E31" w:rsidRDefault="00351E31" w:rsidP="00351E31">
      <w:pPr>
        <w:numPr>
          <w:ilvl w:val="0"/>
          <w:numId w:val="22"/>
        </w:numPr>
        <w:tabs>
          <w:tab w:val="left" w:pos="284"/>
        </w:tabs>
        <w:autoSpaceDE w:val="0"/>
        <w:autoSpaceDN w:val="0"/>
        <w:adjustRightInd w:val="0"/>
        <w:spacing w:after="0" w:line="276" w:lineRule="auto"/>
        <w:ind w:left="284" w:hanging="284"/>
        <w:contextualSpacing/>
        <w:jc w:val="both"/>
        <w:rPr>
          <w:rFonts w:asciiTheme="majorHAnsi" w:eastAsia="Times New Roman" w:hAnsiTheme="majorHAnsi" w:cstheme="majorHAnsi"/>
          <w:sz w:val="24"/>
          <w:szCs w:val="24"/>
          <w:lang w:eastAsia="pl-PL"/>
        </w:rPr>
      </w:pPr>
      <w:r w:rsidRPr="00351E31">
        <w:rPr>
          <w:rFonts w:asciiTheme="majorHAnsi" w:eastAsia="Calibri" w:hAnsiTheme="majorHAnsi" w:cstheme="majorHAnsi"/>
          <w:sz w:val="24"/>
          <w:szCs w:val="24"/>
        </w:rPr>
        <w:lastRenderedPageBreak/>
        <w:t xml:space="preserve">W przypadku jakichkolwiek roszczeń strony trzeciej Podmiot przetwarzający ma obowiązek poinformowania Administratora o wystąpieniu takiego roszczenia niezwłocznie nie później niż </w:t>
      </w:r>
      <w:r w:rsidR="00A62A26">
        <w:rPr>
          <w:rFonts w:asciiTheme="majorHAnsi" w:eastAsia="Calibri" w:hAnsiTheme="majorHAnsi" w:cstheme="majorHAnsi"/>
          <w:sz w:val="24"/>
          <w:szCs w:val="24"/>
        </w:rPr>
        <w:br/>
      </w:r>
      <w:r w:rsidRPr="00351E31">
        <w:rPr>
          <w:rFonts w:asciiTheme="majorHAnsi" w:eastAsia="Calibri" w:hAnsiTheme="majorHAnsi" w:cstheme="majorHAnsi"/>
          <w:sz w:val="24"/>
          <w:szCs w:val="24"/>
        </w:rPr>
        <w:t>w ciągu 3 dni od momentu, w którym posiadł informację na temat wystąpienia roszczenia strony trzeciej.</w:t>
      </w:r>
    </w:p>
    <w:p w14:paraId="2411E403" w14:textId="77777777" w:rsidR="00351E31" w:rsidRPr="00351E31" w:rsidRDefault="00351E31" w:rsidP="00351E31">
      <w:pPr>
        <w:numPr>
          <w:ilvl w:val="0"/>
          <w:numId w:val="22"/>
        </w:numPr>
        <w:tabs>
          <w:tab w:val="left" w:pos="284"/>
        </w:tabs>
        <w:autoSpaceDE w:val="0"/>
        <w:autoSpaceDN w:val="0"/>
        <w:adjustRightInd w:val="0"/>
        <w:spacing w:after="0" w:line="276" w:lineRule="auto"/>
        <w:ind w:left="284" w:hanging="284"/>
        <w:contextualSpacing/>
        <w:jc w:val="both"/>
        <w:rPr>
          <w:rFonts w:asciiTheme="majorHAnsi" w:eastAsia="Times New Roman" w:hAnsiTheme="majorHAnsi" w:cstheme="majorHAnsi"/>
          <w:sz w:val="24"/>
          <w:szCs w:val="24"/>
          <w:lang w:eastAsia="pl-PL"/>
        </w:rPr>
      </w:pPr>
      <w:r w:rsidRPr="00351E31">
        <w:rPr>
          <w:rFonts w:asciiTheme="majorHAnsi" w:eastAsia="Calibri" w:hAnsiTheme="majorHAnsi" w:cstheme="majorHAnsi"/>
          <w:sz w:val="24"/>
          <w:szCs w:val="24"/>
        </w:rPr>
        <w:t>W celu uniknięcia wątpliwości, Podmiot przetwarzający ponosi odpowiedzialność za działania swoich pracowników i innych osób oraz podmiotów, przy pomocy których przetwarza powierzone dane osobowe, czy też umożliwia im dostęp do powierzonych danych, w tym podwykonawców jak za własne działanie i zaniechanie.</w:t>
      </w:r>
    </w:p>
    <w:p w14:paraId="5D651623" w14:textId="77777777" w:rsidR="00351E31" w:rsidRPr="00351E31" w:rsidRDefault="00351E31" w:rsidP="00351E31">
      <w:pPr>
        <w:numPr>
          <w:ilvl w:val="0"/>
          <w:numId w:val="22"/>
        </w:numPr>
        <w:tabs>
          <w:tab w:val="left" w:pos="284"/>
        </w:tabs>
        <w:autoSpaceDE w:val="0"/>
        <w:autoSpaceDN w:val="0"/>
        <w:adjustRightInd w:val="0"/>
        <w:spacing w:after="0" w:line="276" w:lineRule="auto"/>
        <w:ind w:left="284" w:hanging="284"/>
        <w:contextualSpacing/>
        <w:jc w:val="both"/>
        <w:rPr>
          <w:rFonts w:asciiTheme="majorHAnsi" w:eastAsia="Times New Roman" w:hAnsiTheme="majorHAnsi" w:cstheme="majorHAnsi"/>
          <w:sz w:val="24"/>
          <w:szCs w:val="24"/>
          <w:lang w:eastAsia="pl-PL"/>
        </w:rPr>
      </w:pPr>
      <w:r w:rsidRPr="00351E31">
        <w:rPr>
          <w:rFonts w:asciiTheme="majorHAnsi" w:eastAsia="Calibri" w:hAnsiTheme="majorHAnsi" w:cstheme="majorHAnsi"/>
          <w:sz w:val="24"/>
          <w:szCs w:val="24"/>
        </w:rPr>
        <w:t>Za szkody wyrządzone Administratorowi z tytułu przetwarzania danych osobowych w sposób naruszający przepisy o ochronie danych osobowych lub UPD Administrator może dochodzić od Podmiotu przetwarzającego odszkodowania na zasadach ogólnych, z zastrzeżeniem postanowień poniżej.</w:t>
      </w:r>
    </w:p>
    <w:p w14:paraId="0A0F2EC2" w14:textId="025D433C" w:rsidR="00351E31" w:rsidRPr="00351E31" w:rsidRDefault="00351E31" w:rsidP="00351E31">
      <w:pPr>
        <w:numPr>
          <w:ilvl w:val="0"/>
          <w:numId w:val="22"/>
        </w:numPr>
        <w:tabs>
          <w:tab w:val="left" w:pos="284"/>
        </w:tabs>
        <w:autoSpaceDE w:val="0"/>
        <w:autoSpaceDN w:val="0"/>
        <w:adjustRightInd w:val="0"/>
        <w:spacing w:after="0" w:line="276" w:lineRule="auto"/>
        <w:ind w:left="284" w:hanging="284"/>
        <w:contextualSpacing/>
        <w:jc w:val="both"/>
        <w:rPr>
          <w:rFonts w:asciiTheme="majorHAnsi" w:eastAsia="Times New Roman" w:hAnsiTheme="majorHAnsi" w:cstheme="majorHAnsi"/>
          <w:sz w:val="24"/>
          <w:szCs w:val="24"/>
          <w:lang w:eastAsia="pl-PL"/>
        </w:rPr>
      </w:pPr>
      <w:r w:rsidRPr="00351E31">
        <w:rPr>
          <w:rFonts w:asciiTheme="majorHAnsi" w:eastAsia="Calibri" w:hAnsiTheme="majorHAnsi" w:cstheme="majorHAnsi"/>
          <w:sz w:val="24"/>
          <w:szCs w:val="24"/>
        </w:rPr>
        <w:t>Za każde naruszenie postanowień UPD, zasad dotyczących przetwarzania i ochrony danych osobowych w niej określonych lub w powszechnie obowiązujących przepisach prawa, w tym RODO, Administrator może żądać od Podmiotu przetwarzającego kary umownej w wysokości 20 000 zł (słownie złotych: dwadzieścia tysięcy zł) za każdy przypadek naruszenia. Za przypadek naruszenia rozumie się w szczególności każde jednorazowe, niezgodne z prawem lub UPD przetwarzanie danych osobowych osoby fizycznej, której dane dotyczą. Administrator może dochodzić odszkodowania przewyższającego wysokość kar umownych.</w:t>
      </w:r>
    </w:p>
    <w:p w14:paraId="03818D7D" w14:textId="77777777" w:rsidR="00351E31" w:rsidRPr="00351E31" w:rsidRDefault="00351E31" w:rsidP="00351E31">
      <w:pPr>
        <w:numPr>
          <w:ilvl w:val="0"/>
          <w:numId w:val="22"/>
        </w:numPr>
        <w:tabs>
          <w:tab w:val="left" w:pos="284"/>
        </w:tabs>
        <w:autoSpaceDE w:val="0"/>
        <w:autoSpaceDN w:val="0"/>
        <w:adjustRightInd w:val="0"/>
        <w:spacing w:after="0" w:line="276" w:lineRule="auto"/>
        <w:ind w:left="284" w:hanging="284"/>
        <w:contextualSpacing/>
        <w:jc w:val="both"/>
        <w:rPr>
          <w:rFonts w:asciiTheme="majorHAnsi" w:eastAsia="Times New Roman" w:hAnsiTheme="majorHAnsi" w:cstheme="majorHAnsi"/>
          <w:sz w:val="24"/>
          <w:szCs w:val="24"/>
          <w:lang w:eastAsia="pl-PL"/>
        </w:rPr>
      </w:pPr>
      <w:r w:rsidRPr="00351E31">
        <w:rPr>
          <w:rFonts w:asciiTheme="majorHAnsi" w:eastAsia="Calibri" w:hAnsiTheme="majorHAnsi" w:cstheme="majorHAnsi"/>
          <w:sz w:val="24"/>
          <w:szCs w:val="24"/>
        </w:rPr>
        <w:t>Karę umowną Podmiot przetwarzający zobowiązany będzie zapłacić na wskazany przez Administratora rachunek bankowy przelewem, w terminie 7 dni od dnia doręczenia mu przez Administratora żądania zapłaty takiej kary umownej.</w:t>
      </w:r>
    </w:p>
    <w:p w14:paraId="2BE15FA7" w14:textId="77777777" w:rsidR="00A62A26" w:rsidRDefault="00A62A26" w:rsidP="00351E31">
      <w:pPr>
        <w:autoSpaceDE w:val="0"/>
        <w:autoSpaceDN w:val="0"/>
        <w:adjustRightInd w:val="0"/>
        <w:spacing w:after="0" w:line="276" w:lineRule="auto"/>
        <w:jc w:val="center"/>
        <w:rPr>
          <w:rFonts w:asciiTheme="majorHAnsi" w:eastAsia="Times New Roman" w:hAnsiTheme="majorHAnsi" w:cstheme="majorHAnsi"/>
          <w:b/>
          <w:bCs/>
          <w:sz w:val="24"/>
          <w:szCs w:val="24"/>
          <w:lang w:eastAsia="pl-PL"/>
        </w:rPr>
      </w:pPr>
    </w:p>
    <w:p w14:paraId="1C1DB30D" w14:textId="17C2EBEB" w:rsidR="00351E31" w:rsidRPr="00351E31" w:rsidRDefault="00351E31" w:rsidP="00351E31">
      <w:pPr>
        <w:autoSpaceDE w:val="0"/>
        <w:autoSpaceDN w:val="0"/>
        <w:adjustRightInd w:val="0"/>
        <w:spacing w:after="0" w:line="276" w:lineRule="auto"/>
        <w:jc w:val="center"/>
        <w:rPr>
          <w:rFonts w:asciiTheme="majorHAnsi" w:eastAsia="Times New Roman" w:hAnsiTheme="majorHAnsi" w:cstheme="majorHAnsi"/>
          <w:b/>
          <w:bCs/>
          <w:sz w:val="24"/>
          <w:szCs w:val="24"/>
          <w:lang w:eastAsia="pl-PL"/>
        </w:rPr>
      </w:pPr>
      <w:r w:rsidRPr="00351E31">
        <w:rPr>
          <w:rFonts w:asciiTheme="majorHAnsi" w:eastAsia="Times New Roman" w:hAnsiTheme="majorHAnsi" w:cstheme="majorHAnsi"/>
          <w:b/>
          <w:bCs/>
          <w:sz w:val="24"/>
          <w:szCs w:val="24"/>
          <w:lang w:eastAsia="pl-PL"/>
        </w:rPr>
        <w:t>§ 7</w:t>
      </w:r>
    </w:p>
    <w:p w14:paraId="3A6ACDDE" w14:textId="77777777" w:rsidR="00351E31" w:rsidRPr="00351E31" w:rsidRDefault="00351E31" w:rsidP="00351E31">
      <w:pPr>
        <w:autoSpaceDE w:val="0"/>
        <w:autoSpaceDN w:val="0"/>
        <w:adjustRightInd w:val="0"/>
        <w:spacing w:after="0" w:line="276" w:lineRule="auto"/>
        <w:jc w:val="center"/>
        <w:rPr>
          <w:rFonts w:asciiTheme="majorHAnsi" w:eastAsia="Times New Roman" w:hAnsiTheme="majorHAnsi" w:cstheme="majorHAnsi"/>
          <w:b/>
          <w:bCs/>
          <w:sz w:val="24"/>
          <w:szCs w:val="24"/>
          <w:lang w:eastAsia="pl-PL"/>
        </w:rPr>
      </w:pPr>
      <w:r w:rsidRPr="00351E31">
        <w:rPr>
          <w:rFonts w:asciiTheme="majorHAnsi" w:eastAsia="Times New Roman" w:hAnsiTheme="majorHAnsi" w:cstheme="majorHAnsi"/>
          <w:b/>
          <w:bCs/>
          <w:sz w:val="24"/>
          <w:szCs w:val="24"/>
          <w:lang w:eastAsia="pl-PL"/>
        </w:rPr>
        <w:t>Naruszenie bezpieczeństwa danych</w:t>
      </w:r>
    </w:p>
    <w:p w14:paraId="2E6896D1" w14:textId="62995F14" w:rsidR="00351E31" w:rsidRPr="00351E31" w:rsidRDefault="00351E31" w:rsidP="00351E31">
      <w:pPr>
        <w:numPr>
          <w:ilvl w:val="0"/>
          <w:numId w:val="34"/>
        </w:numPr>
        <w:autoSpaceDE w:val="0"/>
        <w:autoSpaceDN w:val="0"/>
        <w:spacing w:after="0" w:line="240" w:lineRule="auto"/>
        <w:ind w:left="284" w:hanging="284"/>
        <w:contextualSpacing/>
        <w:jc w:val="both"/>
        <w:rPr>
          <w:rFonts w:asciiTheme="majorHAnsi" w:eastAsia="Calibri" w:hAnsiTheme="majorHAnsi" w:cstheme="majorHAnsi"/>
          <w:sz w:val="24"/>
          <w:szCs w:val="24"/>
        </w:rPr>
      </w:pPr>
      <w:r w:rsidRPr="00351E31">
        <w:rPr>
          <w:rFonts w:asciiTheme="majorHAnsi" w:eastAsia="Calibri" w:hAnsiTheme="majorHAnsi" w:cstheme="majorHAnsi"/>
          <w:sz w:val="24"/>
          <w:szCs w:val="24"/>
        </w:rPr>
        <w:t xml:space="preserve">Podmiot przetwarzający wprowadzi i będzie utrzymywał techniczne i organizacyjne środki bezpieczeństwa - zgodne z obowiązującymi przepisami i regulacjami dotyczącymi prywatności </w:t>
      </w:r>
      <w:r w:rsidR="00A62A26">
        <w:rPr>
          <w:rFonts w:asciiTheme="majorHAnsi" w:eastAsia="Calibri" w:hAnsiTheme="majorHAnsi" w:cstheme="majorHAnsi"/>
          <w:sz w:val="24"/>
          <w:szCs w:val="24"/>
        </w:rPr>
        <w:br/>
      </w:r>
      <w:r w:rsidRPr="00351E31">
        <w:rPr>
          <w:rFonts w:asciiTheme="majorHAnsi" w:eastAsia="Calibri" w:hAnsiTheme="majorHAnsi" w:cstheme="majorHAnsi"/>
          <w:sz w:val="24"/>
          <w:szCs w:val="24"/>
        </w:rPr>
        <w:t>i ochrony danych osobowych oraz z uwzględnieniem stanu wiedzy technicznej oraz ryzyka naruszenia praw lub wolności osób, których dane dotyczą - niezbędne do zapewnienia dostępności, integralności i poufności danych osobowych oraz ochrony przed utratą lub niezgodnym z prawem przetwarzaniem.</w:t>
      </w:r>
    </w:p>
    <w:p w14:paraId="7D6E893E" w14:textId="77777777" w:rsidR="00351E31" w:rsidRPr="00351E31" w:rsidRDefault="00351E31" w:rsidP="00351E31">
      <w:pPr>
        <w:numPr>
          <w:ilvl w:val="0"/>
          <w:numId w:val="34"/>
        </w:numPr>
        <w:autoSpaceDE w:val="0"/>
        <w:autoSpaceDN w:val="0"/>
        <w:spacing w:after="0" w:line="240" w:lineRule="auto"/>
        <w:ind w:left="284" w:hanging="284"/>
        <w:contextualSpacing/>
        <w:jc w:val="both"/>
        <w:rPr>
          <w:rFonts w:asciiTheme="majorHAnsi" w:eastAsia="Calibri" w:hAnsiTheme="majorHAnsi" w:cstheme="majorHAnsi"/>
          <w:sz w:val="24"/>
          <w:szCs w:val="24"/>
        </w:rPr>
      </w:pPr>
      <w:r w:rsidRPr="00351E31">
        <w:rPr>
          <w:rFonts w:asciiTheme="majorHAnsi" w:eastAsia="Calibri" w:hAnsiTheme="majorHAnsi" w:cstheme="majorHAnsi"/>
          <w:sz w:val="24"/>
          <w:szCs w:val="24"/>
        </w:rPr>
        <w:t>Podmiot przetwarzający powinien powiadomić Administratora niezwłocznie o naruszeniu danych nie później niż w ciągu 24 godzin od stwierdzenia naruszenia.</w:t>
      </w:r>
    </w:p>
    <w:p w14:paraId="14940E01" w14:textId="77777777" w:rsidR="00351E31" w:rsidRPr="00351E31" w:rsidRDefault="00351E31" w:rsidP="00351E31">
      <w:pPr>
        <w:numPr>
          <w:ilvl w:val="0"/>
          <w:numId w:val="34"/>
        </w:numPr>
        <w:autoSpaceDE w:val="0"/>
        <w:autoSpaceDN w:val="0"/>
        <w:spacing w:after="0" w:line="240" w:lineRule="auto"/>
        <w:ind w:left="284" w:hanging="284"/>
        <w:contextualSpacing/>
        <w:jc w:val="both"/>
        <w:rPr>
          <w:rFonts w:asciiTheme="majorHAnsi" w:eastAsia="Calibri" w:hAnsiTheme="majorHAnsi" w:cstheme="majorHAnsi"/>
          <w:sz w:val="24"/>
          <w:szCs w:val="24"/>
        </w:rPr>
      </w:pPr>
      <w:r w:rsidRPr="00351E31">
        <w:rPr>
          <w:rFonts w:asciiTheme="majorHAnsi" w:eastAsia="Calibri" w:hAnsiTheme="majorHAnsi" w:cstheme="majorHAnsi"/>
          <w:sz w:val="24"/>
          <w:szCs w:val="24"/>
        </w:rPr>
        <w:t>Powiadomienie, o którym mowa w ust. 2 powinno zawierać co najmniej:</w:t>
      </w:r>
    </w:p>
    <w:p w14:paraId="0EEA0738" w14:textId="77777777" w:rsidR="00351E31" w:rsidRPr="00351E31" w:rsidRDefault="00351E31" w:rsidP="00351E31">
      <w:pPr>
        <w:numPr>
          <w:ilvl w:val="0"/>
          <w:numId w:val="35"/>
        </w:numPr>
        <w:autoSpaceDE w:val="0"/>
        <w:autoSpaceDN w:val="0"/>
        <w:spacing w:after="0" w:line="240" w:lineRule="auto"/>
        <w:contextualSpacing/>
        <w:jc w:val="both"/>
        <w:rPr>
          <w:rFonts w:asciiTheme="majorHAnsi" w:eastAsia="Calibri" w:hAnsiTheme="majorHAnsi" w:cstheme="majorHAnsi"/>
          <w:sz w:val="24"/>
          <w:szCs w:val="24"/>
        </w:rPr>
      </w:pPr>
      <w:r w:rsidRPr="00351E31">
        <w:rPr>
          <w:rFonts w:asciiTheme="majorHAnsi" w:eastAsia="Calibri" w:hAnsiTheme="majorHAnsi" w:cstheme="majorHAnsi"/>
          <w:sz w:val="24"/>
          <w:szCs w:val="24"/>
        </w:rPr>
        <w:lastRenderedPageBreak/>
        <w:t>charakter naruszenia danych, w tym, w miarę możliwości, kategorie i przybliżoną liczbę osób, których dane dotyczą oraz kategorie i przybliżoną liczbę danych osobowych, których to dotyczy,</w:t>
      </w:r>
    </w:p>
    <w:p w14:paraId="4323B46E" w14:textId="334F7909" w:rsidR="00351E31" w:rsidRPr="00351E31" w:rsidRDefault="00351E31" w:rsidP="00351E31">
      <w:pPr>
        <w:numPr>
          <w:ilvl w:val="0"/>
          <w:numId w:val="35"/>
        </w:numPr>
        <w:autoSpaceDE w:val="0"/>
        <w:autoSpaceDN w:val="0"/>
        <w:spacing w:after="0" w:line="240" w:lineRule="auto"/>
        <w:contextualSpacing/>
        <w:jc w:val="both"/>
        <w:rPr>
          <w:rFonts w:asciiTheme="majorHAnsi" w:eastAsia="Calibri" w:hAnsiTheme="majorHAnsi" w:cstheme="majorHAnsi"/>
          <w:sz w:val="24"/>
          <w:szCs w:val="24"/>
        </w:rPr>
      </w:pPr>
      <w:r w:rsidRPr="00351E31">
        <w:rPr>
          <w:rFonts w:asciiTheme="majorHAnsi" w:eastAsia="Calibri" w:hAnsiTheme="majorHAnsi" w:cstheme="majorHAnsi"/>
          <w:sz w:val="24"/>
          <w:szCs w:val="24"/>
        </w:rPr>
        <w:t xml:space="preserve">nazwisko i dane kontaktowe Inspektora Ochrony Danych lub innej osoby wyznaczonej </w:t>
      </w:r>
      <w:r w:rsidR="00A62A26">
        <w:rPr>
          <w:rFonts w:asciiTheme="majorHAnsi" w:eastAsia="Calibri" w:hAnsiTheme="majorHAnsi" w:cstheme="majorHAnsi"/>
          <w:sz w:val="24"/>
          <w:szCs w:val="24"/>
        </w:rPr>
        <w:br/>
      </w:r>
      <w:r w:rsidRPr="00351E31">
        <w:rPr>
          <w:rFonts w:asciiTheme="majorHAnsi" w:eastAsia="Calibri" w:hAnsiTheme="majorHAnsi" w:cstheme="majorHAnsi"/>
          <w:sz w:val="24"/>
          <w:szCs w:val="24"/>
        </w:rPr>
        <w:t>do kontaktu, od której można uzyskać więcej informacji,</w:t>
      </w:r>
    </w:p>
    <w:p w14:paraId="4BCDA592" w14:textId="77777777" w:rsidR="00351E31" w:rsidRPr="00351E31" w:rsidRDefault="00351E31" w:rsidP="00351E31">
      <w:pPr>
        <w:numPr>
          <w:ilvl w:val="0"/>
          <w:numId w:val="35"/>
        </w:numPr>
        <w:autoSpaceDE w:val="0"/>
        <w:autoSpaceDN w:val="0"/>
        <w:spacing w:after="0" w:line="240" w:lineRule="auto"/>
        <w:contextualSpacing/>
        <w:jc w:val="both"/>
        <w:rPr>
          <w:rFonts w:asciiTheme="majorHAnsi" w:eastAsia="Calibri" w:hAnsiTheme="majorHAnsi" w:cstheme="majorHAnsi"/>
          <w:sz w:val="24"/>
          <w:szCs w:val="24"/>
        </w:rPr>
      </w:pPr>
      <w:r w:rsidRPr="00351E31">
        <w:rPr>
          <w:rFonts w:asciiTheme="majorHAnsi" w:eastAsia="Calibri" w:hAnsiTheme="majorHAnsi" w:cstheme="majorHAnsi"/>
          <w:sz w:val="24"/>
          <w:szCs w:val="24"/>
        </w:rPr>
        <w:t>prawdopodobne konsekwencje naruszenia danych osobowych,</w:t>
      </w:r>
    </w:p>
    <w:p w14:paraId="2B55A210" w14:textId="77777777" w:rsidR="00351E31" w:rsidRPr="00351E31" w:rsidRDefault="00351E31" w:rsidP="00351E31">
      <w:pPr>
        <w:numPr>
          <w:ilvl w:val="0"/>
          <w:numId w:val="35"/>
        </w:numPr>
        <w:autoSpaceDE w:val="0"/>
        <w:autoSpaceDN w:val="0"/>
        <w:spacing w:after="0" w:line="240" w:lineRule="auto"/>
        <w:contextualSpacing/>
        <w:jc w:val="both"/>
        <w:rPr>
          <w:rFonts w:asciiTheme="majorHAnsi" w:eastAsia="Calibri" w:hAnsiTheme="majorHAnsi" w:cstheme="majorHAnsi"/>
          <w:sz w:val="24"/>
          <w:szCs w:val="24"/>
        </w:rPr>
      </w:pPr>
      <w:r w:rsidRPr="00351E31">
        <w:rPr>
          <w:rFonts w:asciiTheme="majorHAnsi" w:eastAsia="Calibri" w:hAnsiTheme="majorHAnsi" w:cstheme="majorHAnsi"/>
          <w:sz w:val="24"/>
          <w:szCs w:val="24"/>
        </w:rPr>
        <w:t>środki zastosowane lub proponowane przez Podmiot przetwarzający w celu zaradzenia naruszeniu ochrony danych osobowych, w tym, w stosownych przypadkach, środki mające na celu złagodzenie jego ewentualnych negatywnych skutków.</w:t>
      </w:r>
    </w:p>
    <w:p w14:paraId="0F37195B" w14:textId="3DC0A743" w:rsidR="00351E31" w:rsidRPr="00351E31" w:rsidRDefault="00351E31" w:rsidP="00351E31">
      <w:pPr>
        <w:numPr>
          <w:ilvl w:val="0"/>
          <w:numId w:val="34"/>
        </w:numPr>
        <w:autoSpaceDE w:val="0"/>
        <w:autoSpaceDN w:val="0"/>
        <w:spacing w:after="0" w:line="240" w:lineRule="auto"/>
        <w:ind w:left="284" w:hanging="284"/>
        <w:contextualSpacing/>
        <w:jc w:val="both"/>
        <w:rPr>
          <w:rFonts w:asciiTheme="majorHAnsi" w:eastAsia="Calibri" w:hAnsiTheme="majorHAnsi" w:cstheme="majorHAnsi"/>
          <w:sz w:val="24"/>
          <w:szCs w:val="24"/>
        </w:rPr>
      </w:pPr>
      <w:r w:rsidRPr="00351E31">
        <w:rPr>
          <w:rFonts w:asciiTheme="majorHAnsi" w:eastAsia="Calibri" w:hAnsiTheme="majorHAnsi" w:cstheme="majorHAnsi"/>
          <w:sz w:val="24"/>
          <w:szCs w:val="24"/>
        </w:rPr>
        <w:t xml:space="preserve">Podmiot przetwarzający wspiera Administratora w wypełnianiu ciążącego na nim ustawowego obowiązku informacyjnego wobec organów nadzoru i/ lub osób, których dane dotyczą </w:t>
      </w:r>
      <w:r w:rsidR="00A62A26">
        <w:rPr>
          <w:rFonts w:asciiTheme="majorHAnsi" w:eastAsia="Calibri" w:hAnsiTheme="majorHAnsi" w:cstheme="majorHAnsi"/>
          <w:sz w:val="24"/>
          <w:szCs w:val="24"/>
        </w:rPr>
        <w:br/>
      </w:r>
      <w:r w:rsidRPr="00351E31">
        <w:rPr>
          <w:rFonts w:asciiTheme="majorHAnsi" w:eastAsia="Calibri" w:hAnsiTheme="majorHAnsi" w:cstheme="majorHAnsi"/>
          <w:sz w:val="24"/>
          <w:szCs w:val="24"/>
        </w:rPr>
        <w:t>w przypadku naruszenia danych.</w:t>
      </w:r>
    </w:p>
    <w:p w14:paraId="4FD46DDB" w14:textId="77777777" w:rsidR="00351E31" w:rsidRPr="00351E31" w:rsidRDefault="00351E31" w:rsidP="00351E31">
      <w:pPr>
        <w:numPr>
          <w:ilvl w:val="0"/>
          <w:numId w:val="34"/>
        </w:numPr>
        <w:autoSpaceDE w:val="0"/>
        <w:autoSpaceDN w:val="0"/>
        <w:spacing w:after="0" w:line="240" w:lineRule="auto"/>
        <w:ind w:left="284" w:hanging="284"/>
        <w:contextualSpacing/>
        <w:jc w:val="both"/>
        <w:rPr>
          <w:rFonts w:asciiTheme="majorHAnsi" w:eastAsia="Calibri" w:hAnsiTheme="majorHAnsi" w:cstheme="majorHAnsi"/>
          <w:sz w:val="24"/>
          <w:szCs w:val="24"/>
        </w:rPr>
      </w:pPr>
      <w:r w:rsidRPr="00351E31">
        <w:rPr>
          <w:rFonts w:asciiTheme="majorHAnsi" w:eastAsia="Calibri" w:hAnsiTheme="majorHAnsi" w:cstheme="majorHAnsi"/>
          <w:sz w:val="24"/>
          <w:szCs w:val="24"/>
        </w:rPr>
        <w:t>Podmiot przetwarzający powinien niezwłocznie poinformować Administratora w każdym przypadku, kiedy uzna, że przetwarzanie jest niezgodne z prawem.</w:t>
      </w:r>
    </w:p>
    <w:p w14:paraId="2387546F" w14:textId="77777777" w:rsidR="00351E31" w:rsidRPr="00351E31" w:rsidRDefault="00351E31" w:rsidP="00351E31">
      <w:pPr>
        <w:autoSpaceDE w:val="0"/>
        <w:autoSpaceDN w:val="0"/>
        <w:adjustRightInd w:val="0"/>
        <w:spacing w:after="0" w:line="276" w:lineRule="auto"/>
        <w:rPr>
          <w:rFonts w:asciiTheme="majorHAnsi" w:eastAsia="Times New Roman" w:hAnsiTheme="majorHAnsi" w:cstheme="majorHAnsi"/>
          <w:b/>
          <w:bCs/>
          <w:sz w:val="24"/>
          <w:szCs w:val="24"/>
          <w:lang w:eastAsia="pl-PL"/>
        </w:rPr>
      </w:pPr>
    </w:p>
    <w:p w14:paraId="19BEF30E" w14:textId="77777777" w:rsidR="00351E31" w:rsidRPr="00351E31" w:rsidRDefault="00351E31" w:rsidP="00351E31">
      <w:pPr>
        <w:autoSpaceDE w:val="0"/>
        <w:autoSpaceDN w:val="0"/>
        <w:adjustRightInd w:val="0"/>
        <w:spacing w:after="0" w:line="276" w:lineRule="auto"/>
        <w:jc w:val="center"/>
        <w:rPr>
          <w:rFonts w:asciiTheme="majorHAnsi" w:eastAsia="Times New Roman" w:hAnsiTheme="majorHAnsi" w:cstheme="majorHAnsi"/>
          <w:b/>
          <w:sz w:val="24"/>
          <w:szCs w:val="24"/>
          <w:lang w:eastAsia="pl-PL"/>
        </w:rPr>
      </w:pPr>
      <w:r w:rsidRPr="00351E31">
        <w:rPr>
          <w:rFonts w:asciiTheme="majorHAnsi" w:eastAsia="Times New Roman" w:hAnsiTheme="majorHAnsi" w:cstheme="majorHAnsi"/>
          <w:b/>
          <w:bCs/>
          <w:sz w:val="24"/>
          <w:szCs w:val="24"/>
          <w:lang w:eastAsia="pl-PL"/>
        </w:rPr>
        <w:t>§ 8</w:t>
      </w:r>
    </w:p>
    <w:p w14:paraId="4D7F1390" w14:textId="77777777" w:rsidR="00351E31" w:rsidRPr="00351E31" w:rsidRDefault="00351E31" w:rsidP="00351E31">
      <w:pPr>
        <w:autoSpaceDE w:val="0"/>
        <w:autoSpaceDN w:val="0"/>
        <w:adjustRightInd w:val="0"/>
        <w:spacing w:after="0" w:line="276" w:lineRule="auto"/>
        <w:jc w:val="center"/>
        <w:rPr>
          <w:rFonts w:asciiTheme="majorHAnsi" w:eastAsia="Times New Roman" w:hAnsiTheme="majorHAnsi" w:cstheme="majorHAnsi"/>
          <w:b/>
          <w:sz w:val="24"/>
          <w:szCs w:val="24"/>
          <w:lang w:eastAsia="pl-PL"/>
        </w:rPr>
      </w:pPr>
      <w:r w:rsidRPr="00351E31">
        <w:rPr>
          <w:rFonts w:asciiTheme="majorHAnsi" w:eastAsia="Times New Roman" w:hAnsiTheme="majorHAnsi" w:cstheme="majorHAnsi"/>
          <w:b/>
          <w:bCs/>
          <w:sz w:val="24"/>
          <w:szCs w:val="24"/>
          <w:lang w:eastAsia="pl-PL"/>
        </w:rPr>
        <w:t>Czas obowiązywania umowy</w:t>
      </w:r>
    </w:p>
    <w:p w14:paraId="1F1E4CFD" w14:textId="77777777" w:rsidR="00351E31" w:rsidRPr="00351E31" w:rsidRDefault="00351E31" w:rsidP="00351E31">
      <w:pPr>
        <w:numPr>
          <w:ilvl w:val="0"/>
          <w:numId w:val="21"/>
        </w:numPr>
        <w:tabs>
          <w:tab w:val="left" w:pos="284"/>
        </w:tabs>
        <w:autoSpaceDE w:val="0"/>
        <w:autoSpaceDN w:val="0"/>
        <w:adjustRightInd w:val="0"/>
        <w:spacing w:after="0" w:line="276" w:lineRule="auto"/>
        <w:ind w:hanging="644"/>
        <w:contextualSpacing/>
        <w:jc w:val="both"/>
        <w:rPr>
          <w:rFonts w:asciiTheme="majorHAnsi" w:eastAsia="Times New Roman" w:hAnsiTheme="majorHAnsi" w:cstheme="majorHAnsi"/>
          <w:sz w:val="24"/>
          <w:szCs w:val="24"/>
          <w:lang w:eastAsia="pl-PL"/>
        </w:rPr>
      </w:pPr>
      <w:r w:rsidRPr="00351E31">
        <w:rPr>
          <w:rFonts w:asciiTheme="majorHAnsi" w:eastAsia="Times New Roman" w:hAnsiTheme="majorHAnsi" w:cstheme="majorHAnsi"/>
          <w:sz w:val="24"/>
          <w:szCs w:val="24"/>
          <w:lang w:eastAsia="pl-PL"/>
        </w:rPr>
        <w:t>UPD obowiązuje przez okres obowiązywania Umowy oraz przez okres do 30 dni od jej zakończenia.</w:t>
      </w:r>
    </w:p>
    <w:p w14:paraId="687C38EF" w14:textId="77777777" w:rsidR="00351E31" w:rsidRPr="00351E31" w:rsidRDefault="00351E31" w:rsidP="00351E31">
      <w:pPr>
        <w:numPr>
          <w:ilvl w:val="0"/>
          <w:numId w:val="21"/>
        </w:numPr>
        <w:tabs>
          <w:tab w:val="left" w:pos="284"/>
        </w:tabs>
        <w:autoSpaceDE w:val="0"/>
        <w:autoSpaceDN w:val="0"/>
        <w:adjustRightInd w:val="0"/>
        <w:spacing w:after="0" w:line="276" w:lineRule="auto"/>
        <w:ind w:left="284" w:hanging="284"/>
        <w:contextualSpacing/>
        <w:jc w:val="both"/>
        <w:rPr>
          <w:rFonts w:asciiTheme="majorHAnsi" w:eastAsia="Times New Roman" w:hAnsiTheme="majorHAnsi" w:cstheme="majorHAnsi"/>
          <w:sz w:val="24"/>
          <w:szCs w:val="24"/>
          <w:lang w:eastAsia="pl-PL"/>
        </w:rPr>
      </w:pPr>
      <w:r w:rsidRPr="00351E31">
        <w:rPr>
          <w:rFonts w:asciiTheme="majorHAnsi" w:eastAsia="Calibri" w:hAnsiTheme="majorHAnsi" w:cstheme="majorHAnsi"/>
          <w:color w:val="000000"/>
          <w:sz w:val="24"/>
          <w:szCs w:val="24"/>
        </w:rPr>
        <w:t>Administrator jest uprawniony do rozwiązania UPD w trybie natychmiastowym, jeżeli zaistnieje chociażby jedna z poniższych przesłanek:</w:t>
      </w:r>
    </w:p>
    <w:p w14:paraId="00A11D6B" w14:textId="77777777" w:rsidR="00351E31" w:rsidRPr="00351E31" w:rsidRDefault="00351E31" w:rsidP="00351E31">
      <w:pPr>
        <w:numPr>
          <w:ilvl w:val="0"/>
          <w:numId w:val="33"/>
        </w:numPr>
        <w:tabs>
          <w:tab w:val="left" w:pos="284"/>
        </w:tabs>
        <w:autoSpaceDE w:val="0"/>
        <w:autoSpaceDN w:val="0"/>
        <w:adjustRightInd w:val="0"/>
        <w:spacing w:after="0" w:line="276" w:lineRule="auto"/>
        <w:contextualSpacing/>
        <w:jc w:val="both"/>
        <w:rPr>
          <w:rFonts w:asciiTheme="majorHAnsi" w:eastAsia="Times New Roman" w:hAnsiTheme="majorHAnsi" w:cstheme="majorHAnsi"/>
          <w:sz w:val="24"/>
          <w:szCs w:val="24"/>
          <w:lang w:eastAsia="pl-PL"/>
        </w:rPr>
      </w:pPr>
      <w:r w:rsidRPr="00351E31">
        <w:rPr>
          <w:rFonts w:asciiTheme="majorHAnsi" w:eastAsia="Calibri" w:hAnsiTheme="majorHAnsi" w:cstheme="majorHAnsi"/>
          <w:color w:val="000000"/>
          <w:sz w:val="24"/>
          <w:szCs w:val="24"/>
        </w:rPr>
        <w:t>Podmiot przetwarzający nie wypełnia obowiązków wskazanych w RODO lub innych powszechnie obowiązujących przepisach dotyczących ochrony danych osobowych,</w:t>
      </w:r>
    </w:p>
    <w:p w14:paraId="3FF23743" w14:textId="77777777" w:rsidR="00351E31" w:rsidRPr="00351E31" w:rsidRDefault="00351E31" w:rsidP="00351E31">
      <w:pPr>
        <w:numPr>
          <w:ilvl w:val="0"/>
          <w:numId w:val="33"/>
        </w:numPr>
        <w:tabs>
          <w:tab w:val="left" w:pos="284"/>
        </w:tabs>
        <w:autoSpaceDE w:val="0"/>
        <w:autoSpaceDN w:val="0"/>
        <w:adjustRightInd w:val="0"/>
        <w:spacing w:after="0" w:line="276" w:lineRule="auto"/>
        <w:contextualSpacing/>
        <w:jc w:val="both"/>
        <w:rPr>
          <w:rFonts w:asciiTheme="majorHAnsi" w:eastAsia="Times New Roman" w:hAnsiTheme="majorHAnsi" w:cstheme="majorHAnsi"/>
          <w:sz w:val="24"/>
          <w:szCs w:val="24"/>
          <w:lang w:eastAsia="pl-PL"/>
        </w:rPr>
      </w:pPr>
      <w:r w:rsidRPr="00351E31">
        <w:rPr>
          <w:rFonts w:asciiTheme="majorHAnsi" w:eastAsia="Calibri" w:hAnsiTheme="majorHAnsi" w:cstheme="majorHAnsi"/>
          <w:color w:val="000000"/>
          <w:sz w:val="24"/>
          <w:szCs w:val="24"/>
        </w:rPr>
        <w:t>Podmiot przetwarzający nie wypełnia obowiązków wskazanych w UPD.</w:t>
      </w:r>
    </w:p>
    <w:p w14:paraId="4A3ED151" w14:textId="77777777" w:rsidR="00351E31" w:rsidRPr="00351E31" w:rsidRDefault="00351E31" w:rsidP="00351E31">
      <w:pPr>
        <w:numPr>
          <w:ilvl w:val="0"/>
          <w:numId w:val="21"/>
        </w:numPr>
        <w:autoSpaceDE w:val="0"/>
        <w:autoSpaceDN w:val="0"/>
        <w:adjustRightInd w:val="0"/>
        <w:spacing w:after="0" w:line="240" w:lineRule="auto"/>
        <w:ind w:left="284" w:hanging="284"/>
        <w:contextualSpacing/>
        <w:jc w:val="both"/>
        <w:rPr>
          <w:rFonts w:asciiTheme="majorHAnsi" w:eastAsia="Calibri" w:hAnsiTheme="majorHAnsi" w:cstheme="majorHAnsi"/>
          <w:color w:val="000000"/>
          <w:sz w:val="24"/>
          <w:szCs w:val="24"/>
        </w:rPr>
      </w:pPr>
      <w:r w:rsidRPr="00351E31">
        <w:rPr>
          <w:rFonts w:asciiTheme="majorHAnsi" w:eastAsia="Calibri" w:hAnsiTheme="majorHAnsi" w:cstheme="majorHAnsi"/>
          <w:color w:val="000000"/>
          <w:sz w:val="24"/>
          <w:szCs w:val="24"/>
        </w:rPr>
        <w:t>Zaistnienie podstaw do rozwiązania UPD bez wypowiedzenia stanowi podstawę do rozwiązania Umowy bez wypowiedzenia.</w:t>
      </w:r>
    </w:p>
    <w:p w14:paraId="4EC585B0" w14:textId="77777777" w:rsidR="00A62A26" w:rsidRDefault="00A62A26" w:rsidP="00351E31">
      <w:pPr>
        <w:autoSpaceDE w:val="0"/>
        <w:autoSpaceDN w:val="0"/>
        <w:adjustRightInd w:val="0"/>
        <w:spacing w:after="0" w:line="276" w:lineRule="auto"/>
        <w:jc w:val="center"/>
        <w:rPr>
          <w:rFonts w:asciiTheme="majorHAnsi" w:eastAsia="Times New Roman" w:hAnsiTheme="majorHAnsi" w:cstheme="majorHAnsi"/>
          <w:b/>
          <w:bCs/>
          <w:sz w:val="24"/>
          <w:szCs w:val="24"/>
          <w:lang w:eastAsia="pl-PL"/>
        </w:rPr>
      </w:pPr>
    </w:p>
    <w:p w14:paraId="66F0FCC5" w14:textId="27F3CB28" w:rsidR="00351E31" w:rsidRPr="00351E31" w:rsidRDefault="00351E31" w:rsidP="00351E31">
      <w:pPr>
        <w:autoSpaceDE w:val="0"/>
        <w:autoSpaceDN w:val="0"/>
        <w:adjustRightInd w:val="0"/>
        <w:spacing w:after="0" w:line="276" w:lineRule="auto"/>
        <w:jc w:val="center"/>
        <w:rPr>
          <w:rFonts w:asciiTheme="majorHAnsi" w:eastAsia="Times New Roman" w:hAnsiTheme="majorHAnsi" w:cstheme="majorHAnsi"/>
          <w:b/>
          <w:bCs/>
          <w:sz w:val="24"/>
          <w:szCs w:val="24"/>
          <w:lang w:eastAsia="pl-PL"/>
        </w:rPr>
      </w:pPr>
      <w:r w:rsidRPr="00351E31">
        <w:rPr>
          <w:rFonts w:asciiTheme="majorHAnsi" w:eastAsia="Times New Roman" w:hAnsiTheme="majorHAnsi" w:cstheme="majorHAnsi"/>
          <w:b/>
          <w:bCs/>
          <w:sz w:val="24"/>
          <w:szCs w:val="24"/>
          <w:lang w:eastAsia="pl-PL"/>
        </w:rPr>
        <w:t>§ 9</w:t>
      </w:r>
    </w:p>
    <w:p w14:paraId="461E046E" w14:textId="77777777" w:rsidR="00351E31" w:rsidRPr="00351E31" w:rsidRDefault="00351E31" w:rsidP="00351E31">
      <w:pPr>
        <w:autoSpaceDE w:val="0"/>
        <w:autoSpaceDN w:val="0"/>
        <w:adjustRightInd w:val="0"/>
        <w:spacing w:after="0" w:line="276" w:lineRule="auto"/>
        <w:jc w:val="center"/>
        <w:rPr>
          <w:rFonts w:asciiTheme="majorHAnsi" w:eastAsia="Times New Roman" w:hAnsiTheme="majorHAnsi" w:cstheme="majorHAnsi"/>
          <w:b/>
          <w:bCs/>
          <w:sz w:val="24"/>
          <w:szCs w:val="24"/>
          <w:lang w:eastAsia="pl-PL"/>
        </w:rPr>
      </w:pPr>
      <w:r w:rsidRPr="00351E31">
        <w:rPr>
          <w:rFonts w:asciiTheme="majorHAnsi" w:eastAsia="Times New Roman" w:hAnsiTheme="majorHAnsi" w:cstheme="majorHAnsi"/>
          <w:b/>
          <w:bCs/>
          <w:sz w:val="24"/>
          <w:szCs w:val="24"/>
          <w:lang w:eastAsia="pl-PL"/>
        </w:rPr>
        <w:t>Poufność</w:t>
      </w:r>
    </w:p>
    <w:p w14:paraId="089CDB43" w14:textId="77777777" w:rsidR="00351E31" w:rsidRPr="00351E31" w:rsidRDefault="00351E31" w:rsidP="00351E31">
      <w:pPr>
        <w:numPr>
          <w:ilvl w:val="0"/>
          <w:numId w:val="20"/>
        </w:numPr>
        <w:tabs>
          <w:tab w:val="left" w:pos="284"/>
        </w:tabs>
        <w:autoSpaceDE w:val="0"/>
        <w:autoSpaceDN w:val="0"/>
        <w:spacing w:after="0" w:line="276" w:lineRule="auto"/>
        <w:ind w:left="284" w:hanging="284"/>
        <w:contextualSpacing/>
        <w:jc w:val="both"/>
        <w:rPr>
          <w:rFonts w:asciiTheme="majorHAnsi" w:eastAsia="Times New Roman" w:hAnsiTheme="majorHAnsi" w:cstheme="majorHAnsi"/>
          <w:sz w:val="24"/>
          <w:szCs w:val="24"/>
          <w:lang w:eastAsia="pl-PL"/>
        </w:rPr>
      </w:pPr>
      <w:r w:rsidRPr="00351E31">
        <w:rPr>
          <w:rFonts w:asciiTheme="majorHAnsi" w:eastAsia="Times New Roman" w:hAnsiTheme="majorHAnsi" w:cstheme="majorHAnsi"/>
          <w:sz w:val="24"/>
          <w:szCs w:val="24"/>
          <w:lang w:eastAsia="pl-PL"/>
        </w:rPr>
        <w:t>Podmiot przetwarzający zobowiązuje się do zachowania w tajemnicy wszelkich danych osobowych otrzymanych od Administratora i od współpracujących z nim osób oraz uzyskanych w jakikolwiek inny sposób, zamierzony czy przypadkowy w formie ustnej, pisemnej lub elektronicznej („dane poufne”).</w:t>
      </w:r>
    </w:p>
    <w:p w14:paraId="04945104" w14:textId="77777777" w:rsidR="00351E31" w:rsidRPr="00351E31" w:rsidRDefault="00351E31" w:rsidP="00351E31">
      <w:pPr>
        <w:numPr>
          <w:ilvl w:val="0"/>
          <w:numId w:val="20"/>
        </w:numPr>
        <w:tabs>
          <w:tab w:val="left" w:pos="284"/>
        </w:tabs>
        <w:autoSpaceDE w:val="0"/>
        <w:autoSpaceDN w:val="0"/>
        <w:spacing w:after="0" w:line="276" w:lineRule="auto"/>
        <w:ind w:left="284" w:hanging="284"/>
        <w:contextualSpacing/>
        <w:jc w:val="both"/>
        <w:rPr>
          <w:rFonts w:asciiTheme="majorHAnsi" w:eastAsia="Times New Roman" w:hAnsiTheme="majorHAnsi" w:cstheme="majorHAnsi"/>
          <w:sz w:val="24"/>
          <w:szCs w:val="24"/>
          <w:lang w:eastAsia="pl-PL"/>
        </w:rPr>
      </w:pPr>
      <w:r w:rsidRPr="00351E31">
        <w:rPr>
          <w:rFonts w:asciiTheme="majorHAnsi" w:eastAsia="Times New Roman" w:hAnsiTheme="majorHAnsi" w:cstheme="majorHAnsi"/>
          <w:sz w:val="24"/>
          <w:szCs w:val="24"/>
          <w:lang w:eastAsia="pl-PL"/>
        </w:rPr>
        <w:t xml:space="preserve">Podmiot przetwarzający oświadcza, że z zastrzeżeniem § 5 UPD, w związku ze zobowiązaniem </w:t>
      </w:r>
      <w:r w:rsidRPr="00351E31">
        <w:rPr>
          <w:rFonts w:asciiTheme="majorHAnsi" w:eastAsia="Times New Roman" w:hAnsiTheme="majorHAnsi" w:cstheme="majorHAnsi"/>
          <w:sz w:val="24"/>
          <w:szCs w:val="24"/>
          <w:lang w:eastAsia="pl-PL"/>
        </w:rPr>
        <w:br/>
        <w:t>do zachowania w tajemnicy danych poufnych nie będą one wykorzystywane, ujawniane ani udostępniane bez pisemnej zgody Administratora w innym celu niż wykonanie Umowy lub UPD, chyba że konieczność ujawnienia posiadanych informacji wynika z obowiązujących przepisów prawa lub UPD.</w:t>
      </w:r>
    </w:p>
    <w:p w14:paraId="48F4B85B" w14:textId="77777777" w:rsidR="00351E31" w:rsidRPr="00351E31" w:rsidRDefault="00351E31" w:rsidP="00351E31">
      <w:pPr>
        <w:numPr>
          <w:ilvl w:val="0"/>
          <w:numId w:val="20"/>
        </w:numPr>
        <w:tabs>
          <w:tab w:val="left" w:pos="284"/>
        </w:tabs>
        <w:autoSpaceDE w:val="0"/>
        <w:autoSpaceDN w:val="0"/>
        <w:spacing w:after="0" w:line="276" w:lineRule="auto"/>
        <w:ind w:left="284" w:hanging="284"/>
        <w:contextualSpacing/>
        <w:jc w:val="both"/>
        <w:rPr>
          <w:rFonts w:asciiTheme="majorHAnsi" w:eastAsia="Times New Roman" w:hAnsiTheme="majorHAnsi" w:cstheme="majorHAnsi"/>
          <w:sz w:val="24"/>
          <w:szCs w:val="24"/>
          <w:lang w:eastAsia="pl-PL"/>
        </w:rPr>
      </w:pPr>
      <w:r w:rsidRPr="00351E31">
        <w:rPr>
          <w:rFonts w:asciiTheme="majorHAnsi" w:eastAsia="Times New Roman" w:hAnsiTheme="majorHAnsi" w:cstheme="majorHAnsi"/>
          <w:sz w:val="24"/>
          <w:szCs w:val="24"/>
          <w:lang w:eastAsia="pl-PL"/>
        </w:rPr>
        <w:lastRenderedPageBreak/>
        <w:t>Strony zobowiązują się do dołożenia wszelkich starań w celu zapewnienia, aby środki łączności wykorzystywane do odbioru, przekazywania oraz przechowywania danych poufnych gwarantowały zabezpieczenie danych poufnych, w tym w szczególności danych osobowych powierzonych do przetwarzania, przed dostępem osób trzecich nieupoważnionych do zapoznania się z ich treścią.</w:t>
      </w:r>
    </w:p>
    <w:p w14:paraId="6F5153D9" w14:textId="77777777" w:rsidR="00351E31" w:rsidRPr="00351E31" w:rsidRDefault="00351E31" w:rsidP="00351E31">
      <w:pPr>
        <w:numPr>
          <w:ilvl w:val="0"/>
          <w:numId w:val="20"/>
        </w:numPr>
        <w:tabs>
          <w:tab w:val="left" w:pos="284"/>
        </w:tabs>
        <w:autoSpaceDE w:val="0"/>
        <w:autoSpaceDN w:val="0"/>
        <w:spacing w:after="0" w:line="276" w:lineRule="auto"/>
        <w:ind w:left="284" w:hanging="284"/>
        <w:contextualSpacing/>
        <w:jc w:val="both"/>
        <w:rPr>
          <w:rFonts w:asciiTheme="majorHAnsi" w:eastAsia="Times New Roman" w:hAnsiTheme="majorHAnsi" w:cstheme="majorHAnsi"/>
          <w:sz w:val="24"/>
          <w:szCs w:val="24"/>
          <w:lang w:eastAsia="pl-PL"/>
        </w:rPr>
      </w:pPr>
      <w:r w:rsidRPr="00351E31">
        <w:rPr>
          <w:rFonts w:asciiTheme="majorHAnsi" w:eastAsia="Times New Roman" w:hAnsiTheme="majorHAnsi" w:cstheme="majorHAnsi"/>
          <w:sz w:val="24"/>
          <w:szCs w:val="24"/>
          <w:lang w:eastAsia="pl-PL"/>
        </w:rPr>
        <w:t>W zakresie nieuregulowanym postanowienia Umowy dotyczące poufności stosuje się odpowiednio.</w:t>
      </w:r>
    </w:p>
    <w:p w14:paraId="1E0A8F0A" w14:textId="77777777" w:rsidR="00351E31" w:rsidRPr="00351E31" w:rsidRDefault="00351E31" w:rsidP="00351E31">
      <w:pPr>
        <w:tabs>
          <w:tab w:val="left" w:pos="284"/>
        </w:tabs>
        <w:spacing w:after="0" w:line="276" w:lineRule="auto"/>
        <w:jc w:val="both"/>
        <w:rPr>
          <w:rFonts w:asciiTheme="majorHAnsi" w:eastAsia="Times New Roman" w:hAnsiTheme="majorHAnsi" w:cstheme="majorHAnsi"/>
          <w:sz w:val="24"/>
          <w:szCs w:val="24"/>
          <w:lang w:eastAsia="pl-PL"/>
        </w:rPr>
      </w:pPr>
    </w:p>
    <w:p w14:paraId="161E38FE" w14:textId="77777777" w:rsidR="00351E31" w:rsidRPr="00351E31" w:rsidRDefault="00351E31" w:rsidP="00351E31">
      <w:pPr>
        <w:autoSpaceDE w:val="0"/>
        <w:autoSpaceDN w:val="0"/>
        <w:adjustRightInd w:val="0"/>
        <w:spacing w:after="0" w:line="276" w:lineRule="auto"/>
        <w:jc w:val="center"/>
        <w:rPr>
          <w:rFonts w:asciiTheme="majorHAnsi" w:eastAsia="Times New Roman" w:hAnsiTheme="majorHAnsi" w:cstheme="majorHAnsi"/>
          <w:b/>
          <w:bCs/>
          <w:sz w:val="24"/>
          <w:szCs w:val="24"/>
          <w:lang w:eastAsia="pl-PL"/>
        </w:rPr>
      </w:pPr>
      <w:r w:rsidRPr="00351E31">
        <w:rPr>
          <w:rFonts w:asciiTheme="majorHAnsi" w:eastAsia="Times New Roman" w:hAnsiTheme="majorHAnsi" w:cstheme="majorHAnsi"/>
          <w:b/>
          <w:bCs/>
          <w:sz w:val="24"/>
          <w:szCs w:val="24"/>
          <w:lang w:eastAsia="pl-PL"/>
        </w:rPr>
        <w:t>§ 10</w:t>
      </w:r>
    </w:p>
    <w:p w14:paraId="207D3141" w14:textId="77777777" w:rsidR="00351E31" w:rsidRPr="00351E31" w:rsidRDefault="00351E31" w:rsidP="00351E31">
      <w:pPr>
        <w:autoSpaceDE w:val="0"/>
        <w:autoSpaceDN w:val="0"/>
        <w:adjustRightInd w:val="0"/>
        <w:spacing w:after="0" w:line="276" w:lineRule="auto"/>
        <w:jc w:val="center"/>
        <w:rPr>
          <w:rFonts w:asciiTheme="majorHAnsi" w:eastAsia="Times New Roman" w:hAnsiTheme="majorHAnsi" w:cstheme="majorHAnsi"/>
          <w:b/>
          <w:bCs/>
          <w:sz w:val="24"/>
          <w:szCs w:val="24"/>
          <w:lang w:eastAsia="pl-PL"/>
        </w:rPr>
      </w:pPr>
      <w:r w:rsidRPr="00351E31">
        <w:rPr>
          <w:rFonts w:asciiTheme="majorHAnsi" w:eastAsia="Times New Roman" w:hAnsiTheme="majorHAnsi" w:cstheme="majorHAnsi"/>
          <w:b/>
          <w:bCs/>
          <w:sz w:val="24"/>
          <w:szCs w:val="24"/>
          <w:lang w:eastAsia="pl-PL"/>
        </w:rPr>
        <w:t>Postanowienia końcowe</w:t>
      </w:r>
    </w:p>
    <w:p w14:paraId="7DD7614D" w14:textId="46177ADA" w:rsidR="00351E31" w:rsidRPr="00351E31" w:rsidRDefault="00351E31" w:rsidP="00351E31">
      <w:pPr>
        <w:numPr>
          <w:ilvl w:val="0"/>
          <w:numId w:val="24"/>
        </w:numPr>
        <w:tabs>
          <w:tab w:val="left" w:pos="284"/>
        </w:tabs>
        <w:autoSpaceDE w:val="0"/>
        <w:autoSpaceDN w:val="0"/>
        <w:adjustRightInd w:val="0"/>
        <w:spacing w:after="0" w:line="276" w:lineRule="auto"/>
        <w:ind w:left="284" w:hanging="284"/>
        <w:jc w:val="both"/>
        <w:rPr>
          <w:rFonts w:asciiTheme="majorHAnsi" w:eastAsia="Times New Roman" w:hAnsiTheme="majorHAnsi" w:cstheme="majorHAnsi"/>
          <w:sz w:val="24"/>
          <w:szCs w:val="24"/>
          <w:lang w:eastAsia="pl-PL"/>
        </w:rPr>
      </w:pPr>
      <w:r w:rsidRPr="00351E31">
        <w:rPr>
          <w:rFonts w:asciiTheme="majorHAnsi" w:eastAsia="Times New Roman" w:hAnsiTheme="majorHAnsi" w:cstheme="majorHAnsi"/>
          <w:sz w:val="24"/>
          <w:szCs w:val="24"/>
          <w:lang w:eastAsia="pl-PL"/>
        </w:rPr>
        <w:t xml:space="preserve">Zmiana UPD wymaga formy pisemnej pod rygorem nieważności, z zastrzeżeniem zmian osób </w:t>
      </w:r>
      <w:r w:rsidR="00A62A26">
        <w:rPr>
          <w:rFonts w:asciiTheme="majorHAnsi" w:eastAsia="Times New Roman" w:hAnsiTheme="majorHAnsi" w:cstheme="majorHAnsi"/>
          <w:sz w:val="24"/>
          <w:szCs w:val="24"/>
          <w:lang w:eastAsia="pl-PL"/>
        </w:rPr>
        <w:br/>
      </w:r>
      <w:r w:rsidRPr="00351E31">
        <w:rPr>
          <w:rFonts w:asciiTheme="majorHAnsi" w:eastAsia="Times New Roman" w:hAnsiTheme="majorHAnsi" w:cstheme="majorHAnsi"/>
          <w:sz w:val="24"/>
          <w:szCs w:val="24"/>
          <w:lang w:eastAsia="pl-PL"/>
        </w:rPr>
        <w:t>o których mowa w ust. 4.</w:t>
      </w:r>
    </w:p>
    <w:p w14:paraId="4ABCCD3E" w14:textId="77777777" w:rsidR="00351E31" w:rsidRPr="00351E31" w:rsidRDefault="00351E31" w:rsidP="00351E31">
      <w:pPr>
        <w:numPr>
          <w:ilvl w:val="0"/>
          <w:numId w:val="24"/>
        </w:numPr>
        <w:tabs>
          <w:tab w:val="left" w:pos="284"/>
        </w:tabs>
        <w:autoSpaceDE w:val="0"/>
        <w:autoSpaceDN w:val="0"/>
        <w:adjustRightInd w:val="0"/>
        <w:spacing w:after="0" w:line="276" w:lineRule="auto"/>
        <w:ind w:left="284" w:hanging="284"/>
        <w:jc w:val="both"/>
        <w:rPr>
          <w:rFonts w:asciiTheme="majorHAnsi" w:eastAsia="Times New Roman" w:hAnsiTheme="majorHAnsi" w:cstheme="majorHAnsi"/>
          <w:sz w:val="24"/>
          <w:szCs w:val="24"/>
          <w:lang w:eastAsia="pl-PL"/>
        </w:rPr>
      </w:pPr>
      <w:r w:rsidRPr="00351E31">
        <w:rPr>
          <w:rFonts w:asciiTheme="majorHAnsi" w:eastAsia="Times New Roman" w:hAnsiTheme="majorHAnsi" w:cstheme="majorHAnsi"/>
          <w:sz w:val="24"/>
          <w:szCs w:val="24"/>
          <w:lang w:eastAsia="pl-PL"/>
        </w:rPr>
        <w:t>Załączniki stanowią integralną część UPD.</w:t>
      </w:r>
    </w:p>
    <w:p w14:paraId="481AB08B" w14:textId="77777777" w:rsidR="00351E31" w:rsidRPr="00351E31" w:rsidRDefault="00351E31" w:rsidP="00351E31">
      <w:pPr>
        <w:numPr>
          <w:ilvl w:val="0"/>
          <w:numId w:val="24"/>
        </w:numPr>
        <w:tabs>
          <w:tab w:val="left" w:pos="284"/>
        </w:tabs>
        <w:autoSpaceDE w:val="0"/>
        <w:autoSpaceDN w:val="0"/>
        <w:adjustRightInd w:val="0"/>
        <w:spacing w:after="0" w:line="276" w:lineRule="auto"/>
        <w:ind w:left="284" w:hanging="284"/>
        <w:jc w:val="both"/>
        <w:rPr>
          <w:rFonts w:asciiTheme="majorHAnsi" w:eastAsia="Times New Roman" w:hAnsiTheme="majorHAnsi" w:cstheme="majorHAnsi"/>
          <w:sz w:val="24"/>
          <w:szCs w:val="24"/>
          <w:lang w:eastAsia="pl-PL"/>
        </w:rPr>
      </w:pPr>
      <w:r w:rsidRPr="00351E31">
        <w:rPr>
          <w:rFonts w:asciiTheme="majorHAnsi" w:eastAsia="Calibri" w:hAnsiTheme="majorHAnsi" w:cstheme="majorHAnsi"/>
          <w:sz w:val="24"/>
          <w:szCs w:val="24"/>
        </w:rPr>
        <w:t>Obowiązki informacyjne wynikające z UPD mogą być realizowane w formie elektronicznej.</w:t>
      </w:r>
      <w:r w:rsidRPr="00351E31">
        <w:rPr>
          <w:rFonts w:asciiTheme="majorHAnsi" w:eastAsia="Times New Roman" w:hAnsiTheme="majorHAnsi" w:cstheme="majorHAnsi"/>
          <w:sz w:val="24"/>
          <w:szCs w:val="24"/>
          <w:lang w:eastAsia="pl-PL"/>
        </w:rPr>
        <w:t xml:space="preserve"> </w:t>
      </w:r>
    </w:p>
    <w:p w14:paraId="42F3A95A" w14:textId="77777777" w:rsidR="00351E31" w:rsidRPr="00351E31" w:rsidRDefault="00351E31" w:rsidP="00351E31">
      <w:pPr>
        <w:numPr>
          <w:ilvl w:val="0"/>
          <w:numId w:val="24"/>
        </w:numPr>
        <w:tabs>
          <w:tab w:val="left" w:pos="284"/>
        </w:tabs>
        <w:autoSpaceDE w:val="0"/>
        <w:autoSpaceDN w:val="0"/>
        <w:adjustRightInd w:val="0"/>
        <w:spacing w:after="0" w:line="276" w:lineRule="auto"/>
        <w:ind w:left="284" w:hanging="284"/>
        <w:jc w:val="both"/>
        <w:rPr>
          <w:rFonts w:asciiTheme="majorHAnsi" w:eastAsia="Times New Roman" w:hAnsiTheme="majorHAnsi" w:cstheme="majorHAnsi"/>
          <w:sz w:val="24"/>
          <w:szCs w:val="24"/>
          <w:lang w:eastAsia="pl-PL"/>
        </w:rPr>
      </w:pPr>
      <w:r w:rsidRPr="00351E31">
        <w:rPr>
          <w:rFonts w:asciiTheme="majorHAnsi" w:eastAsia="Times New Roman" w:hAnsiTheme="majorHAnsi" w:cstheme="majorHAnsi"/>
          <w:color w:val="000000"/>
          <w:sz w:val="24"/>
          <w:szCs w:val="24"/>
          <w:lang w:eastAsia="pl-PL"/>
        </w:rPr>
        <w:t xml:space="preserve">Strony postanawiają, że osobami odpowiedzialnymi za realizację postanowień UPD, w tym uprawnionymi </w:t>
      </w:r>
      <w:r w:rsidRPr="00351E31">
        <w:rPr>
          <w:rFonts w:asciiTheme="majorHAnsi" w:eastAsia="Times New Roman" w:hAnsiTheme="majorHAnsi" w:cstheme="majorHAnsi"/>
          <w:color w:val="000000"/>
          <w:sz w:val="24"/>
          <w:szCs w:val="24"/>
          <w:lang w:eastAsia="pl-PL"/>
        </w:rPr>
        <w:br/>
        <w:t xml:space="preserve">do kontaktu w zakresie realizacji praw osób których dane dotyczą oraz obowiązków wynikających z UPD jest: </w:t>
      </w:r>
    </w:p>
    <w:p w14:paraId="18B4A7E8" w14:textId="110FC315" w:rsidR="00351E31" w:rsidRPr="00351E31" w:rsidRDefault="4C00E1B3" w:rsidP="346DCC61">
      <w:pPr>
        <w:numPr>
          <w:ilvl w:val="0"/>
          <w:numId w:val="30"/>
        </w:numPr>
        <w:tabs>
          <w:tab w:val="left" w:pos="284"/>
        </w:tabs>
        <w:autoSpaceDE w:val="0"/>
        <w:autoSpaceDN w:val="0"/>
        <w:adjustRightInd w:val="0"/>
        <w:spacing w:after="0" w:line="276" w:lineRule="auto"/>
        <w:ind w:left="1004"/>
        <w:contextualSpacing/>
        <w:jc w:val="both"/>
        <w:rPr>
          <w:rFonts w:asciiTheme="majorHAnsi" w:eastAsia="Times New Roman" w:hAnsiTheme="majorHAnsi" w:cstheme="majorBidi"/>
          <w:sz w:val="24"/>
          <w:szCs w:val="24"/>
          <w:lang w:eastAsia="pl-PL"/>
        </w:rPr>
      </w:pPr>
      <w:r w:rsidRPr="346DCC61">
        <w:rPr>
          <w:rFonts w:asciiTheme="majorHAnsi" w:eastAsia="Times New Roman" w:hAnsiTheme="majorHAnsi" w:cstheme="majorBidi"/>
          <w:sz w:val="24"/>
          <w:szCs w:val="24"/>
          <w:lang w:eastAsia="pl-PL"/>
        </w:rPr>
        <w:t xml:space="preserve">ze strony Administratora – </w:t>
      </w:r>
      <w:r w:rsidR="1A6393B8" w:rsidRPr="346DCC61">
        <w:rPr>
          <w:rFonts w:ascii="Calibri Light" w:eastAsia="Calibri Light" w:hAnsi="Calibri Light" w:cs="Calibri Light"/>
        </w:rPr>
        <w:t xml:space="preserve">Tomasz Tołpa, e-mail iod@opi.org.pl </w:t>
      </w:r>
    </w:p>
    <w:p w14:paraId="659A2A53" w14:textId="77777777" w:rsidR="00351E31" w:rsidRPr="00351E31" w:rsidRDefault="00351E31" w:rsidP="00351E31">
      <w:pPr>
        <w:numPr>
          <w:ilvl w:val="0"/>
          <w:numId w:val="30"/>
        </w:numPr>
        <w:tabs>
          <w:tab w:val="left" w:pos="284"/>
        </w:tabs>
        <w:autoSpaceDE w:val="0"/>
        <w:autoSpaceDN w:val="0"/>
        <w:adjustRightInd w:val="0"/>
        <w:spacing w:after="0" w:line="276" w:lineRule="auto"/>
        <w:ind w:left="1004"/>
        <w:contextualSpacing/>
        <w:jc w:val="both"/>
        <w:rPr>
          <w:rFonts w:asciiTheme="majorHAnsi" w:eastAsia="Times New Roman" w:hAnsiTheme="majorHAnsi" w:cstheme="majorHAnsi"/>
          <w:sz w:val="24"/>
          <w:szCs w:val="24"/>
          <w:lang w:eastAsia="pl-PL"/>
        </w:rPr>
      </w:pPr>
      <w:r w:rsidRPr="00351E31">
        <w:rPr>
          <w:rFonts w:asciiTheme="majorHAnsi" w:eastAsia="Times New Roman" w:hAnsiTheme="majorHAnsi" w:cstheme="majorHAnsi"/>
          <w:sz w:val="24"/>
          <w:szCs w:val="24"/>
          <w:lang w:eastAsia="pl-PL"/>
        </w:rPr>
        <w:t>ze strony Podmiotu przetwarzającego</w:t>
      </w:r>
      <w:r w:rsidRPr="00351E31">
        <w:rPr>
          <w:rFonts w:asciiTheme="majorHAnsi" w:eastAsia="Times New Roman" w:hAnsiTheme="majorHAnsi" w:cstheme="majorHAnsi"/>
          <w:b/>
          <w:sz w:val="24"/>
          <w:szCs w:val="24"/>
          <w:lang w:eastAsia="pl-PL"/>
        </w:rPr>
        <w:t xml:space="preserve"> </w:t>
      </w:r>
      <w:r w:rsidRPr="00351E31">
        <w:rPr>
          <w:rFonts w:asciiTheme="majorHAnsi" w:eastAsia="Times New Roman" w:hAnsiTheme="majorHAnsi" w:cstheme="majorHAnsi"/>
          <w:sz w:val="24"/>
          <w:szCs w:val="24"/>
          <w:lang w:eastAsia="pl-PL"/>
        </w:rPr>
        <w:t xml:space="preserve">–  …………………. </w:t>
      </w:r>
    </w:p>
    <w:p w14:paraId="66569116" w14:textId="77777777" w:rsidR="00351E31" w:rsidRPr="00351E31" w:rsidRDefault="00351E31" w:rsidP="00351E31">
      <w:pPr>
        <w:numPr>
          <w:ilvl w:val="0"/>
          <w:numId w:val="24"/>
        </w:numPr>
        <w:tabs>
          <w:tab w:val="left" w:pos="284"/>
        </w:tabs>
        <w:autoSpaceDE w:val="0"/>
        <w:autoSpaceDN w:val="0"/>
        <w:adjustRightInd w:val="0"/>
        <w:spacing w:after="0" w:line="276" w:lineRule="auto"/>
        <w:ind w:left="644" w:hanging="644"/>
        <w:jc w:val="both"/>
        <w:rPr>
          <w:rFonts w:asciiTheme="majorHAnsi" w:eastAsia="Times New Roman" w:hAnsiTheme="majorHAnsi" w:cstheme="majorHAnsi"/>
          <w:sz w:val="24"/>
          <w:szCs w:val="24"/>
          <w:lang w:eastAsia="pl-PL"/>
        </w:rPr>
      </w:pPr>
      <w:r w:rsidRPr="00351E31">
        <w:rPr>
          <w:rFonts w:asciiTheme="majorHAnsi" w:eastAsia="Times New Roman" w:hAnsiTheme="majorHAnsi" w:cstheme="majorHAnsi"/>
          <w:sz w:val="24"/>
          <w:szCs w:val="24"/>
          <w:lang w:eastAsia="pl-PL"/>
        </w:rPr>
        <w:t>UPD sporządzono w dwóch jednobrzmiących egzemplarzach.</w:t>
      </w:r>
    </w:p>
    <w:p w14:paraId="2208D827" w14:textId="77777777" w:rsidR="00351E31" w:rsidRPr="00351E31" w:rsidRDefault="00351E31" w:rsidP="00351E31">
      <w:pPr>
        <w:numPr>
          <w:ilvl w:val="0"/>
          <w:numId w:val="24"/>
        </w:numPr>
        <w:tabs>
          <w:tab w:val="left" w:pos="284"/>
        </w:tabs>
        <w:autoSpaceDE w:val="0"/>
        <w:autoSpaceDN w:val="0"/>
        <w:adjustRightInd w:val="0"/>
        <w:spacing w:after="0" w:line="276" w:lineRule="auto"/>
        <w:ind w:left="644" w:hanging="644"/>
        <w:jc w:val="both"/>
        <w:rPr>
          <w:rFonts w:asciiTheme="majorHAnsi" w:eastAsia="Times New Roman" w:hAnsiTheme="majorHAnsi" w:cstheme="majorHAnsi"/>
          <w:sz w:val="24"/>
          <w:szCs w:val="24"/>
          <w:lang w:eastAsia="pl-PL"/>
        </w:rPr>
      </w:pPr>
      <w:r w:rsidRPr="00351E31">
        <w:rPr>
          <w:rFonts w:asciiTheme="majorHAnsi" w:eastAsia="Times New Roman" w:hAnsiTheme="majorHAnsi" w:cstheme="majorHAnsi"/>
          <w:sz w:val="24"/>
          <w:szCs w:val="24"/>
          <w:lang w:eastAsia="pl-PL"/>
        </w:rPr>
        <w:t>Sądem właściwym dla rozpatrywania sporów jest sąd właściwy dla siedziby Administratora.</w:t>
      </w:r>
    </w:p>
    <w:p w14:paraId="48591DDE" w14:textId="77777777" w:rsidR="00351E31" w:rsidRPr="00351E31" w:rsidRDefault="00351E31" w:rsidP="00351E31">
      <w:pPr>
        <w:autoSpaceDE w:val="0"/>
        <w:autoSpaceDN w:val="0"/>
        <w:adjustRightInd w:val="0"/>
        <w:spacing w:after="0" w:line="276" w:lineRule="auto"/>
        <w:jc w:val="both"/>
        <w:rPr>
          <w:rFonts w:asciiTheme="majorHAnsi" w:eastAsia="Times New Roman" w:hAnsiTheme="majorHAnsi" w:cstheme="majorHAnsi"/>
          <w:sz w:val="24"/>
          <w:szCs w:val="24"/>
          <w:lang w:eastAsia="pl-PL"/>
        </w:rPr>
      </w:pPr>
    </w:p>
    <w:p w14:paraId="1DDBB55A" w14:textId="77777777" w:rsidR="00351E31" w:rsidRPr="00351E31" w:rsidRDefault="00351E31" w:rsidP="00351E31">
      <w:pPr>
        <w:autoSpaceDE w:val="0"/>
        <w:autoSpaceDN w:val="0"/>
        <w:adjustRightInd w:val="0"/>
        <w:spacing w:after="0" w:line="276" w:lineRule="auto"/>
        <w:jc w:val="both"/>
        <w:rPr>
          <w:rFonts w:asciiTheme="majorHAnsi" w:eastAsia="Times New Roman" w:hAnsiTheme="majorHAnsi" w:cstheme="majorHAnsi"/>
          <w:sz w:val="24"/>
          <w:szCs w:val="24"/>
          <w:lang w:eastAsia="pl-PL"/>
        </w:rPr>
      </w:pPr>
    </w:p>
    <w:p w14:paraId="10C90029" w14:textId="77777777" w:rsidR="00351E31" w:rsidRPr="00351E31" w:rsidRDefault="00351E31" w:rsidP="00351E31">
      <w:pPr>
        <w:autoSpaceDE w:val="0"/>
        <w:autoSpaceDN w:val="0"/>
        <w:adjustRightInd w:val="0"/>
        <w:spacing w:after="0" w:line="276" w:lineRule="auto"/>
        <w:ind w:left="284" w:hanging="284"/>
        <w:jc w:val="both"/>
        <w:rPr>
          <w:rFonts w:asciiTheme="majorHAnsi" w:eastAsia="Times New Roman" w:hAnsiTheme="majorHAnsi" w:cstheme="majorHAnsi"/>
          <w:sz w:val="24"/>
          <w:szCs w:val="24"/>
          <w:lang w:eastAsia="pl-PL"/>
        </w:rPr>
      </w:pPr>
      <w:r w:rsidRPr="00351E31">
        <w:rPr>
          <w:rFonts w:asciiTheme="majorHAnsi" w:eastAsia="Times New Roman" w:hAnsiTheme="majorHAnsi" w:cstheme="majorHAnsi"/>
          <w:sz w:val="24"/>
          <w:szCs w:val="24"/>
          <w:lang w:eastAsia="pl-PL"/>
        </w:rPr>
        <w:t xml:space="preserve">  ______________________</w:t>
      </w:r>
      <w:r w:rsidRPr="00351E31">
        <w:rPr>
          <w:rFonts w:asciiTheme="majorHAnsi" w:eastAsia="Times New Roman" w:hAnsiTheme="majorHAnsi" w:cstheme="majorHAnsi"/>
          <w:sz w:val="24"/>
          <w:szCs w:val="24"/>
          <w:lang w:eastAsia="pl-PL"/>
        </w:rPr>
        <w:tab/>
      </w:r>
      <w:r w:rsidRPr="00351E31">
        <w:rPr>
          <w:rFonts w:asciiTheme="majorHAnsi" w:eastAsia="Times New Roman" w:hAnsiTheme="majorHAnsi" w:cstheme="majorHAnsi"/>
          <w:sz w:val="24"/>
          <w:szCs w:val="24"/>
          <w:lang w:eastAsia="pl-PL"/>
        </w:rPr>
        <w:tab/>
      </w:r>
      <w:r w:rsidRPr="00351E31">
        <w:rPr>
          <w:rFonts w:asciiTheme="majorHAnsi" w:eastAsia="Times New Roman" w:hAnsiTheme="majorHAnsi" w:cstheme="majorHAnsi"/>
          <w:sz w:val="24"/>
          <w:szCs w:val="24"/>
          <w:lang w:eastAsia="pl-PL"/>
        </w:rPr>
        <w:tab/>
      </w:r>
      <w:r w:rsidRPr="00351E31">
        <w:rPr>
          <w:rFonts w:asciiTheme="majorHAnsi" w:eastAsia="Times New Roman" w:hAnsiTheme="majorHAnsi" w:cstheme="majorHAnsi"/>
          <w:sz w:val="24"/>
          <w:szCs w:val="24"/>
          <w:lang w:eastAsia="pl-PL"/>
        </w:rPr>
        <w:tab/>
      </w:r>
      <w:r w:rsidRPr="00351E31">
        <w:rPr>
          <w:rFonts w:asciiTheme="majorHAnsi" w:eastAsia="Times New Roman" w:hAnsiTheme="majorHAnsi" w:cstheme="majorHAnsi"/>
          <w:sz w:val="24"/>
          <w:szCs w:val="24"/>
          <w:lang w:eastAsia="pl-PL"/>
        </w:rPr>
        <w:tab/>
      </w:r>
      <w:r w:rsidRPr="00351E31">
        <w:rPr>
          <w:rFonts w:asciiTheme="majorHAnsi" w:eastAsia="Times New Roman" w:hAnsiTheme="majorHAnsi" w:cstheme="majorHAnsi"/>
          <w:sz w:val="24"/>
          <w:szCs w:val="24"/>
          <w:lang w:eastAsia="pl-PL"/>
        </w:rPr>
        <w:tab/>
        <w:t xml:space="preserve">_______________________  </w:t>
      </w:r>
      <w:r w:rsidRPr="00351E31">
        <w:rPr>
          <w:rFonts w:asciiTheme="majorHAnsi" w:eastAsia="Times New Roman" w:hAnsiTheme="majorHAnsi" w:cstheme="majorHAnsi"/>
          <w:sz w:val="24"/>
          <w:szCs w:val="24"/>
          <w:lang w:eastAsia="pl-PL"/>
        </w:rPr>
        <w:br/>
        <w:t xml:space="preserve">    Administrator</w:t>
      </w:r>
      <w:r w:rsidRPr="00351E31">
        <w:rPr>
          <w:rFonts w:asciiTheme="majorHAnsi" w:eastAsia="Times New Roman" w:hAnsiTheme="majorHAnsi" w:cstheme="majorHAnsi"/>
          <w:sz w:val="24"/>
          <w:szCs w:val="24"/>
          <w:lang w:eastAsia="pl-PL"/>
        </w:rPr>
        <w:tab/>
      </w:r>
      <w:r w:rsidRPr="00351E31">
        <w:rPr>
          <w:rFonts w:asciiTheme="majorHAnsi" w:eastAsia="Times New Roman" w:hAnsiTheme="majorHAnsi" w:cstheme="majorHAnsi"/>
          <w:sz w:val="24"/>
          <w:szCs w:val="24"/>
          <w:lang w:eastAsia="pl-PL"/>
        </w:rPr>
        <w:tab/>
      </w:r>
      <w:r w:rsidRPr="00351E31">
        <w:rPr>
          <w:rFonts w:asciiTheme="majorHAnsi" w:eastAsia="Times New Roman" w:hAnsiTheme="majorHAnsi" w:cstheme="majorHAnsi"/>
          <w:sz w:val="24"/>
          <w:szCs w:val="24"/>
          <w:lang w:eastAsia="pl-PL"/>
        </w:rPr>
        <w:tab/>
      </w:r>
      <w:r w:rsidRPr="00351E31">
        <w:rPr>
          <w:rFonts w:asciiTheme="majorHAnsi" w:eastAsia="Times New Roman" w:hAnsiTheme="majorHAnsi" w:cstheme="majorHAnsi"/>
          <w:sz w:val="24"/>
          <w:szCs w:val="24"/>
          <w:lang w:eastAsia="pl-PL"/>
        </w:rPr>
        <w:tab/>
      </w:r>
      <w:r w:rsidRPr="00351E31">
        <w:rPr>
          <w:rFonts w:asciiTheme="majorHAnsi" w:eastAsia="Times New Roman" w:hAnsiTheme="majorHAnsi" w:cstheme="majorHAnsi"/>
          <w:sz w:val="24"/>
          <w:szCs w:val="24"/>
          <w:lang w:eastAsia="pl-PL"/>
        </w:rPr>
        <w:tab/>
      </w:r>
      <w:r w:rsidRPr="00351E31">
        <w:rPr>
          <w:rFonts w:asciiTheme="majorHAnsi" w:eastAsia="Times New Roman" w:hAnsiTheme="majorHAnsi" w:cstheme="majorHAnsi"/>
          <w:sz w:val="24"/>
          <w:szCs w:val="24"/>
          <w:lang w:eastAsia="pl-PL"/>
        </w:rPr>
        <w:tab/>
      </w:r>
      <w:r w:rsidRPr="00351E31">
        <w:rPr>
          <w:rFonts w:asciiTheme="majorHAnsi" w:eastAsia="Times New Roman" w:hAnsiTheme="majorHAnsi" w:cstheme="majorHAnsi"/>
          <w:sz w:val="24"/>
          <w:szCs w:val="24"/>
          <w:lang w:eastAsia="pl-PL"/>
        </w:rPr>
        <w:tab/>
        <w:t xml:space="preserve">   Podmiot przetwarzający </w:t>
      </w:r>
    </w:p>
    <w:p w14:paraId="0A17DCCB" w14:textId="77777777" w:rsidR="00351E31" w:rsidRPr="00351E31" w:rsidRDefault="00351E31" w:rsidP="00351E31">
      <w:pPr>
        <w:autoSpaceDE w:val="0"/>
        <w:autoSpaceDN w:val="0"/>
        <w:adjustRightInd w:val="0"/>
        <w:spacing w:after="0" w:line="276" w:lineRule="auto"/>
        <w:ind w:left="284" w:hanging="284"/>
        <w:jc w:val="both"/>
        <w:rPr>
          <w:rFonts w:asciiTheme="majorHAnsi" w:eastAsia="Times New Roman" w:hAnsiTheme="majorHAnsi" w:cstheme="majorHAnsi"/>
          <w:sz w:val="24"/>
          <w:szCs w:val="24"/>
          <w:lang w:eastAsia="pl-PL"/>
        </w:rPr>
      </w:pPr>
    </w:p>
    <w:p w14:paraId="507E1E8D" w14:textId="77777777" w:rsidR="00351E31" w:rsidRPr="00351E31" w:rsidRDefault="00351E31" w:rsidP="00351E31">
      <w:pPr>
        <w:autoSpaceDE w:val="0"/>
        <w:autoSpaceDN w:val="0"/>
        <w:adjustRightInd w:val="0"/>
        <w:spacing w:after="0" w:line="276" w:lineRule="auto"/>
        <w:ind w:left="284" w:hanging="284"/>
        <w:jc w:val="both"/>
        <w:rPr>
          <w:rFonts w:asciiTheme="majorHAnsi" w:eastAsia="Times New Roman" w:hAnsiTheme="majorHAnsi" w:cstheme="majorHAnsi"/>
          <w:sz w:val="24"/>
          <w:szCs w:val="24"/>
          <w:lang w:eastAsia="pl-PL"/>
        </w:rPr>
      </w:pPr>
    </w:p>
    <w:p w14:paraId="1166FA04" w14:textId="77777777" w:rsidR="00351E31" w:rsidRPr="00351E31" w:rsidRDefault="00351E31" w:rsidP="00351E31">
      <w:pPr>
        <w:autoSpaceDE w:val="0"/>
        <w:autoSpaceDN w:val="0"/>
        <w:adjustRightInd w:val="0"/>
        <w:spacing w:after="0" w:line="276" w:lineRule="auto"/>
        <w:ind w:left="284" w:hanging="284"/>
        <w:jc w:val="both"/>
        <w:rPr>
          <w:rFonts w:asciiTheme="majorHAnsi" w:eastAsia="Times New Roman" w:hAnsiTheme="majorHAnsi" w:cstheme="majorHAnsi"/>
          <w:sz w:val="24"/>
          <w:szCs w:val="24"/>
          <w:lang w:eastAsia="pl-PL"/>
        </w:rPr>
      </w:pPr>
    </w:p>
    <w:p w14:paraId="3692296B" w14:textId="77777777" w:rsidR="00351E31" w:rsidRPr="00351E31" w:rsidRDefault="00351E31" w:rsidP="00351E31">
      <w:pPr>
        <w:autoSpaceDE w:val="0"/>
        <w:autoSpaceDN w:val="0"/>
        <w:adjustRightInd w:val="0"/>
        <w:spacing w:after="0" w:line="276" w:lineRule="auto"/>
        <w:ind w:left="284" w:hanging="284"/>
        <w:jc w:val="both"/>
        <w:rPr>
          <w:rFonts w:asciiTheme="majorHAnsi" w:eastAsia="Times New Roman" w:hAnsiTheme="majorHAnsi" w:cstheme="majorHAnsi"/>
          <w:sz w:val="24"/>
          <w:szCs w:val="24"/>
          <w:lang w:eastAsia="pl-PL"/>
        </w:rPr>
      </w:pPr>
    </w:p>
    <w:p w14:paraId="204BD008" w14:textId="77777777" w:rsidR="00351E31" w:rsidRPr="00351E31" w:rsidRDefault="00351E31" w:rsidP="00351E31">
      <w:pPr>
        <w:autoSpaceDE w:val="0"/>
        <w:autoSpaceDN w:val="0"/>
        <w:adjustRightInd w:val="0"/>
        <w:spacing w:after="0" w:line="276" w:lineRule="auto"/>
        <w:ind w:left="284" w:hanging="284"/>
        <w:jc w:val="both"/>
        <w:rPr>
          <w:rFonts w:asciiTheme="majorHAnsi" w:eastAsia="Times New Roman" w:hAnsiTheme="majorHAnsi" w:cstheme="majorHAnsi"/>
          <w:sz w:val="24"/>
          <w:szCs w:val="24"/>
          <w:lang w:eastAsia="pl-PL"/>
        </w:rPr>
      </w:pPr>
    </w:p>
    <w:p w14:paraId="17787470" w14:textId="77777777" w:rsidR="00351E31" w:rsidRPr="00351E31" w:rsidRDefault="00351E31" w:rsidP="00351E31">
      <w:pPr>
        <w:autoSpaceDE w:val="0"/>
        <w:autoSpaceDN w:val="0"/>
        <w:adjustRightInd w:val="0"/>
        <w:spacing w:after="0" w:line="276" w:lineRule="auto"/>
        <w:ind w:left="284" w:hanging="284"/>
        <w:jc w:val="both"/>
        <w:rPr>
          <w:rFonts w:asciiTheme="majorHAnsi" w:eastAsia="Times New Roman" w:hAnsiTheme="majorHAnsi" w:cstheme="majorHAnsi"/>
          <w:sz w:val="24"/>
          <w:szCs w:val="24"/>
          <w:lang w:eastAsia="pl-PL"/>
        </w:rPr>
      </w:pPr>
    </w:p>
    <w:p w14:paraId="0317A2A4" w14:textId="77777777" w:rsidR="00351E31" w:rsidRPr="00351E31" w:rsidRDefault="00351E31" w:rsidP="00351E31">
      <w:pPr>
        <w:autoSpaceDE w:val="0"/>
        <w:autoSpaceDN w:val="0"/>
        <w:adjustRightInd w:val="0"/>
        <w:spacing w:after="0" w:line="276" w:lineRule="auto"/>
        <w:ind w:left="284" w:hanging="284"/>
        <w:jc w:val="both"/>
        <w:rPr>
          <w:rFonts w:asciiTheme="majorHAnsi" w:eastAsia="Times New Roman" w:hAnsiTheme="majorHAnsi" w:cstheme="majorHAnsi"/>
          <w:sz w:val="24"/>
          <w:szCs w:val="24"/>
          <w:lang w:eastAsia="pl-PL"/>
        </w:rPr>
      </w:pPr>
    </w:p>
    <w:p w14:paraId="3CC718AA" w14:textId="77777777" w:rsidR="00351E31" w:rsidRPr="00351E31" w:rsidRDefault="00351E31" w:rsidP="00351E31">
      <w:pPr>
        <w:autoSpaceDE w:val="0"/>
        <w:autoSpaceDN w:val="0"/>
        <w:adjustRightInd w:val="0"/>
        <w:spacing w:after="0" w:line="276" w:lineRule="auto"/>
        <w:ind w:left="284" w:hanging="284"/>
        <w:jc w:val="both"/>
        <w:rPr>
          <w:rFonts w:asciiTheme="majorHAnsi" w:eastAsia="Times New Roman" w:hAnsiTheme="majorHAnsi" w:cstheme="majorHAnsi"/>
          <w:sz w:val="24"/>
          <w:szCs w:val="24"/>
          <w:lang w:eastAsia="pl-PL"/>
        </w:rPr>
      </w:pPr>
    </w:p>
    <w:p w14:paraId="165C40EF" w14:textId="2C4F759D" w:rsidR="00351E31" w:rsidRPr="00351E31" w:rsidRDefault="4C00E1B3" w:rsidP="346DCC61">
      <w:pPr>
        <w:autoSpaceDE w:val="0"/>
        <w:autoSpaceDN w:val="0"/>
        <w:adjustRightInd w:val="0"/>
        <w:spacing w:after="0" w:line="276" w:lineRule="auto"/>
        <w:ind w:left="284" w:hanging="284"/>
        <w:jc w:val="both"/>
        <w:rPr>
          <w:rFonts w:asciiTheme="majorHAnsi" w:eastAsia="Times New Roman" w:hAnsiTheme="majorHAnsi" w:cstheme="majorBidi"/>
          <w:b/>
          <w:bCs/>
          <w:sz w:val="24"/>
          <w:szCs w:val="24"/>
          <w:lang w:eastAsia="pl-PL"/>
        </w:rPr>
      </w:pPr>
      <w:r w:rsidRPr="39F5CB34">
        <w:rPr>
          <w:rFonts w:asciiTheme="majorHAnsi" w:eastAsia="Times New Roman" w:hAnsiTheme="majorHAnsi" w:cstheme="majorBidi"/>
          <w:sz w:val="24"/>
          <w:szCs w:val="24"/>
          <w:lang w:eastAsia="pl-PL"/>
        </w:rPr>
        <w:lastRenderedPageBreak/>
        <w:t xml:space="preserve">Załącznik nr 1 – </w:t>
      </w:r>
      <w:r w:rsidR="2AFAF6D6" w:rsidRPr="002205D4">
        <w:rPr>
          <w:rFonts w:asciiTheme="majorHAnsi" w:eastAsiaTheme="minorEastAsia" w:hAnsiTheme="majorHAnsi" w:cstheme="majorBidi"/>
          <w:b/>
          <w:bCs/>
          <w:sz w:val="24"/>
          <w:szCs w:val="24"/>
          <w:lang w:eastAsia="pl-PL"/>
        </w:rPr>
        <w:t>Zakres powierzonych danych</w:t>
      </w:r>
      <w:r w:rsidR="2AFAF6D6" w:rsidRPr="39F5CB34">
        <w:rPr>
          <w:rFonts w:ascii="Calibri Light" w:eastAsia="Calibri Light" w:hAnsi="Calibri Light" w:cs="Calibri Light"/>
          <w:sz w:val="24"/>
          <w:szCs w:val="24"/>
        </w:rPr>
        <w:t>,</w:t>
      </w:r>
      <w:r w:rsidR="4F8745EB" w:rsidRPr="39F5CB34">
        <w:rPr>
          <w:rFonts w:ascii="Calibri Light" w:eastAsia="Calibri Light" w:hAnsi="Calibri Light" w:cs="Calibri Light"/>
          <w:sz w:val="24"/>
          <w:szCs w:val="24"/>
        </w:rPr>
        <w:t xml:space="preserve"> </w:t>
      </w:r>
      <w:r w:rsidRPr="39F5CB34">
        <w:rPr>
          <w:rFonts w:asciiTheme="majorHAnsi" w:eastAsia="Times New Roman" w:hAnsiTheme="majorHAnsi" w:cstheme="majorBidi"/>
          <w:b/>
          <w:bCs/>
          <w:sz w:val="24"/>
          <w:szCs w:val="24"/>
          <w:lang w:eastAsia="pl-PL"/>
        </w:rPr>
        <w:t>Podmiot przetwarzający, Dalsze podmioty przetwarzające i kolejne dalsze podmioty przetwarzające</w:t>
      </w:r>
    </w:p>
    <w:p w14:paraId="6C33CA5B" w14:textId="77777777" w:rsidR="00351E31" w:rsidRDefault="00351E31" w:rsidP="00351E31">
      <w:pPr>
        <w:autoSpaceDE w:val="0"/>
        <w:autoSpaceDN w:val="0"/>
        <w:adjustRightInd w:val="0"/>
        <w:spacing w:after="0" w:line="276" w:lineRule="auto"/>
        <w:ind w:left="284" w:hanging="284"/>
        <w:jc w:val="both"/>
        <w:rPr>
          <w:rFonts w:asciiTheme="majorHAnsi" w:eastAsia="Times New Roman" w:hAnsiTheme="majorHAnsi" w:cstheme="majorHAnsi"/>
          <w:b/>
          <w:sz w:val="24"/>
          <w:szCs w:val="24"/>
          <w:lang w:eastAsia="pl-PL"/>
        </w:rPr>
      </w:pPr>
    </w:p>
    <w:p w14:paraId="138C13C7" w14:textId="77777777" w:rsidR="00D079E9" w:rsidRPr="00351E31" w:rsidRDefault="00D079E9" w:rsidP="00351E31">
      <w:pPr>
        <w:autoSpaceDE w:val="0"/>
        <w:autoSpaceDN w:val="0"/>
        <w:adjustRightInd w:val="0"/>
        <w:spacing w:after="0" w:line="276" w:lineRule="auto"/>
        <w:ind w:left="284" w:hanging="284"/>
        <w:jc w:val="both"/>
        <w:rPr>
          <w:rFonts w:asciiTheme="majorHAnsi" w:eastAsia="Times New Roman" w:hAnsiTheme="majorHAnsi" w:cstheme="majorHAnsi"/>
          <w:b/>
          <w:sz w:val="24"/>
          <w:szCs w:val="24"/>
          <w:lang w:eastAsia="pl-PL"/>
        </w:rPr>
      </w:pPr>
    </w:p>
    <w:p w14:paraId="6D9E2484" w14:textId="7BAC0128" w:rsidR="210F484E" w:rsidRDefault="210F484E" w:rsidP="346DCC61">
      <w:pPr>
        <w:jc w:val="both"/>
        <w:rPr>
          <w:rFonts w:asciiTheme="majorHAnsi" w:eastAsia="Calibri" w:hAnsiTheme="majorHAnsi" w:cstheme="majorBidi"/>
          <w:b/>
          <w:bCs/>
          <w:sz w:val="24"/>
          <w:szCs w:val="24"/>
        </w:rPr>
      </w:pPr>
      <w:r w:rsidRPr="346DCC61">
        <w:rPr>
          <w:rFonts w:asciiTheme="majorHAnsi" w:eastAsia="Calibri" w:hAnsiTheme="majorHAnsi" w:cstheme="majorBidi"/>
          <w:b/>
          <w:bCs/>
          <w:sz w:val="24"/>
          <w:szCs w:val="24"/>
        </w:rPr>
        <w:t>Zakres powierzonych danych</w:t>
      </w:r>
    </w:p>
    <w:tbl>
      <w:tblPr>
        <w:tblStyle w:val="Tabela-Siatka2"/>
        <w:tblW w:w="0" w:type="auto"/>
        <w:jc w:val="center"/>
        <w:tblLook w:val="04A0" w:firstRow="1" w:lastRow="0" w:firstColumn="1" w:lastColumn="0" w:noHBand="0" w:noVBand="1"/>
      </w:tblPr>
      <w:tblGrid>
        <w:gridCol w:w="9606"/>
      </w:tblGrid>
      <w:tr w:rsidR="346DCC61" w14:paraId="1726AB76" w14:textId="77777777" w:rsidTr="346DCC61">
        <w:trPr>
          <w:trHeight w:val="300"/>
          <w:jc w:val="center"/>
        </w:trPr>
        <w:tc>
          <w:tcPr>
            <w:tcW w:w="9606" w:type="dxa"/>
            <w:vAlign w:val="center"/>
          </w:tcPr>
          <w:p w14:paraId="51A7C1EB" w14:textId="4898804B" w:rsidR="1AD44B09" w:rsidRDefault="1AD44B09" w:rsidP="002205D4">
            <w:pPr>
              <w:jc w:val="center"/>
              <w:rPr>
                <w:rFonts w:ascii="Calibri Light" w:eastAsia="Calibri Light" w:hAnsi="Calibri Light" w:cs="Calibri Light"/>
                <w:b/>
                <w:bCs/>
                <w:i/>
                <w:iCs/>
              </w:rPr>
            </w:pPr>
            <w:r w:rsidRPr="346DCC61">
              <w:rPr>
                <w:rFonts w:ascii="Calibri Light" w:eastAsia="Calibri Light" w:hAnsi="Calibri Light" w:cs="Calibri Light"/>
                <w:b/>
                <w:bCs/>
                <w:i/>
                <w:iCs/>
              </w:rPr>
              <w:t>Zakres powierzonych do przetwarzania danych osobowych</w:t>
            </w:r>
          </w:p>
        </w:tc>
      </w:tr>
      <w:tr w:rsidR="346DCC61" w14:paraId="624D12C7" w14:textId="77777777" w:rsidTr="346DCC61">
        <w:trPr>
          <w:trHeight w:val="300"/>
          <w:jc w:val="center"/>
        </w:trPr>
        <w:tc>
          <w:tcPr>
            <w:tcW w:w="9606" w:type="dxa"/>
          </w:tcPr>
          <w:p w14:paraId="4991B652" w14:textId="77777777" w:rsidR="346DCC61" w:rsidRDefault="346DCC61" w:rsidP="346DCC61">
            <w:pPr>
              <w:jc w:val="both"/>
              <w:rPr>
                <w:rFonts w:asciiTheme="majorHAnsi" w:hAnsiTheme="majorHAnsi" w:cstheme="majorBidi"/>
                <w:sz w:val="24"/>
                <w:szCs w:val="24"/>
                <w:lang w:eastAsia="pl-PL"/>
              </w:rPr>
            </w:pPr>
          </w:p>
          <w:p w14:paraId="12273392" w14:textId="77777777" w:rsidR="346DCC61" w:rsidRDefault="346DCC61" w:rsidP="346DCC61">
            <w:pPr>
              <w:jc w:val="both"/>
              <w:rPr>
                <w:rFonts w:asciiTheme="majorHAnsi" w:hAnsiTheme="majorHAnsi" w:cstheme="majorBidi"/>
                <w:sz w:val="24"/>
                <w:szCs w:val="24"/>
                <w:lang w:eastAsia="pl-PL"/>
              </w:rPr>
            </w:pPr>
          </w:p>
          <w:p w14:paraId="20C16E50" w14:textId="77777777" w:rsidR="346DCC61" w:rsidRDefault="346DCC61" w:rsidP="346DCC61">
            <w:pPr>
              <w:jc w:val="both"/>
              <w:rPr>
                <w:rFonts w:asciiTheme="majorHAnsi" w:hAnsiTheme="majorHAnsi" w:cstheme="majorBidi"/>
                <w:sz w:val="24"/>
                <w:szCs w:val="24"/>
                <w:lang w:eastAsia="pl-PL"/>
              </w:rPr>
            </w:pPr>
          </w:p>
          <w:p w14:paraId="2F8918CB" w14:textId="77777777" w:rsidR="346DCC61" w:rsidRDefault="346DCC61" w:rsidP="346DCC61">
            <w:pPr>
              <w:jc w:val="both"/>
              <w:rPr>
                <w:rFonts w:asciiTheme="majorHAnsi" w:hAnsiTheme="majorHAnsi" w:cstheme="majorBidi"/>
                <w:sz w:val="24"/>
                <w:szCs w:val="24"/>
                <w:lang w:eastAsia="pl-PL"/>
              </w:rPr>
            </w:pPr>
          </w:p>
        </w:tc>
      </w:tr>
    </w:tbl>
    <w:p w14:paraId="49EE0074" w14:textId="2037C7CE" w:rsidR="346DCC61" w:rsidRDefault="346DCC61"/>
    <w:p w14:paraId="38513F44" w14:textId="77777777" w:rsidR="00D079E9" w:rsidRDefault="00D079E9"/>
    <w:p w14:paraId="19E70933" w14:textId="77777777" w:rsidR="00351E31" w:rsidRPr="00351E31" w:rsidRDefault="00351E31" w:rsidP="00351E31">
      <w:pPr>
        <w:jc w:val="both"/>
        <w:rPr>
          <w:rFonts w:asciiTheme="majorHAnsi" w:eastAsia="Calibri" w:hAnsiTheme="majorHAnsi" w:cstheme="majorHAnsi"/>
          <w:b/>
          <w:sz w:val="24"/>
          <w:szCs w:val="24"/>
        </w:rPr>
      </w:pPr>
      <w:r w:rsidRPr="00351E31">
        <w:rPr>
          <w:rFonts w:asciiTheme="majorHAnsi" w:eastAsia="Calibri" w:hAnsiTheme="majorHAnsi" w:cstheme="majorHAnsi"/>
          <w:b/>
          <w:sz w:val="24"/>
          <w:szCs w:val="24"/>
        </w:rPr>
        <w:t>Podmiot przetwarzający</w:t>
      </w:r>
      <w:r w:rsidRPr="00351E31">
        <w:rPr>
          <w:rFonts w:asciiTheme="majorHAnsi" w:eastAsia="Calibri" w:hAnsiTheme="majorHAnsi" w:cstheme="majorHAnsi"/>
          <w:b/>
          <w:sz w:val="24"/>
          <w:szCs w:val="24"/>
        </w:rPr>
        <w:tab/>
      </w:r>
    </w:p>
    <w:tbl>
      <w:tblPr>
        <w:tblStyle w:val="Tabela-Siatka2"/>
        <w:tblW w:w="0" w:type="auto"/>
        <w:jc w:val="center"/>
        <w:tblLook w:val="04A0" w:firstRow="1" w:lastRow="0" w:firstColumn="1" w:lastColumn="0" w:noHBand="0" w:noVBand="1"/>
      </w:tblPr>
      <w:tblGrid>
        <w:gridCol w:w="2235"/>
        <w:gridCol w:w="2551"/>
        <w:gridCol w:w="4820"/>
      </w:tblGrid>
      <w:tr w:rsidR="00351E31" w:rsidRPr="00351E31" w14:paraId="688FE25E" w14:textId="77777777" w:rsidTr="00A62A26">
        <w:trPr>
          <w:jc w:val="center"/>
        </w:trPr>
        <w:tc>
          <w:tcPr>
            <w:tcW w:w="2235" w:type="dxa"/>
            <w:vAlign w:val="center"/>
          </w:tcPr>
          <w:p w14:paraId="4F589642" w14:textId="77777777" w:rsidR="00351E31" w:rsidRPr="00351E31" w:rsidRDefault="00351E31" w:rsidP="00A62A26">
            <w:pPr>
              <w:jc w:val="center"/>
              <w:rPr>
                <w:rFonts w:asciiTheme="majorHAnsi" w:hAnsiTheme="majorHAnsi" w:cstheme="majorHAnsi"/>
                <w:sz w:val="24"/>
                <w:szCs w:val="24"/>
                <w:lang w:eastAsia="pl-PL"/>
              </w:rPr>
            </w:pPr>
            <w:r w:rsidRPr="00351E31">
              <w:rPr>
                <w:rFonts w:asciiTheme="majorHAnsi" w:hAnsiTheme="majorHAnsi" w:cstheme="majorHAnsi"/>
                <w:sz w:val="24"/>
                <w:szCs w:val="24"/>
                <w:lang w:eastAsia="pl-PL"/>
              </w:rPr>
              <w:t>Firma i adres</w:t>
            </w:r>
          </w:p>
        </w:tc>
        <w:tc>
          <w:tcPr>
            <w:tcW w:w="2551" w:type="dxa"/>
            <w:vAlign w:val="center"/>
          </w:tcPr>
          <w:p w14:paraId="14894CAD" w14:textId="77777777" w:rsidR="00351E31" w:rsidRPr="00351E31" w:rsidRDefault="00351E31" w:rsidP="00A62A26">
            <w:pPr>
              <w:jc w:val="center"/>
              <w:rPr>
                <w:rFonts w:asciiTheme="majorHAnsi" w:hAnsiTheme="majorHAnsi" w:cstheme="majorHAnsi"/>
                <w:sz w:val="24"/>
                <w:szCs w:val="24"/>
                <w:lang w:eastAsia="pl-PL"/>
              </w:rPr>
            </w:pPr>
            <w:r w:rsidRPr="00351E31">
              <w:rPr>
                <w:rFonts w:asciiTheme="majorHAnsi" w:hAnsiTheme="majorHAnsi" w:cstheme="majorHAnsi"/>
                <w:sz w:val="24"/>
                <w:szCs w:val="24"/>
                <w:lang w:eastAsia="pl-PL"/>
              </w:rPr>
              <w:t>Lokalizacja przetwarzania</w:t>
            </w:r>
          </w:p>
        </w:tc>
        <w:tc>
          <w:tcPr>
            <w:tcW w:w="4820" w:type="dxa"/>
            <w:vAlign w:val="center"/>
          </w:tcPr>
          <w:p w14:paraId="724F557F" w14:textId="77777777" w:rsidR="00351E31" w:rsidRPr="00351E31" w:rsidRDefault="00351E31" w:rsidP="00A62A26">
            <w:pPr>
              <w:jc w:val="center"/>
              <w:rPr>
                <w:rFonts w:asciiTheme="majorHAnsi" w:hAnsiTheme="majorHAnsi" w:cstheme="majorHAnsi"/>
                <w:sz w:val="24"/>
                <w:szCs w:val="24"/>
                <w:lang w:eastAsia="pl-PL"/>
              </w:rPr>
            </w:pPr>
            <w:r w:rsidRPr="00351E31">
              <w:rPr>
                <w:rFonts w:asciiTheme="majorHAnsi" w:hAnsiTheme="majorHAnsi" w:cstheme="majorHAnsi"/>
                <w:sz w:val="24"/>
                <w:szCs w:val="24"/>
                <w:lang w:eastAsia="pl-PL"/>
              </w:rPr>
              <w:t>Świadczone usługi/cel</w:t>
            </w:r>
          </w:p>
        </w:tc>
      </w:tr>
      <w:tr w:rsidR="00351E31" w:rsidRPr="00351E31" w14:paraId="3E85D999" w14:textId="77777777" w:rsidTr="00A62A26">
        <w:trPr>
          <w:jc w:val="center"/>
        </w:trPr>
        <w:tc>
          <w:tcPr>
            <w:tcW w:w="2235" w:type="dxa"/>
          </w:tcPr>
          <w:p w14:paraId="72EC2C74" w14:textId="77777777" w:rsidR="00351E31" w:rsidRPr="00351E31" w:rsidRDefault="00351E31" w:rsidP="00351E31">
            <w:pPr>
              <w:jc w:val="both"/>
              <w:rPr>
                <w:rFonts w:asciiTheme="majorHAnsi" w:hAnsiTheme="majorHAnsi" w:cstheme="majorHAnsi"/>
                <w:sz w:val="24"/>
                <w:szCs w:val="24"/>
                <w:lang w:eastAsia="pl-PL"/>
              </w:rPr>
            </w:pPr>
          </w:p>
        </w:tc>
        <w:tc>
          <w:tcPr>
            <w:tcW w:w="2551" w:type="dxa"/>
          </w:tcPr>
          <w:p w14:paraId="69724517" w14:textId="77777777" w:rsidR="00351E31" w:rsidRPr="00351E31" w:rsidRDefault="00351E31" w:rsidP="00351E31">
            <w:pPr>
              <w:jc w:val="both"/>
              <w:rPr>
                <w:rFonts w:asciiTheme="majorHAnsi" w:hAnsiTheme="majorHAnsi" w:cstheme="majorHAnsi"/>
                <w:sz w:val="24"/>
                <w:szCs w:val="24"/>
                <w:lang w:eastAsia="pl-PL"/>
              </w:rPr>
            </w:pPr>
          </w:p>
        </w:tc>
        <w:tc>
          <w:tcPr>
            <w:tcW w:w="4820" w:type="dxa"/>
          </w:tcPr>
          <w:p w14:paraId="5FD1735F" w14:textId="77777777" w:rsidR="00351E31" w:rsidRPr="00351E31" w:rsidRDefault="00351E31" w:rsidP="00351E31">
            <w:pPr>
              <w:jc w:val="both"/>
              <w:rPr>
                <w:rFonts w:asciiTheme="majorHAnsi" w:hAnsiTheme="majorHAnsi" w:cstheme="majorHAnsi"/>
                <w:sz w:val="24"/>
                <w:szCs w:val="24"/>
                <w:lang w:eastAsia="pl-PL"/>
              </w:rPr>
            </w:pPr>
          </w:p>
          <w:p w14:paraId="0143F28F" w14:textId="77777777" w:rsidR="00351E31" w:rsidRPr="00351E31" w:rsidRDefault="00351E31" w:rsidP="00351E31">
            <w:pPr>
              <w:jc w:val="both"/>
              <w:rPr>
                <w:rFonts w:asciiTheme="majorHAnsi" w:hAnsiTheme="majorHAnsi" w:cstheme="majorHAnsi"/>
                <w:sz w:val="24"/>
                <w:szCs w:val="24"/>
                <w:lang w:eastAsia="pl-PL"/>
              </w:rPr>
            </w:pPr>
          </w:p>
          <w:p w14:paraId="26BD12C5" w14:textId="77777777" w:rsidR="00351E31" w:rsidRPr="00351E31" w:rsidRDefault="00351E31" w:rsidP="00351E31">
            <w:pPr>
              <w:jc w:val="both"/>
              <w:rPr>
                <w:rFonts w:asciiTheme="majorHAnsi" w:hAnsiTheme="majorHAnsi" w:cstheme="majorHAnsi"/>
                <w:sz w:val="24"/>
                <w:szCs w:val="24"/>
                <w:lang w:eastAsia="pl-PL"/>
              </w:rPr>
            </w:pPr>
          </w:p>
        </w:tc>
      </w:tr>
      <w:tr w:rsidR="00351E31" w:rsidRPr="00351E31" w14:paraId="28647DD1" w14:textId="77777777" w:rsidTr="00A62A26">
        <w:trPr>
          <w:jc w:val="center"/>
        </w:trPr>
        <w:tc>
          <w:tcPr>
            <w:tcW w:w="2235" w:type="dxa"/>
          </w:tcPr>
          <w:p w14:paraId="02258F20" w14:textId="77777777" w:rsidR="00351E31" w:rsidRDefault="00351E31" w:rsidP="00351E31">
            <w:pPr>
              <w:jc w:val="center"/>
              <w:rPr>
                <w:rFonts w:asciiTheme="majorHAnsi" w:hAnsiTheme="majorHAnsi" w:cstheme="majorHAnsi"/>
                <w:sz w:val="24"/>
                <w:szCs w:val="24"/>
                <w:lang w:eastAsia="pl-PL"/>
              </w:rPr>
            </w:pPr>
          </w:p>
          <w:p w14:paraId="62D84891" w14:textId="77777777" w:rsidR="00A62A26" w:rsidRDefault="00A62A26" w:rsidP="00351E31">
            <w:pPr>
              <w:jc w:val="center"/>
              <w:rPr>
                <w:rFonts w:asciiTheme="majorHAnsi" w:hAnsiTheme="majorHAnsi" w:cstheme="majorHAnsi"/>
                <w:sz w:val="24"/>
                <w:szCs w:val="24"/>
                <w:lang w:eastAsia="pl-PL"/>
              </w:rPr>
            </w:pPr>
          </w:p>
          <w:p w14:paraId="2FF9933E" w14:textId="77777777" w:rsidR="00A62A26" w:rsidRPr="00351E31" w:rsidRDefault="00A62A26" w:rsidP="00351E31">
            <w:pPr>
              <w:jc w:val="center"/>
              <w:rPr>
                <w:rFonts w:asciiTheme="majorHAnsi" w:hAnsiTheme="majorHAnsi" w:cstheme="majorHAnsi"/>
                <w:sz w:val="24"/>
                <w:szCs w:val="24"/>
                <w:lang w:eastAsia="pl-PL"/>
              </w:rPr>
            </w:pPr>
          </w:p>
        </w:tc>
        <w:tc>
          <w:tcPr>
            <w:tcW w:w="2551" w:type="dxa"/>
          </w:tcPr>
          <w:p w14:paraId="14928CCA" w14:textId="77777777" w:rsidR="00351E31" w:rsidRPr="00351E31" w:rsidRDefault="00351E31" w:rsidP="00351E31">
            <w:pPr>
              <w:jc w:val="center"/>
              <w:rPr>
                <w:rFonts w:asciiTheme="majorHAnsi" w:hAnsiTheme="majorHAnsi" w:cstheme="majorHAnsi"/>
                <w:sz w:val="24"/>
                <w:szCs w:val="24"/>
                <w:lang w:eastAsia="pl-PL"/>
              </w:rPr>
            </w:pPr>
          </w:p>
        </w:tc>
        <w:tc>
          <w:tcPr>
            <w:tcW w:w="4820" w:type="dxa"/>
          </w:tcPr>
          <w:p w14:paraId="552FDE00" w14:textId="77777777" w:rsidR="00351E31" w:rsidRPr="00351E31" w:rsidRDefault="00351E31" w:rsidP="00351E31">
            <w:pPr>
              <w:jc w:val="center"/>
              <w:rPr>
                <w:rFonts w:asciiTheme="majorHAnsi" w:hAnsiTheme="majorHAnsi" w:cstheme="majorHAnsi"/>
                <w:sz w:val="24"/>
                <w:szCs w:val="24"/>
                <w:lang w:eastAsia="pl-PL"/>
              </w:rPr>
            </w:pPr>
          </w:p>
        </w:tc>
      </w:tr>
    </w:tbl>
    <w:p w14:paraId="323B9045" w14:textId="77777777" w:rsidR="00351E31" w:rsidRDefault="00351E31" w:rsidP="00351E31">
      <w:pPr>
        <w:jc w:val="both"/>
        <w:rPr>
          <w:rFonts w:asciiTheme="majorHAnsi" w:eastAsia="Calibri" w:hAnsiTheme="majorHAnsi" w:cstheme="majorHAnsi"/>
          <w:b/>
          <w:sz w:val="24"/>
          <w:szCs w:val="24"/>
        </w:rPr>
      </w:pPr>
    </w:p>
    <w:p w14:paraId="2C231F55" w14:textId="77777777" w:rsidR="00C62950" w:rsidRPr="00351E31" w:rsidRDefault="00C62950" w:rsidP="00351E31">
      <w:pPr>
        <w:jc w:val="both"/>
        <w:rPr>
          <w:rFonts w:asciiTheme="majorHAnsi" w:eastAsia="Calibri" w:hAnsiTheme="majorHAnsi" w:cstheme="majorHAnsi"/>
          <w:b/>
          <w:sz w:val="24"/>
          <w:szCs w:val="24"/>
        </w:rPr>
      </w:pPr>
    </w:p>
    <w:p w14:paraId="321A7CA3" w14:textId="77777777" w:rsidR="00351E31" w:rsidRPr="00351E31" w:rsidRDefault="00351E31" w:rsidP="00351E31">
      <w:pPr>
        <w:jc w:val="both"/>
        <w:rPr>
          <w:rFonts w:asciiTheme="majorHAnsi" w:eastAsia="Calibri" w:hAnsiTheme="majorHAnsi" w:cstheme="majorHAnsi"/>
          <w:b/>
          <w:sz w:val="24"/>
          <w:szCs w:val="24"/>
        </w:rPr>
      </w:pPr>
      <w:r w:rsidRPr="00351E31">
        <w:rPr>
          <w:rFonts w:asciiTheme="majorHAnsi" w:eastAsia="Calibri" w:hAnsiTheme="majorHAnsi" w:cstheme="majorHAnsi"/>
          <w:b/>
          <w:sz w:val="24"/>
          <w:szCs w:val="24"/>
        </w:rPr>
        <w:t>Dalsze Podmioty Przetwarzające</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9"/>
        <w:gridCol w:w="2551"/>
        <w:gridCol w:w="4820"/>
      </w:tblGrid>
      <w:tr w:rsidR="00351E31" w:rsidRPr="00351E31" w14:paraId="0904F013" w14:textId="77777777" w:rsidTr="00A62A26">
        <w:trPr>
          <w:trHeight w:val="573"/>
        </w:trPr>
        <w:tc>
          <w:tcPr>
            <w:tcW w:w="2269" w:type="dxa"/>
            <w:vAlign w:val="center"/>
          </w:tcPr>
          <w:p w14:paraId="3D2C3D53" w14:textId="77777777" w:rsidR="00351E31" w:rsidRPr="00351E31" w:rsidRDefault="00351E31" w:rsidP="00351E31">
            <w:pPr>
              <w:jc w:val="center"/>
              <w:rPr>
                <w:rFonts w:asciiTheme="majorHAnsi" w:eastAsia="Calibri" w:hAnsiTheme="majorHAnsi" w:cstheme="majorHAnsi"/>
                <w:sz w:val="24"/>
                <w:szCs w:val="24"/>
              </w:rPr>
            </w:pPr>
            <w:r w:rsidRPr="00351E31">
              <w:rPr>
                <w:rFonts w:asciiTheme="majorHAnsi" w:eastAsia="Calibri" w:hAnsiTheme="majorHAnsi" w:cstheme="majorHAnsi"/>
                <w:sz w:val="24"/>
                <w:szCs w:val="24"/>
              </w:rPr>
              <w:t>Firma i adres</w:t>
            </w:r>
          </w:p>
        </w:tc>
        <w:tc>
          <w:tcPr>
            <w:tcW w:w="2551" w:type="dxa"/>
            <w:vAlign w:val="center"/>
          </w:tcPr>
          <w:p w14:paraId="65397743" w14:textId="77777777" w:rsidR="00351E31" w:rsidRPr="00351E31" w:rsidRDefault="00351E31" w:rsidP="00351E31">
            <w:pPr>
              <w:jc w:val="center"/>
              <w:rPr>
                <w:rFonts w:asciiTheme="majorHAnsi" w:eastAsia="Calibri" w:hAnsiTheme="majorHAnsi" w:cstheme="majorHAnsi"/>
                <w:sz w:val="24"/>
                <w:szCs w:val="24"/>
              </w:rPr>
            </w:pPr>
            <w:r w:rsidRPr="00351E31">
              <w:rPr>
                <w:rFonts w:asciiTheme="majorHAnsi" w:eastAsia="Calibri" w:hAnsiTheme="majorHAnsi" w:cstheme="majorHAnsi"/>
                <w:sz w:val="24"/>
                <w:szCs w:val="24"/>
              </w:rPr>
              <w:t>Lokalizacja przetwarzania</w:t>
            </w:r>
          </w:p>
        </w:tc>
        <w:tc>
          <w:tcPr>
            <w:tcW w:w="4820" w:type="dxa"/>
            <w:vAlign w:val="center"/>
          </w:tcPr>
          <w:p w14:paraId="68A12492" w14:textId="77777777" w:rsidR="00351E31" w:rsidRPr="00351E31" w:rsidRDefault="00351E31" w:rsidP="00351E31">
            <w:pPr>
              <w:jc w:val="center"/>
              <w:rPr>
                <w:rFonts w:asciiTheme="majorHAnsi" w:eastAsia="Calibri" w:hAnsiTheme="majorHAnsi" w:cstheme="majorHAnsi"/>
                <w:sz w:val="24"/>
                <w:szCs w:val="24"/>
              </w:rPr>
            </w:pPr>
            <w:r w:rsidRPr="00351E31">
              <w:rPr>
                <w:rFonts w:asciiTheme="majorHAnsi" w:eastAsia="Calibri" w:hAnsiTheme="majorHAnsi" w:cstheme="majorHAnsi"/>
                <w:sz w:val="24"/>
                <w:szCs w:val="24"/>
              </w:rPr>
              <w:t>Świadczone usługi/cel</w:t>
            </w:r>
          </w:p>
        </w:tc>
      </w:tr>
      <w:tr w:rsidR="00351E31" w:rsidRPr="00351E31" w14:paraId="49726BDB" w14:textId="77777777" w:rsidTr="00D90A83">
        <w:trPr>
          <w:trHeight w:val="153"/>
        </w:trPr>
        <w:tc>
          <w:tcPr>
            <w:tcW w:w="2269" w:type="dxa"/>
          </w:tcPr>
          <w:p w14:paraId="1D7AC61F" w14:textId="77777777" w:rsidR="00351E31" w:rsidRPr="00351E31" w:rsidRDefault="00351E31" w:rsidP="00351E31">
            <w:pPr>
              <w:jc w:val="center"/>
              <w:rPr>
                <w:rFonts w:asciiTheme="majorHAnsi" w:eastAsia="Calibri" w:hAnsiTheme="majorHAnsi" w:cstheme="majorHAnsi"/>
                <w:b/>
                <w:sz w:val="24"/>
                <w:szCs w:val="24"/>
              </w:rPr>
            </w:pPr>
          </w:p>
        </w:tc>
        <w:tc>
          <w:tcPr>
            <w:tcW w:w="2551" w:type="dxa"/>
          </w:tcPr>
          <w:p w14:paraId="0A0F561A" w14:textId="77777777" w:rsidR="00351E31" w:rsidRPr="00351E31" w:rsidRDefault="00351E31" w:rsidP="00351E31">
            <w:pPr>
              <w:jc w:val="center"/>
              <w:rPr>
                <w:rFonts w:asciiTheme="majorHAnsi" w:eastAsia="Calibri" w:hAnsiTheme="majorHAnsi" w:cstheme="majorHAnsi"/>
                <w:b/>
                <w:sz w:val="24"/>
                <w:szCs w:val="24"/>
              </w:rPr>
            </w:pPr>
          </w:p>
        </w:tc>
        <w:tc>
          <w:tcPr>
            <w:tcW w:w="4820" w:type="dxa"/>
          </w:tcPr>
          <w:p w14:paraId="0966D7D3" w14:textId="77777777" w:rsidR="00351E31" w:rsidRPr="00351E31" w:rsidRDefault="00351E31" w:rsidP="00351E31">
            <w:pPr>
              <w:jc w:val="center"/>
              <w:rPr>
                <w:rFonts w:asciiTheme="majorHAnsi" w:eastAsia="Calibri" w:hAnsiTheme="majorHAnsi" w:cstheme="majorHAnsi"/>
                <w:b/>
                <w:sz w:val="24"/>
                <w:szCs w:val="24"/>
              </w:rPr>
            </w:pPr>
          </w:p>
        </w:tc>
      </w:tr>
      <w:tr w:rsidR="00351E31" w:rsidRPr="00351E31" w14:paraId="7C99605D" w14:textId="77777777" w:rsidTr="00D90A83">
        <w:trPr>
          <w:trHeight w:val="287"/>
        </w:trPr>
        <w:tc>
          <w:tcPr>
            <w:tcW w:w="2269" w:type="dxa"/>
          </w:tcPr>
          <w:p w14:paraId="45A07EDC" w14:textId="77777777" w:rsidR="00351E31" w:rsidRPr="00351E31" w:rsidRDefault="00351E31" w:rsidP="00351E31">
            <w:pPr>
              <w:jc w:val="center"/>
              <w:rPr>
                <w:rFonts w:asciiTheme="majorHAnsi" w:eastAsia="Calibri" w:hAnsiTheme="majorHAnsi" w:cstheme="majorHAnsi"/>
                <w:b/>
                <w:sz w:val="24"/>
                <w:szCs w:val="24"/>
              </w:rPr>
            </w:pPr>
          </w:p>
        </w:tc>
        <w:tc>
          <w:tcPr>
            <w:tcW w:w="2551" w:type="dxa"/>
          </w:tcPr>
          <w:p w14:paraId="392F90A5" w14:textId="77777777" w:rsidR="00351E31" w:rsidRPr="00351E31" w:rsidRDefault="00351E31" w:rsidP="00351E31">
            <w:pPr>
              <w:jc w:val="center"/>
              <w:rPr>
                <w:rFonts w:asciiTheme="majorHAnsi" w:eastAsia="Calibri" w:hAnsiTheme="majorHAnsi" w:cstheme="majorHAnsi"/>
                <w:b/>
                <w:sz w:val="24"/>
                <w:szCs w:val="24"/>
              </w:rPr>
            </w:pPr>
          </w:p>
        </w:tc>
        <w:tc>
          <w:tcPr>
            <w:tcW w:w="4820" w:type="dxa"/>
          </w:tcPr>
          <w:p w14:paraId="70CCD1CC" w14:textId="77777777" w:rsidR="00351E31" w:rsidRPr="00351E31" w:rsidRDefault="00351E31" w:rsidP="00351E31">
            <w:pPr>
              <w:jc w:val="center"/>
              <w:rPr>
                <w:rFonts w:asciiTheme="majorHAnsi" w:eastAsia="Calibri" w:hAnsiTheme="majorHAnsi" w:cstheme="majorHAnsi"/>
                <w:b/>
                <w:sz w:val="24"/>
                <w:szCs w:val="24"/>
              </w:rPr>
            </w:pPr>
          </w:p>
        </w:tc>
      </w:tr>
      <w:tr w:rsidR="00351E31" w:rsidRPr="00351E31" w14:paraId="714205E9" w14:textId="77777777" w:rsidTr="00D90A83">
        <w:trPr>
          <w:trHeight w:val="287"/>
        </w:trPr>
        <w:tc>
          <w:tcPr>
            <w:tcW w:w="2269" w:type="dxa"/>
          </w:tcPr>
          <w:p w14:paraId="2312C74C" w14:textId="77777777" w:rsidR="00351E31" w:rsidRPr="00351E31" w:rsidRDefault="00351E31" w:rsidP="00351E31">
            <w:pPr>
              <w:jc w:val="center"/>
              <w:rPr>
                <w:rFonts w:asciiTheme="majorHAnsi" w:eastAsia="Calibri" w:hAnsiTheme="majorHAnsi" w:cstheme="majorHAnsi"/>
                <w:b/>
                <w:sz w:val="24"/>
                <w:szCs w:val="24"/>
              </w:rPr>
            </w:pPr>
          </w:p>
        </w:tc>
        <w:tc>
          <w:tcPr>
            <w:tcW w:w="2551" w:type="dxa"/>
          </w:tcPr>
          <w:p w14:paraId="22747DA9" w14:textId="77777777" w:rsidR="00351E31" w:rsidRPr="00351E31" w:rsidRDefault="00351E31" w:rsidP="00351E31">
            <w:pPr>
              <w:jc w:val="center"/>
              <w:rPr>
                <w:rFonts w:asciiTheme="majorHAnsi" w:eastAsia="Calibri" w:hAnsiTheme="majorHAnsi" w:cstheme="majorHAnsi"/>
                <w:b/>
                <w:sz w:val="24"/>
                <w:szCs w:val="24"/>
              </w:rPr>
            </w:pPr>
          </w:p>
        </w:tc>
        <w:tc>
          <w:tcPr>
            <w:tcW w:w="4820" w:type="dxa"/>
          </w:tcPr>
          <w:p w14:paraId="6A058812" w14:textId="77777777" w:rsidR="00351E31" w:rsidRPr="00351E31" w:rsidRDefault="00351E31" w:rsidP="00351E31">
            <w:pPr>
              <w:jc w:val="center"/>
              <w:rPr>
                <w:rFonts w:asciiTheme="majorHAnsi" w:eastAsia="Calibri" w:hAnsiTheme="majorHAnsi" w:cstheme="majorHAnsi"/>
                <w:b/>
                <w:sz w:val="24"/>
                <w:szCs w:val="24"/>
              </w:rPr>
            </w:pPr>
          </w:p>
        </w:tc>
      </w:tr>
      <w:tr w:rsidR="00351E31" w:rsidRPr="00351E31" w14:paraId="0424B563" w14:textId="77777777" w:rsidTr="00D90A83">
        <w:trPr>
          <w:trHeight w:val="303"/>
        </w:trPr>
        <w:tc>
          <w:tcPr>
            <w:tcW w:w="2269" w:type="dxa"/>
          </w:tcPr>
          <w:p w14:paraId="0CE9A0A7" w14:textId="77777777" w:rsidR="00351E31" w:rsidRPr="00351E31" w:rsidRDefault="00351E31" w:rsidP="00351E31">
            <w:pPr>
              <w:jc w:val="center"/>
              <w:rPr>
                <w:rFonts w:asciiTheme="majorHAnsi" w:eastAsia="Calibri" w:hAnsiTheme="majorHAnsi" w:cstheme="majorHAnsi"/>
                <w:b/>
                <w:sz w:val="24"/>
                <w:szCs w:val="24"/>
              </w:rPr>
            </w:pPr>
          </w:p>
        </w:tc>
        <w:tc>
          <w:tcPr>
            <w:tcW w:w="2551" w:type="dxa"/>
          </w:tcPr>
          <w:p w14:paraId="79C4D472" w14:textId="77777777" w:rsidR="00351E31" w:rsidRPr="00351E31" w:rsidRDefault="00351E31" w:rsidP="00351E31">
            <w:pPr>
              <w:jc w:val="center"/>
              <w:rPr>
                <w:rFonts w:asciiTheme="majorHAnsi" w:eastAsia="Calibri" w:hAnsiTheme="majorHAnsi" w:cstheme="majorHAnsi"/>
                <w:b/>
                <w:sz w:val="24"/>
                <w:szCs w:val="24"/>
              </w:rPr>
            </w:pPr>
          </w:p>
        </w:tc>
        <w:tc>
          <w:tcPr>
            <w:tcW w:w="4820" w:type="dxa"/>
          </w:tcPr>
          <w:p w14:paraId="0F1718F2" w14:textId="77777777" w:rsidR="00351E31" w:rsidRPr="00351E31" w:rsidRDefault="00351E31" w:rsidP="00351E31">
            <w:pPr>
              <w:jc w:val="center"/>
              <w:rPr>
                <w:rFonts w:asciiTheme="majorHAnsi" w:eastAsia="Calibri" w:hAnsiTheme="majorHAnsi" w:cstheme="majorHAnsi"/>
                <w:b/>
                <w:sz w:val="24"/>
                <w:szCs w:val="24"/>
              </w:rPr>
            </w:pPr>
          </w:p>
        </w:tc>
      </w:tr>
    </w:tbl>
    <w:p w14:paraId="0F4F56A8" w14:textId="77777777" w:rsidR="00351E31" w:rsidRPr="00351E31" w:rsidRDefault="00351E31" w:rsidP="00351E31">
      <w:pPr>
        <w:jc w:val="both"/>
        <w:rPr>
          <w:rFonts w:asciiTheme="majorHAnsi" w:eastAsia="Calibri" w:hAnsiTheme="majorHAnsi" w:cstheme="majorHAnsi"/>
          <w:b/>
          <w:sz w:val="24"/>
          <w:szCs w:val="24"/>
        </w:rPr>
      </w:pPr>
    </w:p>
    <w:p w14:paraId="71BC2DA4" w14:textId="77777777" w:rsidR="00351E31" w:rsidRPr="00351E31" w:rsidRDefault="00351E31" w:rsidP="00351E31">
      <w:pPr>
        <w:jc w:val="both"/>
        <w:rPr>
          <w:rFonts w:asciiTheme="majorHAnsi" w:eastAsia="Calibri" w:hAnsiTheme="majorHAnsi" w:cstheme="majorHAnsi"/>
          <w:b/>
          <w:sz w:val="24"/>
          <w:szCs w:val="24"/>
        </w:rPr>
      </w:pPr>
      <w:r w:rsidRPr="00351E31">
        <w:rPr>
          <w:rFonts w:asciiTheme="majorHAnsi" w:eastAsia="Calibri" w:hAnsiTheme="majorHAnsi" w:cstheme="majorHAnsi"/>
          <w:b/>
          <w:sz w:val="24"/>
          <w:szCs w:val="24"/>
        </w:rPr>
        <w:lastRenderedPageBreak/>
        <w:t>Kolejne dalsze podmioty przetwarzające</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7"/>
        <w:gridCol w:w="1534"/>
        <w:gridCol w:w="1644"/>
        <w:gridCol w:w="1513"/>
        <w:gridCol w:w="2642"/>
      </w:tblGrid>
      <w:tr w:rsidR="00351E31" w:rsidRPr="00351E31" w14:paraId="09273E8A" w14:textId="77777777" w:rsidTr="00A62A26">
        <w:trPr>
          <w:trHeight w:val="868"/>
        </w:trPr>
        <w:tc>
          <w:tcPr>
            <w:tcW w:w="2307" w:type="dxa"/>
            <w:vAlign w:val="center"/>
          </w:tcPr>
          <w:p w14:paraId="559C08DB" w14:textId="51E1C668" w:rsidR="00351E31" w:rsidRPr="00351E31" w:rsidRDefault="00351E31" w:rsidP="00A62A26">
            <w:pPr>
              <w:jc w:val="center"/>
              <w:rPr>
                <w:rFonts w:asciiTheme="majorHAnsi" w:eastAsia="Calibri" w:hAnsiTheme="majorHAnsi" w:cstheme="majorHAnsi"/>
                <w:sz w:val="24"/>
                <w:szCs w:val="24"/>
              </w:rPr>
            </w:pPr>
            <w:r w:rsidRPr="00351E31">
              <w:rPr>
                <w:rFonts w:asciiTheme="majorHAnsi" w:eastAsia="Calibri" w:hAnsiTheme="majorHAnsi" w:cstheme="majorHAnsi"/>
                <w:sz w:val="24"/>
                <w:szCs w:val="24"/>
              </w:rPr>
              <w:t>Podmiot prawny powierzający przetwarzanie</w:t>
            </w:r>
          </w:p>
        </w:tc>
        <w:tc>
          <w:tcPr>
            <w:tcW w:w="1534" w:type="dxa"/>
            <w:vAlign w:val="center"/>
          </w:tcPr>
          <w:p w14:paraId="5E0CAD19" w14:textId="77777777" w:rsidR="00351E31" w:rsidRPr="00351E31" w:rsidRDefault="00351E31" w:rsidP="00351E31">
            <w:pPr>
              <w:jc w:val="center"/>
              <w:rPr>
                <w:rFonts w:asciiTheme="majorHAnsi" w:eastAsia="Calibri" w:hAnsiTheme="majorHAnsi" w:cstheme="majorHAnsi"/>
                <w:sz w:val="24"/>
                <w:szCs w:val="24"/>
              </w:rPr>
            </w:pPr>
            <w:r w:rsidRPr="00351E31">
              <w:rPr>
                <w:rFonts w:asciiTheme="majorHAnsi" w:eastAsia="Calibri" w:hAnsiTheme="majorHAnsi" w:cstheme="majorHAnsi"/>
                <w:sz w:val="24"/>
                <w:szCs w:val="24"/>
              </w:rPr>
              <w:t>Firma i adres</w:t>
            </w:r>
          </w:p>
        </w:tc>
        <w:tc>
          <w:tcPr>
            <w:tcW w:w="1644" w:type="dxa"/>
            <w:vAlign w:val="center"/>
          </w:tcPr>
          <w:p w14:paraId="2759755F" w14:textId="77777777" w:rsidR="00351E31" w:rsidRPr="00351E31" w:rsidRDefault="00351E31" w:rsidP="00351E31">
            <w:pPr>
              <w:jc w:val="center"/>
              <w:rPr>
                <w:rFonts w:asciiTheme="majorHAnsi" w:eastAsia="Calibri" w:hAnsiTheme="majorHAnsi" w:cstheme="majorHAnsi"/>
                <w:sz w:val="24"/>
                <w:szCs w:val="24"/>
              </w:rPr>
            </w:pPr>
            <w:r w:rsidRPr="00351E31">
              <w:rPr>
                <w:rFonts w:asciiTheme="majorHAnsi" w:eastAsia="Calibri" w:hAnsiTheme="majorHAnsi" w:cstheme="majorHAnsi"/>
                <w:sz w:val="24"/>
                <w:szCs w:val="24"/>
              </w:rPr>
              <w:t>Lokalizacja przetwarzania</w:t>
            </w:r>
          </w:p>
        </w:tc>
        <w:tc>
          <w:tcPr>
            <w:tcW w:w="1513" w:type="dxa"/>
            <w:vAlign w:val="center"/>
          </w:tcPr>
          <w:p w14:paraId="2DF87675" w14:textId="77777777" w:rsidR="00351E31" w:rsidRPr="00351E31" w:rsidRDefault="00351E31" w:rsidP="00351E31">
            <w:pPr>
              <w:jc w:val="center"/>
              <w:rPr>
                <w:rFonts w:asciiTheme="majorHAnsi" w:eastAsia="Calibri" w:hAnsiTheme="majorHAnsi" w:cstheme="majorHAnsi"/>
                <w:sz w:val="24"/>
                <w:szCs w:val="24"/>
              </w:rPr>
            </w:pPr>
            <w:r w:rsidRPr="00351E31">
              <w:rPr>
                <w:rFonts w:asciiTheme="majorHAnsi" w:eastAsia="Calibri" w:hAnsiTheme="majorHAnsi" w:cstheme="majorHAnsi"/>
                <w:sz w:val="24"/>
                <w:szCs w:val="24"/>
              </w:rPr>
              <w:t>Kraj</w:t>
            </w:r>
          </w:p>
        </w:tc>
        <w:tc>
          <w:tcPr>
            <w:tcW w:w="2642" w:type="dxa"/>
            <w:vAlign w:val="center"/>
          </w:tcPr>
          <w:p w14:paraId="2FE54224" w14:textId="77777777" w:rsidR="00351E31" w:rsidRPr="00351E31" w:rsidRDefault="00351E31" w:rsidP="00351E31">
            <w:pPr>
              <w:jc w:val="center"/>
              <w:rPr>
                <w:rFonts w:asciiTheme="majorHAnsi" w:eastAsia="Calibri" w:hAnsiTheme="majorHAnsi" w:cstheme="majorHAnsi"/>
                <w:sz w:val="24"/>
                <w:szCs w:val="24"/>
              </w:rPr>
            </w:pPr>
            <w:r w:rsidRPr="00351E31">
              <w:rPr>
                <w:rFonts w:asciiTheme="majorHAnsi" w:eastAsia="Calibri" w:hAnsiTheme="majorHAnsi" w:cstheme="majorHAnsi"/>
                <w:sz w:val="24"/>
                <w:szCs w:val="24"/>
              </w:rPr>
              <w:t>Świadczone usługi/cel</w:t>
            </w:r>
          </w:p>
        </w:tc>
      </w:tr>
      <w:tr w:rsidR="00351E31" w:rsidRPr="00351E31" w14:paraId="5411D2DA" w14:textId="77777777" w:rsidTr="00D90A83">
        <w:trPr>
          <w:trHeight w:val="284"/>
        </w:trPr>
        <w:tc>
          <w:tcPr>
            <w:tcW w:w="2307" w:type="dxa"/>
          </w:tcPr>
          <w:p w14:paraId="4196F758" w14:textId="77777777" w:rsidR="00351E31" w:rsidRPr="00351E31" w:rsidRDefault="00351E31" w:rsidP="00351E31">
            <w:pPr>
              <w:jc w:val="center"/>
              <w:rPr>
                <w:rFonts w:asciiTheme="majorHAnsi" w:eastAsia="Calibri" w:hAnsiTheme="majorHAnsi" w:cstheme="majorHAnsi"/>
                <w:b/>
                <w:sz w:val="24"/>
                <w:szCs w:val="24"/>
              </w:rPr>
            </w:pPr>
          </w:p>
        </w:tc>
        <w:tc>
          <w:tcPr>
            <w:tcW w:w="1534" w:type="dxa"/>
          </w:tcPr>
          <w:p w14:paraId="579BC22F" w14:textId="77777777" w:rsidR="00351E31" w:rsidRPr="00351E31" w:rsidRDefault="00351E31" w:rsidP="00351E31">
            <w:pPr>
              <w:jc w:val="center"/>
              <w:rPr>
                <w:rFonts w:asciiTheme="majorHAnsi" w:eastAsia="Calibri" w:hAnsiTheme="majorHAnsi" w:cstheme="majorHAnsi"/>
                <w:b/>
                <w:sz w:val="24"/>
                <w:szCs w:val="24"/>
              </w:rPr>
            </w:pPr>
          </w:p>
        </w:tc>
        <w:tc>
          <w:tcPr>
            <w:tcW w:w="1644" w:type="dxa"/>
          </w:tcPr>
          <w:p w14:paraId="0D756F67" w14:textId="77777777" w:rsidR="00351E31" w:rsidRPr="00351E31" w:rsidRDefault="00351E31" w:rsidP="00351E31">
            <w:pPr>
              <w:jc w:val="center"/>
              <w:rPr>
                <w:rFonts w:asciiTheme="majorHAnsi" w:eastAsia="Calibri" w:hAnsiTheme="majorHAnsi" w:cstheme="majorHAnsi"/>
                <w:b/>
                <w:sz w:val="24"/>
                <w:szCs w:val="24"/>
              </w:rPr>
            </w:pPr>
          </w:p>
        </w:tc>
        <w:tc>
          <w:tcPr>
            <w:tcW w:w="1513" w:type="dxa"/>
          </w:tcPr>
          <w:p w14:paraId="6D3F6C3A" w14:textId="77777777" w:rsidR="00351E31" w:rsidRPr="00351E31" w:rsidRDefault="00351E31" w:rsidP="00351E31">
            <w:pPr>
              <w:jc w:val="center"/>
              <w:rPr>
                <w:rFonts w:asciiTheme="majorHAnsi" w:eastAsia="Calibri" w:hAnsiTheme="majorHAnsi" w:cstheme="majorHAnsi"/>
                <w:b/>
                <w:sz w:val="24"/>
                <w:szCs w:val="24"/>
              </w:rPr>
            </w:pPr>
          </w:p>
        </w:tc>
        <w:tc>
          <w:tcPr>
            <w:tcW w:w="2642" w:type="dxa"/>
          </w:tcPr>
          <w:p w14:paraId="3527D48C" w14:textId="77777777" w:rsidR="00351E31" w:rsidRPr="00351E31" w:rsidRDefault="00351E31" w:rsidP="00351E31">
            <w:pPr>
              <w:jc w:val="center"/>
              <w:rPr>
                <w:rFonts w:asciiTheme="majorHAnsi" w:eastAsia="Calibri" w:hAnsiTheme="majorHAnsi" w:cstheme="majorHAnsi"/>
                <w:b/>
                <w:sz w:val="24"/>
                <w:szCs w:val="24"/>
              </w:rPr>
            </w:pPr>
          </w:p>
        </w:tc>
      </w:tr>
      <w:tr w:rsidR="00351E31" w:rsidRPr="00351E31" w14:paraId="1A4F15AE" w14:textId="77777777" w:rsidTr="00D90A83">
        <w:trPr>
          <w:trHeight w:val="284"/>
        </w:trPr>
        <w:tc>
          <w:tcPr>
            <w:tcW w:w="2307" w:type="dxa"/>
          </w:tcPr>
          <w:p w14:paraId="4AD2E6C9" w14:textId="77777777" w:rsidR="00351E31" w:rsidRPr="00351E31" w:rsidRDefault="00351E31" w:rsidP="00351E31">
            <w:pPr>
              <w:jc w:val="both"/>
              <w:rPr>
                <w:rFonts w:asciiTheme="majorHAnsi" w:eastAsia="Calibri" w:hAnsiTheme="majorHAnsi" w:cstheme="majorHAnsi"/>
                <w:b/>
                <w:sz w:val="24"/>
                <w:szCs w:val="24"/>
              </w:rPr>
            </w:pPr>
          </w:p>
        </w:tc>
        <w:tc>
          <w:tcPr>
            <w:tcW w:w="1534" w:type="dxa"/>
          </w:tcPr>
          <w:p w14:paraId="17EC94F3" w14:textId="77777777" w:rsidR="00351E31" w:rsidRPr="00351E31" w:rsidRDefault="00351E31" w:rsidP="00351E31">
            <w:pPr>
              <w:jc w:val="both"/>
              <w:rPr>
                <w:rFonts w:asciiTheme="majorHAnsi" w:eastAsia="Calibri" w:hAnsiTheme="majorHAnsi" w:cstheme="majorHAnsi"/>
                <w:b/>
                <w:sz w:val="24"/>
                <w:szCs w:val="24"/>
              </w:rPr>
            </w:pPr>
          </w:p>
        </w:tc>
        <w:tc>
          <w:tcPr>
            <w:tcW w:w="1644" w:type="dxa"/>
          </w:tcPr>
          <w:p w14:paraId="6A1ADF47" w14:textId="77777777" w:rsidR="00351E31" w:rsidRPr="00351E31" w:rsidRDefault="00351E31" w:rsidP="00351E31">
            <w:pPr>
              <w:jc w:val="both"/>
              <w:rPr>
                <w:rFonts w:asciiTheme="majorHAnsi" w:eastAsia="Calibri" w:hAnsiTheme="majorHAnsi" w:cstheme="majorHAnsi"/>
                <w:b/>
                <w:sz w:val="24"/>
                <w:szCs w:val="24"/>
              </w:rPr>
            </w:pPr>
          </w:p>
        </w:tc>
        <w:tc>
          <w:tcPr>
            <w:tcW w:w="1513" w:type="dxa"/>
          </w:tcPr>
          <w:p w14:paraId="23F49F0E" w14:textId="77777777" w:rsidR="00351E31" w:rsidRPr="00351E31" w:rsidRDefault="00351E31" w:rsidP="00351E31">
            <w:pPr>
              <w:jc w:val="both"/>
              <w:rPr>
                <w:rFonts w:asciiTheme="majorHAnsi" w:eastAsia="Calibri" w:hAnsiTheme="majorHAnsi" w:cstheme="majorHAnsi"/>
                <w:b/>
                <w:sz w:val="24"/>
                <w:szCs w:val="24"/>
              </w:rPr>
            </w:pPr>
          </w:p>
        </w:tc>
        <w:tc>
          <w:tcPr>
            <w:tcW w:w="2642" w:type="dxa"/>
          </w:tcPr>
          <w:p w14:paraId="7A86A404" w14:textId="77777777" w:rsidR="00351E31" w:rsidRPr="00351E31" w:rsidRDefault="00351E31" w:rsidP="00351E31">
            <w:pPr>
              <w:jc w:val="both"/>
              <w:rPr>
                <w:rFonts w:asciiTheme="majorHAnsi" w:eastAsia="Calibri" w:hAnsiTheme="majorHAnsi" w:cstheme="majorHAnsi"/>
                <w:b/>
                <w:sz w:val="24"/>
                <w:szCs w:val="24"/>
              </w:rPr>
            </w:pPr>
          </w:p>
        </w:tc>
      </w:tr>
      <w:tr w:rsidR="00351E31" w:rsidRPr="00351E31" w14:paraId="07AB7907" w14:textId="77777777" w:rsidTr="00D90A83">
        <w:trPr>
          <w:trHeight w:val="284"/>
        </w:trPr>
        <w:tc>
          <w:tcPr>
            <w:tcW w:w="2307" w:type="dxa"/>
          </w:tcPr>
          <w:p w14:paraId="66FF8129" w14:textId="77777777" w:rsidR="00351E31" w:rsidRPr="00351E31" w:rsidRDefault="00351E31" w:rsidP="00351E31">
            <w:pPr>
              <w:jc w:val="both"/>
              <w:rPr>
                <w:rFonts w:asciiTheme="majorHAnsi" w:eastAsia="Calibri" w:hAnsiTheme="majorHAnsi" w:cstheme="majorHAnsi"/>
                <w:b/>
                <w:sz w:val="24"/>
                <w:szCs w:val="24"/>
              </w:rPr>
            </w:pPr>
          </w:p>
        </w:tc>
        <w:tc>
          <w:tcPr>
            <w:tcW w:w="1534" w:type="dxa"/>
          </w:tcPr>
          <w:p w14:paraId="730AF0A3" w14:textId="77777777" w:rsidR="00351E31" w:rsidRPr="00351E31" w:rsidRDefault="00351E31" w:rsidP="00351E31">
            <w:pPr>
              <w:jc w:val="both"/>
              <w:rPr>
                <w:rFonts w:asciiTheme="majorHAnsi" w:eastAsia="Calibri" w:hAnsiTheme="majorHAnsi" w:cstheme="majorHAnsi"/>
                <w:b/>
                <w:sz w:val="24"/>
                <w:szCs w:val="24"/>
              </w:rPr>
            </w:pPr>
          </w:p>
        </w:tc>
        <w:tc>
          <w:tcPr>
            <w:tcW w:w="1644" w:type="dxa"/>
          </w:tcPr>
          <w:p w14:paraId="05BE88E4" w14:textId="77777777" w:rsidR="00351E31" w:rsidRPr="00351E31" w:rsidRDefault="00351E31" w:rsidP="00351E31">
            <w:pPr>
              <w:jc w:val="both"/>
              <w:rPr>
                <w:rFonts w:asciiTheme="majorHAnsi" w:eastAsia="Calibri" w:hAnsiTheme="majorHAnsi" w:cstheme="majorHAnsi"/>
                <w:b/>
                <w:sz w:val="24"/>
                <w:szCs w:val="24"/>
              </w:rPr>
            </w:pPr>
          </w:p>
        </w:tc>
        <w:tc>
          <w:tcPr>
            <w:tcW w:w="1513" w:type="dxa"/>
          </w:tcPr>
          <w:p w14:paraId="7996470D" w14:textId="77777777" w:rsidR="00351E31" w:rsidRPr="00351E31" w:rsidRDefault="00351E31" w:rsidP="00351E31">
            <w:pPr>
              <w:jc w:val="both"/>
              <w:rPr>
                <w:rFonts w:asciiTheme="majorHAnsi" w:eastAsia="Calibri" w:hAnsiTheme="majorHAnsi" w:cstheme="majorHAnsi"/>
                <w:b/>
                <w:sz w:val="24"/>
                <w:szCs w:val="24"/>
              </w:rPr>
            </w:pPr>
          </w:p>
        </w:tc>
        <w:tc>
          <w:tcPr>
            <w:tcW w:w="2642" w:type="dxa"/>
          </w:tcPr>
          <w:p w14:paraId="1530AEB8" w14:textId="77777777" w:rsidR="00351E31" w:rsidRPr="00351E31" w:rsidRDefault="00351E31" w:rsidP="00351E31">
            <w:pPr>
              <w:jc w:val="both"/>
              <w:rPr>
                <w:rFonts w:asciiTheme="majorHAnsi" w:eastAsia="Calibri" w:hAnsiTheme="majorHAnsi" w:cstheme="majorHAnsi"/>
                <w:b/>
                <w:sz w:val="24"/>
                <w:szCs w:val="24"/>
              </w:rPr>
            </w:pPr>
          </w:p>
        </w:tc>
      </w:tr>
    </w:tbl>
    <w:p w14:paraId="584EAD26" w14:textId="77777777" w:rsidR="00351E31" w:rsidRDefault="00351E31" w:rsidP="00351E31">
      <w:pPr>
        <w:autoSpaceDE w:val="0"/>
        <w:autoSpaceDN w:val="0"/>
        <w:adjustRightInd w:val="0"/>
        <w:spacing w:after="0" w:line="276" w:lineRule="auto"/>
        <w:ind w:left="284" w:hanging="284"/>
        <w:jc w:val="both"/>
        <w:rPr>
          <w:rFonts w:asciiTheme="majorHAnsi" w:eastAsia="Calibri" w:hAnsiTheme="majorHAnsi" w:cstheme="majorHAnsi"/>
          <w:b/>
          <w:sz w:val="24"/>
          <w:szCs w:val="24"/>
        </w:rPr>
      </w:pPr>
    </w:p>
    <w:p w14:paraId="71547162" w14:textId="77777777" w:rsidR="00C62950" w:rsidRDefault="00C62950" w:rsidP="00351E31">
      <w:pPr>
        <w:autoSpaceDE w:val="0"/>
        <w:autoSpaceDN w:val="0"/>
        <w:adjustRightInd w:val="0"/>
        <w:spacing w:after="0" w:line="276" w:lineRule="auto"/>
        <w:ind w:left="284" w:hanging="284"/>
        <w:jc w:val="both"/>
        <w:rPr>
          <w:rFonts w:asciiTheme="majorHAnsi" w:eastAsia="Calibri" w:hAnsiTheme="majorHAnsi" w:cstheme="majorHAnsi"/>
          <w:b/>
          <w:sz w:val="24"/>
          <w:szCs w:val="24"/>
        </w:rPr>
      </w:pPr>
    </w:p>
    <w:p w14:paraId="2E72E4AD" w14:textId="77777777" w:rsidR="00C62950" w:rsidRPr="00351E31" w:rsidRDefault="00C62950" w:rsidP="00351E31">
      <w:pPr>
        <w:autoSpaceDE w:val="0"/>
        <w:autoSpaceDN w:val="0"/>
        <w:adjustRightInd w:val="0"/>
        <w:spacing w:after="0" w:line="276" w:lineRule="auto"/>
        <w:ind w:left="284" w:hanging="284"/>
        <w:jc w:val="both"/>
        <w:rPr>
          <w:rFonts w:asciiTheme="majorHAnsi" w:eastAsia="Calibri" w:hAnsiTheme="majorHAnsi" w:cstheme="majorHAnsi"/>
          <w:b/>
          <w:sz w:val="24"/>
          <w:szCs w:val="24"/>
        </w:rPr>
      </w:pPr>
    </w:p>
    <w:p w14:paraId="7AD7D232" w14:textId="77777777" w:rsidR="00351E31" w:rsidRPr="00351E31" w:rsidRDefault="00351E31" w:rsidP="00351E31">
      <w:pPr>
        <w:autoSpaceDE w:val="0"/>
        <w:autoSpaceDN w:val="0"/>
        <w:adjustRightInd w:val="0"/>
        <w:spacing w:after="0" w:line="276" w:lineRule="auto"/>
        <w:ind w:left="284" w:hanging="284"/>
        <w:jc w:val="both"/>
        <w:rPr>
          <w:rFonts w:asciiTheme="majorHAnsi" w:eastAsia="Times New Roman" w:hAnsiTheme="majorHAnsi" w:cstheme="majorHAnsi"/>
          <w:b/>
          <w:sz w:val="24"/>
          <w:szCs w:val="24"/>
          <w:lang w:eastAsia="pl-PL"/>
        </w:rPr>
      </w:pPr>
      <w:r w:rsidRPr="00351E31">
        <w:rPr>
          <w:rFonts w:asciiTheme="majorHAnsi" w:eastAsia="Times New Roman" w:hAnsiTheme="majorHAnsi" w:cstheme="majorHAnsi"/>
          <w:sz w:val="24"/>
          <w:szCs w:val="24"/>
          <w:lang w:eastAsia="pl-PL"/>
        </w:rPr>
        <w:t xml:space="preserve">Załącznik nr 2 – </w:t>
      </w:r>
      <w:r w:rsidRPr="00351E31">
        <w:rPr>
          <w:rFonts w:asciiTheme="majorHAnsi" w:eastAsia="Times New Roman" w:hAnsiTheme="majorHAnsi" w:cstheme="majorHAnsi"/>
          <w:b/>
          <w:sz w:val="24"/>
          <w:szCs w:val="24"/>
          <w:lang w:eastAsia="pl-PL"/>
        </w:rPr>
        <w:t>wykaz stosowanych środków technicznych i organizacyjnych</w:t>
      </w:r>
    </w:p>
    <w:p w14:paraId="44A7C751" w14:textId="77777777" w:rsidR="00351E31" w:rsidRPr="00351E31" w:rsidRDefault="00351E31" w:rsidP="00351E31">
      <w:pPr>
        <w:autoSpaceDE w:val="0"/>
        <w:autoSpaceDN w:val="0"/>
        <w:adjustRightInd w:val="0"/>
        <w:spacing w:after="0" w:line="276" w:lineRule="auto"/>
        <w:ind w:left="284" w:hanging="284"/>
        <w:jc w:val="both"/>
        <w:rPr>
          <w:rFonts w:asciiTheme="majorHAnsi" w:eastAsia="Times New Roman" w:hAnsiTheme="majorHAnsi" w:cstheme="majorHAnsi"/>
          <w:b/>
          <w:sz w:val="24"/>
          <w:szCs w:val="24"/>
          <w:lang w:eastAsia="pl-PL"/>
        </w:rPr>
      </w:pPr>
    </w:p>
    <w:p w14:paraId="739651B4" w14:textId="0373BFD1" w:rsidR="00351E31" w:rsidRPr="00351E31" w:rsidRDefault="00351E31" w:rsidP="346DCC61">
      <w:pPr>
        <w:autoSpaceDE w:val="0"/>
        <w:autoSpaceDN w:val="0"/>
        <w:adjustRightInd w:val="0"/>
        <w:spacing w:after="0" w:line="276" w:lineRule="auto"/>
        <w:ind w:left="284" w:hanging="284"/>
        <w:jc w:val="both"/>
        <w:rPr>
          <w:rFonts w:asciiTheme="majorHAnsi" w:eastAsia="Times New Roman" w:hAnsiTheme="majorHAnsi" w:cstheme="majorBidi"/>
          <w:sz w:val="24"/>
          <w:szCs w:val="24"/>
          <w:lang w:eastAsia="pl-PL"/>
        </w:rPr>
      </w:pPr>
    </w:p>
    <w:tbl>
      <w:tblPr>
        <w:tblW w:w="0" w:type="auto"/>
        <w:tblLook w:val="04A0" w:firstRow="1" w:lastRow="0" w:firstColumn="1" w:lastColumn="0" w:noHBand="0" w:noVBand="1"/>
      </w:tblPr>
      <w:tblGrid>
        <w:gridCol w:w="705"/>
        <w:gridCol w:w="4185"/>
        <w:gridCol w:w="1275"/>
        <w:gridCol w:w="1410"/>
        <w:gridCol w:w="1845"/>
      </w:tblGrid>
      <w:tr w:rsidR="346DCC61" w14:paraId="6128DAA1" w14:textId="77777777" w:rsidTr="346DCC61">
        <w:trPr>
          <w:trHeight w:val="765"/>
        </w:trPr>
        <w:tc>
          <w:tcPr>
            <w:tcW w:w="705"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338DC9B6" w14:textId="1A90441C" w:rsidR="346DCC61" w:rsidRDefault="346DCC61" w:rsidP="002205D4">
            <w:pPr>
              <w:spacing w:line="257" w:lineRule="auto"/>
              <w:jc w:val="center"/>
              <w:rPr>
                <w:rFonts w:ascii="Calibri Light" w:eastAsia="Calibri Light" w:hAnsi="Calibri Light" w:cs="Calibri Light"/>
                <w:b/>
                <w:bCs/>
              </w:rPr>
            </w:pPr>
            <w:r w:rsidRPr="346DCC61">
              <w:rPr>
                <w:rFonts w:ascii="Calibri Light" w:eastAsia="Calibri Light" w:hAnsi="Calibri Light" w:cs="Calibri Light"/>
                <w:b/>
                <w:bCs/>
              </w:rPr>
              <w:t>L.p.</w:t>
            </w:r>
          </w:p>
        </w:tc>
        <w:tc>
          <w:tcPr>
            <w:tcW w:w="4185"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0EC419EA" w14:textId="1ECDF89B" w:rsidR="346DCC61" w:rsidRDefault="346DCC61" w:rsidP="002205D4">
            <w:pPr>
              <w:spacing w:line="257" w:lineRule="auto"/>
              <w:jc w:val="center"/>
              <w:rPr>
                <w:rFonts w:ascii="Calibri Light" w:eastAsia="Calibri Light" w:hAnsi="Calibri Light" w:cs="Calibri Light"/>
                <w:b/>
                <w:bCs/>
              </w:rPr>
            </w:pPr>
            <w:r w:rsidRPr="346DCC61">
              <w:rPr>
                <w:rFonts w:ascii="Calibri Light" w:eastAsia="Calibri Light" w:hAnsi="Calibri Light" w:cs="Calibri Light"/>
                <w:b/>
                <w:bCs/>
              </w:rPr>
              <w:t>Środek techniczny i organizacyjny</w:t>
            </w:r>
          </w:p>
        </w:tc>
        <w:tc>
          <w:tcPr>
            <w:tcW w:w="1275" w:type="dxa"/>
            <w:tcBorders>
              <w:top w:val="single" w:sz="8" w:space="0" w:color="auto"/>
              <w:left w:val="single" w:sz="8" w:space="0" w:color="auto"/>
              <w:bottom w:val="single" w:sz="8" w:space="0" w:color="auto"/>
              <w:right w:val="single" w:sz="8" w:space="0" w:color="auto"/>
            </w:tcBorders>
            <w:shd w:val="clear" w:color="auto" w:fill="FFFFFF" w:themeFill="background1"/>
            <w:tcMar>
              <w:left w:w="70" w:type="dxa"/>
              <w:right w:w="70" w:type="dxa"/>
            </w:tcMar>
            <w:vAlign w:val="center"/>
          </w:tcPr>
          <w:p w14:paraId="584CD699" w14:textId="1679E105" w:rsidR="346DCC61" w:rsidRDefault="346DCC61" w:rsidP="002205D4">
            <w:pPr>
              <w:spacing w:line="257" w:lineRule="auto"/>
              <w:jc w:val="center"/>
              <w:rPr>
                <w:rFonts w:ascii="Calibri Light" w:eastAsia="Calibri Light" w:hAnsi="Calibri Light" w:cs="Calibri Light"/>
                <w:b/>
                <w:bCs/>
              </w:rPr>
            </w:pPr>
            <w:r w:rsidRPr="346DCC61">
              <w:rPr>
                <w:rFonts w:ascii="Calibri Light" w:eastAsia="Calibri Light" w:hAnsi="Calibri Light" w:cs="Calibri Light"/>
                <w:b/>
                <w:bCs/>
              </w:rPr>
              <w:t>Tak</w:t>
            </w:r>
          </w:p>
        </w:tc>
        <w:tc>
          <w:tcPr>
            <w:tcW w:w="1410" w:type="dxa"/>
            <w:tcBorders>
              <w:top w:val="single" w:sz="8" w:space="0" w:color="auto"/>
              <w:left w:val="single" w:sz="8" w:space="0" w:color="auto"/>
              <w:bottom w:val="single" w:sz="8" w:space="0" w:color="auto"/>
              <w:right w:val="single" w:sz="8" w:space="0" w:color="auto"/>
            </w:tcBorders>
            <w:shd w:val="clear" w:color="auto" w:fill="FFFFFF" w:themeFill="background1"/>
            <w:tcMar>
              <w:left w:w="70" w:type="dxa"/>
              <w:right w:w="70" w:type="dxa"/>
            </w:tcMar>
            <w:vAlign w:val="center"/>
          </w:tcPr>
          <w:p w14:paraId="44FB1065" w14:textId="596A062D" w:rsidR="346DCC61" w:rsidRDefault="346DCC61" w:rsidP="002205D4">
            <w:pPr>
              <w:spacing w:line="257" w:lineRule="auto"/>
              <w:jc w:val="center"/>
              <w:rPr>
                <w:rFonts w:ascii="Calibri Light" w:eastAsia="Calibri Light" w:hAnsi="Calibri Light" w:cs="Calibri Light"/>
                <w:b/>
                <w:bCs/>
              </w:rPr>
            </w:pPr>
            <w:r w:rsidRPr="346DCC61">
              <w:rPr>
                <w:rFonts w:ascii="Calibri Light" w:eastAsia="Calibri Light" w:hAnsi="Calibri Light" w:cs="Calibri Light"/>
                <w:b/>
                <w:bCs/>
              </w:rPr>
              <w:t xml:space="preserve">Nie/ </w:t>
            </w:r>
          </w:p>
          <w:p w14:paraId="081646ED" w14:textId="5C7D3687" w:rsidR="346DCC61" w:rsidRDefault="346DCC61" w:rsidP="002205D4">
            <w:pPr>
              <w:spacing w:line="257" w:lineRule="auto"/>
              <w:jc w:val="center"/>
              <w:rPr>
                <w:rFonts w:ascii="Calibri Light" w:eastAsia="Calibri Light" w:hAnsi="Calibri Light" w:cs="Calibri Light"/>
                <w:b/>
                <w:bCs/>
              </w:rPr>
            </w:pPr>
            <w:r w:rsidRPr="346DCC61">
              <w:rPr>
                <w:rFonts w:ascii="Calibri Light" w:eastAsia="Calibri Light" w:hAnsi="Calibri Light" w:cs="Calibri Light"/>
                <w:b/>
                <w:bCs/>
              </w:rPr>
              <w:t>Nie dotyczy</w:t>
            </w:r>
          </w:p>
        </w:tc>
        <w:tc>
          <w:tcPr>
            <w:tcW w:w="1845" w:type="dxa"/>
            <w:tcBorders>
              <w:top w:val="single" w:sz="8" w:space="0" w:color="auto"/>
              <w:left w:val="single" w:sz="8" w:space="0" w:color="auto"/>
              <w:bottom w:val="single" w:sz="8" w:space="0" w:color="auto"/>
              <w:right w:val="single" w:sz="8" w:space="0" w:color="auto"/>
            </w:tcBorders>
            <w:shd w:val="clear" w:color="auto" w:fill="FFFFFF" w:themeFill="background1"/>
            <w:tcMar>
              <w:left w:w="70" w:type="dxa"/>
              <w:right w:w="70" w:type="dxa"/>
            </w:tcMar>
            <w:vAlign w:val="center"/>
          </w:tcPr>
          <w:p w14:paraId="257468FB" w14:textId="002F6C7D" w:rsidR="346DCC61" w:rsidRDefault="346DCC61" w:rsidP="002205D4">
            <w:pPr>
              <w:spacing w:line="257" w:lineRule="auto"/>
              <w:jc w:val="center"/>
              <w:rPr>
                <w:rFonts w:ascii="Calibri Light" w:eastAsia="Calibri Light" w:hAnsi="Calibri Light" w:cs="Calibri Light"/>
                <w:b/>
                <w:bCs/>
              </w:rPr>
            </w:pPr>
            <w:r w:rsidRPr="346DCC61">
              <w:rPr>
                <w:rFonts w:ascii="Calibri Light" w:eastAsia="Calibri Light" w:hAnsi="Calibri Light" w:cs="Calibri Light"/>
                <w:b/>
                <w:bCs/>
              </w:rPr>
              <w:t>Uwagi</w:t>
            </w:r>
          </w:p>
        </w:tc>
      </w:tr>
      <w:tr w:rsidR="346DCC61" w14:paraId="68A015E2" w14:textId="77777777" w:rsidTr="346DCC61">
        <w:trPr>
          <w:trHeight w:val="720"/>
        </w:trPr>
        <w:tc>
          <w:tcPr>
            <w:tcW w:w="705"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4FB5D478" w14:textId="706331ED" w:rsidR="346DCC61" w:rsidRDefault="346DCC61" w:rsidP="002205D4">
            <w:pPr>
              <w:spacing w:line="257" w:lineRule="auto"/>
              <w:rPr>
                <w:rFonts w:ascii="Calibri Light" w:eastAsia="Calibri Light" w:hAnsi="Calibri Light" w:cs="Calibri Light"/>
              </w:rPr>
            </w:pPr>
            <w:r w:rsidRPr="346DCC61">
              <w:rPr>
                <w:rFonts w:ascii="Calibri Light" w:eastAsia="Calibri Light" w:hAnsi="Calibri Light" w:cs="Calibri Light"/>
              </w:rPr>
              <w:t xml:space="preserve">1. </w:t>
            </w:r>
          </w:p>
        </w:tc>
        <w:tc>
          <w:tcPr>
            <w:tcW w:w="4185"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727D5BAC" w14:textId="0D18D03F" w:rsidR="346DCC61" w:rsidRDefault="346DCC61" w:rsidP="002205D4">
            <w:pPr>
              <w:spacing w:line="257" w:lineRule="auto"/>
              <w:rPr>
                <w:rFonts w:ascii="Calibri Light" w:eastAsia="Calibri Light" w:hAnsi="Calibri Light" w:cs="Calibri Light"/>
              </w:rPr>
            </w:pPr>
            <w:r w:rsidRPr="346DCC61">
              <w:rPr>
                <w:rFonts w:ascii="Calibri Light" w:eastAsia="Calibri Light" w:hAnsi="Calibri Light" w:cs="Calibri Light"/>
              </w:rPr>
              <w:t>Powołano Inspektora Ochrony Danych lub wyznaczono pracownika do pełnienia zadań związanych z ochroną danych osobowych</w:t>
            </w:r>
          </w:p>
        </w:tc>
        <w:tc>
          <w:tcPr>
            <w:tcW w:w="1275" w:type="dxa"/>
            <w:tcBorders>
              <w:top w:val="single" w:sz="8" w:space="0" w:color="auto"/>
              <w:left w:val="single" w:sz="8" w:space="0" w:color="auto"/>
              <w:bottom w:val="single" w:sz="8" w:space="0" w:color="auto"/>
              <w:right w:val="single" w:sz="8" w:space="0" w:color="auto"/>
            </w:tcBorders>
            <w:shd w:val="clear" w:color="auto" w:fill="FFFFFF" w:themeFill="background1"/>
            <w:tcMar>
              <w:left w:w="70" w:type="dxa"/>
              <w:right w:w="70" w:type="dxa"/>
            </w:tcMar>
            <w:vAlign w:val="center"/>
          </w:tcPr>
          <w:p w14:paraId="6D18DB18" w14:textId="791A6E37" w:rsidR="346DCC61" w:rsidRDefault="346DCC61"/>
        </w:tc>
        <w:tc>
          <w:tcPr>
            <w:tcW w:w="1410" w:type="dxa"/>
            <w:tcBorders>
              <w:top w:val="single" w:sz="8" w:space="0" w:color="auto"/>
              <w:left w:val="single" w:sz="8" w:space="0" w:color="auto"/>
              <w:bottom w:val="single" w:sz="8" w:space="0" w:color="auto"/>
              <w:right w:val="single" w:sz="8" w:space="0" w:color="auto"/>
            </w:tcBorders>
            <w:shd w:val="clear" w:color="auto" w:fill="FFFFFF" w:themeFill="background1"/>
            <w:tcMar>
              <w:left w:w="70" w:type="dxa"/>
              <w:right w:w="70" w:type="dxa"/>
            </w:tcMar>
            <w:vAlign w:val="center"/>
          </w:tcPr>
          <w:p w14:paraId="5D9D47DB" w14:textId="727973CF" w:rsidR="346DCC61" w:rsidRDefault="346DCC61" w:rsidP="002205D4">
            <w:pPr>
              <w:spacing w:line="257" w:lineRule="auto"/>
              <w:rPr>
                <w:rFonts w:ascii="Calibri Light" w:eastAsia="Calibri Light" w:hAnsi="Calibri Light" w:cs="Calibri Light"/>
              </w:rPr>
            </w:pPr>
            <w:r w:rsidRPr="346DCC61">
              <w:rPr>
                <w:rFonts w:ascii="Calibri Light" w:eastAsia="Calibri Light" w:hAnsi="Calibri Light" w:cs="Calibri Light"/>
              </w:rPr>
              <w:t xml:space="preserve"> </w:t>
            </w:r>
          </w:p>
        </w:tc>
        <w:tc>
          <w:tcPr>
            <w:tcW w:w="1845" w:type="dxa"/>
            <w:tcBorders>
              <w:top w:val="single" w:sz="8" w:space="0" w:color="auto"/>
              <w:left w:val="single" w:sz="8" w:space="0" w:color="auto"/>
              <w:bottom w:val="single" w:sz="8" w:space="0" w:color="auto"/>
              <w:right w:val="single" w:sz="8" w:space="0" w:color="auto"/>
            </w:tcBorders>
            <w:shd w:val="clear" w:color="auto" w:fill="FFFFFF" w:themeFill="background1"/>
            <w:tcMar>
              <w:left w:w="70" w:type="dxa"/>
              <w:right w:w="70" w:type="dxa"/>
            </w:tcMar>
            <w:vAlign w:val="center"/>
          </w:tcPr>
          <w:p w14:paraId="10EE92A6" w14:textId="1463E6BC" w:rsidR="346DCC61" w:rsidRDefault="346DCC61" w:rsidP="002205D4">
            <w:pPr>
              <w:spacing w:line="257" w:lineRule="auto"/>
              <w:rPr>
                <w:rFonts w:ascii="Calibri Light" w:eastAsia="Calibri Light" w:hAnsi="Calibri Light" w:cs="Calibri Light"/>
              </w:rPr>
            </w:pPr>
            <w:r w:rsidRPr="346DCC61">
              <w:rPr>
                <w:rFonts w:ascii="Calibri Light" w:eastAsia="Calibri Light" w:hAnsi="Calibri Light" w:cs="Calibri Light"/>
              </w:rPr>
              <w:t xml:space="preserve"> </w:t>
            </w:r>
          </w:p>
        </w:tc>
      </w:tr>
      <w:tr w:rsidR="346DCC61" w14:paraId="712DF9F1" w14:textId="77777777" w:rsidTr="346DCC61">
        <w:trPr>
          <w:trHeight w:val="705"/>
        </w:trPr>
        <w:tc>
          <w:tcPr>
            <w:tcW w:w="705"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6417B427" w14:textId="6B7555B2" w:rsidR="346DCC61" w:rsidRDefault="346DCC61" w:rsidP="002205D4">
            <w:pPr>
              <w:spacing w:line="257" w:lineRule="auto"/>
              <w:rPr>
                <w:rFonts w:ascii="Calibri Light" w:eastAsia="Calibri Light" w:hAnsi="Calibri Light" w:cs="Calibri Light"/>
              </w:rPr>
            </w:pPr>
            <w:r w:rsidRPr="346DCC61">
              <w:rPr>
                <w:rFonts w:ascii="Calibri Light" w:eastAsia="Calibri Light" w:hAnsi="Calibri Light" w:cs="Calibri Light"/>
              </w:rPr>
              <w:t>2.</w:t>
            </w:r>
          </w:p>
        </w:tc>
        <w:tc>
          <w:tcPr>
            <w:tcW w:w="4185"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1494EA34" w14:textId="7FA75FE5" w:rsidR="346DCC61" w:rsidRDefault="346DCC61" w:rsidP="002205D4">
            <w:pPr>
              <w:spacing w:line="257" w:lineRule="auto"/>
              <w:jc w:val="both"/>
              <w:rPr>
                <w:rFonts w:ascii="Calibri Light" w:eastAsia="Calibri Light" w:hAnsi="Calibri Light" w:cs="Calibri Light"/>
              </w:rPr>
            </w:pPr>
            <w:r w:rsidRPr="346DCC61">
              <w:rPr>
                <w:rFonts w:ascii="Calibri Light" w:eastAsia="Calibri Light" w:hAnsi="Calibri Light" w:cs="Calibri Light"/>
              </w:rPr>
              <w:t>Osoby biorące udział w przetwarzaniu danych osobowych posiadają stosowne upoważnienia i zostały zobowiązane do zachowania tych danych w tajemnicy.</w:t>
            </w:r>
          </w:p>
        </w:tc>
        <w:tc>
          <w:tcPr>
            <w:tcW w:w="1275" w:type="dxa"/>
            <w:tcBorders>
              <w:top w:val="single" w:sz="8" w:space="0" w:color="auto"/>
              <w:left w:val="single" w:sz="8" w:space="0" w:color="auto"/>
              <w:bottom w:val="single" w:sz="8" w:space="0" w:color="auto"/>
              <w:right w:val="single" w:sz="8" w:space="0" w:color="auto"/>
            </w:tcBorders>
            <w:shd w:val="clear" w:color="auto" w:fill="FFFFFF" w:themeFill="background1"/>
            <w:tcMar>
              <w:left w:w="70" w:type="dxa"/>
              <w:right w:w="70" w:type="dxa"/>
            </w:tcMar>
            <w:vAlign w:val="center"/>
          </w:tcPr>
          <w:p w14:paraId="3329D80D" w14:textId="239AEFEC" w:rsidR="346DCC61" w:rsidRDefault="346DCC61" w:rsidP="002205D4">
            <w:pPr>
              <w:spacing w:line="257" w:lineRule="auto"/>
              <w:jc w:val="center"/>
              <w:rPr>
                <w:rFonts w:ascii="Calibri Light" w:eastAsia="Calibri Light" w:hAnsi="Calibri Light" w:cs="Calibri Light"/>
              </w:rPr>
            </w:pPr>
            <w:r w:rsidRPr="346DCC61">
              <w:rPr>
                <w:rFonts w:ascii="Calibri Light" w:eastAsia="Calibri Light" w:hAnsi="Calibri Light" w:cs="Calibri Light"/>
              </w:rPr>
              <w:t xml:space="preserve"> </w:t>
            </w:r>
          </w:p>
        </w:tc>
        <w:tc>
          <w:tcPr>
            <w:tcW w:w="1410" w:type="dxa"/>
            <w:tcBorders>
              <w:top w:val="single" w:sz="8" w:space="0" w:color="auto"/>
              <w:left w:val="single" w:sz="8" w:space="0" w:color="auto"/>
              <w:bottom w:val="single" w:sz="8" w:space="0" w:color="auto"/>
              <w:right w:val="single" w:sz="8" w:space="0" w:color="auto"/>
            </w:tcBorders>
            <w:shd w:val="clear" w:color="auto" w:fill="FFFFFF" w:themeFill="background1"/>
            <w:tcMar>
              <w:left w:w="70" w:type="dxa"/>
              <w:right w:w="70" w:type="dxa"/>
            </w:tcMar>
            <w:vAlign w:val="center"/>
          </w:tcPr>
          <w:p w14:paraId="5A78CEB5" w14:textId="2887E6B8" w:rsidR="346DCC61" w:rsidRDefault="346DCC61" w:rsidP="002205D4">
            <w:pPr>
              <w:spacing w:line="257" w:lineRule="auto"/>
              <w:rPr>
                <w:rFonts w:ascii="Calibri Light" w:eastAsia="Calibri Light" w:hAnsi="Calibri Light" w:cs="Calibri Light"/>
              </w:rPr>
            </w:pPr>
            <w:r w:rsidRPr="346DCC61">
              <w:rPr>
                <w:rFonts w:ascii="Calibri Light" w:eastAsia="Calibri Light" w:hAnsi="Calibri Light" w:cs="Calibri Light"/>
              </w:rPr>
              <w:t xml:space="preserve"> </w:t>
            </w:r>
          </w:p>
        </w:tc>
        <w:tc>
          <w:tcPr>
            <w:tcW w:w="1845" w:type="dxa"/>
            <w:tcBorders>
              <w:top w:val="single" w:sz="8" w:space="0" w:color="auto"/>
              <w:left w:val="single" w:sz="8" w:space="0" w:color="auto"/>
              <w:bottom w:val="single" w:sz="8" w:space="0" w:color="auto"/>
              <w:right w:val="single" w:sz="8" w:space="0" w:color="auto"/>
            </w:tcBorders>
            <w:shd w:val="clear" w:color="auto" w:fill="FFFFFF" w:themeFill="background1"/>
            <w:tcMar>
              <w:left w:w="70" w:type="dxa"/>
              <w:right w:w="70" w:type="dxa"/>
            </w:tcMar>
            <w:vAlign w:val="center"/>
          </w:tcPr>
          <w:p w14:paraId="58292D48" w14:textId="0FF4E7F1" w:rsidR="346DCC61" w:rsidRDefault="346DCC61" w:rsidP="002205D4">
            <w:pPr>
              <w:spacing w:line="257" w:lineRule="auto"/>
              <w:rPr>
                <w:rFonts w:ascii="Calibri Light" w:eastAsia="Calibri Light" w:hAnsi="Calibri Light" w:cs="Calibri Light"/>
              </w:rPr>
            </w:pPr>
            <w:r w:rsidRPr="346DCC61">
              <w:rPr>
                <w:rFonts w:ascii="Calibri Light" w:eastAsia="Calibri Light" w:hAnsi="Calibri Light" w:cs="Calibri Light"/>
              </w:rPr>
              <w:t xml:space="preserve"> </w:t>
            </w:r>
          </w:p>
        </w:tc>
      </w:tr>
      <w:tr w:rsidR="346DCC61" w14:paraId="671F5AFD" w14:textId="77777777" w:rsidTr="346DCC61">
        <w:trPr>
          <w:trHeight w:val="480"/>
        </w:trPr>
        <w:tc>
          <w:tcPr>
            <w:tcW w:w="705"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5D213354" w14:textId="5A7FA252" w:rsidR="346DCC61" w:rsidRDefault="346DCC61" w:rsidP="002205D4">
            <w:pPr>
              <w:spacing w:line="257" w:lineRule="auto"/>
              <w:rPr>
                <w:rFonts w:ascii="Calibri Light" w:eastAsia="Calibri Light" w:hAnsi="Calibri Light" w:cs="Calibri Light"/>
              </w:rPr>
            </w:pPr>
            <w:r w:rsidRPr="346DCC61">
              <w:rPr>
                <w:rFonts w:ascii="Calibri Light" w:eastAsia="Calibri Light" w:hAnsi="Calibri Light" w:cs="Calibri Light"/>
              </w:rPr>
              <w:t>3.</w:t>
            </w:r>
          </w:p>
        </w:tc>
        <w:tc>
          <w:tcPr>
            <w:tcW w:w="4185"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15935EDA" w14:textId="2D09F031" w:rsidR="346DCC61" w:rsidRDefault="346DCC61" w:rsidP="002205D4">
            <w:pPr>
              <w:spacing w:line="257" w:lineRule="auto"/>
              <w:jc w:val="both"/>
              <w:rPr>
                <w:rFonts w:ascii="Calibri Light" w:eastAsia="Calibri Light" w:hAnsi="Calibri Light" w:cs="Calibri Light"/>
              </w:rPr>
            </w:pPr>
            <w:r w:rsidRPr="346DCC61">
              <w:rPr>
                <w:rFonts w:ascii="Calibri Light" w:eastAsia="Calibri Light" w:hAnsi="Calibri Light" w:cs="Calibri Light"/>
              </w:rPr>
              <w:t xml:space="preserve">Rejestr Kategorii Czynności Przetwarzania  </w:t>
            </w:r>
          </w:p>
        </w:tc>
        <w:tc>
          <w:tcPr>
            <w:tcW w:w="1275" w:type="dxa"/>
            <w:tcBorders>
              <w:top w:val="single" w:sz="8" w:space="0" w:color="auto"/>
              <w:left w:val="single" w:sz="8" w:space="0" w:color="auto"/>
              <w:bottom w:val="single" w:sz="8" w:space="0" w:color="auto"/>
              <w:right w:val="single" w:sz="8" w:space="0" w:color="auto"/>
            </w:tcBorders>
            <w:shd w:val="clear" w:color="auto" w:fill="FFFFFF" w:themeFill="background1"/>
            <w:tcMar>
              <w:left w:w="70" w:type="dxa"/>
              <w:right w:w="70" w:type="dxa"/>
            </w:tcMar>
            <w:vAlign w:val="center"/>
          </w:tcPr>
          <w:p w14:paraId="0FA770D4" w14:textId="7187D62C" w:rsidR="346DCC61" w:rsidRDefault="346DCC61" w:rsidP="002205D4">
            <w:pPr>
              <w:spacing w:line="257" w:lineRule="auto"/>
              <w:jc w:val="center"/>
              <w:rPr>
                <w:rFonts w:ascii="Calibri Light" w:eastAsia="Calibri Light" w:hAnsi="Calibri Light" w:cs="Calibri Light"/>
              </w:rPr>
            </w:pPr>
            <w:r w:rsidRPr="346DCC61">
              <w:rPr>
                <w:rFonts w:ascii="Calibri Light" w:eastAsia="Calibri Light" w:hAnsi="Calibri Light" w:cs="Calibri Light"/>
              </w:rPr>
              <w:t xml:space="preserve"> </w:t>
            </w:r>
          </w:p>
        </w:tc>
        <w:tc>
          <w:tcPr>
            <w:tcW w:w="1410" w:type="dxa"/>
            <w:tcBorders>
              <w:top w:val="single" w:sz="8" w:space="0" w:color="auto"/>
              <w:left w:val="single" w:sz="8" w:space="0" w:color="auto"/>
              <w:bottom w:val="single" w:sz="8" w:space="0" w:color="auto"/>
              <w:right w:val="single" w:sz="8" w:space="0" w:color="auto"/>
            </w:tcBorders>
            <w:shd w:val="clear" w:color="auto" w:fill="FFFFFF" w:themeFill="background1"/>
            <w:tcMar>
              <w:left w:w="70" w:type="dxa"/>
              <w:right w:w="70" w:type="dxa"/>
            </w:tcMar>
            <w:vAlign w:val="center"/>
          </w:tcPr>
          <w:p w14:paraId="73E37E8C" w14:textId="61C22300" w:rsidR="346DCC61" w:rsidRDefault="346DCC61" w:rsidP="002205D4">
            <w:pPr>
              <w:spacing w:line="257" w:lineRule="auto"/>
              <w:rPr>
                <w:rFonts w:ascii="Calibri Light" w:eastAsia="Calibri Light" w:hAnsi="Calibri Light" w:cs="Calibri Light"/>
              </w:rPr>
            </w:pPr>
            <w:r w:rsidRPr="346DCC61">
              <w:rPr>
                <w:rFonts w:ascii="Calibri Light" w:eastAsia="Calibri Light" w:hAnsi="Calibri Light" w:cs="Calibri Light"/>
              </w:rPr>
              <w:t xml:space="preserve"> </w:t>
            </w:r>
          </w:p>
        </w:tc>
        <w:tc>
          <w:tcPr>
            <w:tcW w:w="1845" w:type="dxa"/>
            <w:tcBorders>
              <w:top w:val="single" w:sz="8" w:space="0" w:color="auto"/>
              <w:left w:val="single" w:sz="8" w:space="0" w:color="auto"/>
              <w:bottom w:val="single" w:sz="8" w:space="0" w:color="auto"/>
              <w:right w:val="single" w:sz="8" w:space="0" w:color="auto"/>
            </w:tcBorders>
            <w:shd w:val="clear" w:color="auto" w:fill="FFFFFF" w:themeFill="background1"/>
            <w:tcMar>
              <w:left w:w="70" w:type="dxa"/>
              <w:right w:w="70" w:type="dxa"/>
            </w:tcMar>
            <w:vAlign w:val="center"/>
          </w:tcPr>
          <w:p w14:paraId="5998CAF2" w14:textId="20116D1F" w:rsidR="346DCC61" w:rsidRDefault="346DCC61" w:rsidP="002205D4">
            <w:pPr>
              <w:spacing w:line="257" w:lineRule="auto"/>
              <w:rPr>
                <w:rFonts w:ascii="Calibri Light" w:eastAsia="Calibri Light" w:hAnsi="Calibri Light" w:cs="Calibri Light"/>
              </w:rPr>
            </w:pPr>
            <w:r w:rsidRPr="346DCC61">
              <w:rPr>
                <w:rFonts w:ascii="Calibri Light" w:eastAsia="Calibri Light" w:hAnsi="Calibri Light" w:cs="Calibri Light"/>
              </w:rPr>
              <w:t xml:space="preserve"> </w:t>
            </w:r>
          </w:p>
        </w:tc>
      </w:tr>
      <w:tr w:rsidR="346DCC61" w14:paraId="0C55C835" w14:textId="77777777" w:rsidTr="346DCC61">
        <w:trPr>
          <w:trHeight w:val="825"/>
        </w:trPr>
        <w:tc>
          <w:tcPr>
            <w:tcW w:w="705"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3F88F8D2" w14:textId="3F838556" w:rsidR="346DCC61" w:rsidRDefault="346DCC61" w:rsidP="002205D4">
            <w:pPr>
              <w:spacing w:line="257" w:lineRule="auto"/>
              <w:rPr>
                <w:rFonts w:ascii="Calibri Light" w:eastAsia="Calibri Light" w:hAnsi="Calibri Light" w:cs="Calibri Light"/>
              </w:rPr>
            </w:pPr>
            <w:r w:rsidRPr="346DCC61">
              <w:rPr>
                <w:rFonts w:ascii="Calibri Light" w:eastAsia="Calibri Light" w:hAnsi="Calibri Light" w:cs="Calibri Light"/>
              </w:rPr>
              <w:t>4.</w:t>
            </w:r>
          </w:p>
        </w:tc>
        <w:tc>
          <w:tcPr>
            <w:tcW w:w="4185"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68F335AF" w14:textId="57134E3C" w:rsidR="346DCC61" w:rsidRDefault="346DCC61" w:rsidP="002205D4">
            <w:pPr>
              <w:spacing w:line="257" w:lineRule="auto"/>
              <w:jc w:val="both"/>
              <w:rPr>
                <w:rFonts w:ascii="Calibri Light" w:eastAsia="Calibri Light" w:hAnsi="Calibri Light" w:cs="Calibri Light"/>
              </w:rPr>
            </w:pPr>
            <w:r w:rsidRPr="346DCC61">
              <w:rPr>
                <w:rFonts w:ascii="Calibri Light" w:eastAsia="Calibri Light" w:hAnsi="Calibri Light" w:cs="Calibri Light"/>
              </w:rPr>
              <w:t>Ustanowiono i wdrożono Politykę bezpieczeństwa danych osobowych</w:t>
            </w:r>
          </w:p>
        </w:tc>
        <w:tc>
          <w:tcPr>
            <w:tcW w:w="1275" w:type="dxa"/>
            <w:tcBorders>
              <w:top w:val="single" w:sz="8" w:space="0" w:color="auto"/>
              <w:left w:val="single" w:sz="8" w:space="0" w:color="auto"/>
              <w:bottom w:val="single" w:sz="8" w:space="0" w:color="auto"/>
              <w:right w:val="single" w:sz="8" w:space="0" w:color="auto"/>
            </w:tcBorders>
            <w:shd w:val="clear" w:color="auto" w:fill="FFFFFF" w:themeFill="background1"/>
            <w:tcMar>
              <w:left w:w="70" w:type="dxa"/>
              <w:right w:w="70" w:type="dxa"/>
            </w:tcMar>
            <w:vAlign w:val="center"/>
          </w:tcPr>
          <w:p w14:paraId="7E4BC915" w14:textId="1ED3594F" w:rsidR="346DCC61" w:rsidRDefault="346DCC61" w:rsidP="002205D4">
            <w:pPr>
              <w:spacing w:line="257" w:lineRule="auto"/>
              <w:jc w:val="center"/>
              <w:rPr>
                <w:rFonts w:ascii="Calibri Light" w:eastAsia="Calibri Light" w:hAnsi="Calibri Light" w:cs="Calibri Light"/>
              </w:rPr>
            </w:pPr>
            <w:r w:rsidRPr="346DCC61">
              <w:rPr>
                <w:rFonts w:ascii="Calibri Light" w:eastAsia="Calibri Light" w:hAnsi="Calibri Light" w:cs="Calibri Light"/>
              </w:rPr>
              <w:t xml:space="preserve"> </w:t>
            </w:r>
          </w:p>
        </w:tc>
        <w:tc>
          <w:tcPr>
            <w:tcW w:w="1410" w:type="dxa"/>
            <w:tcBorders>
              <w:top w:val="single" w:sz="8" w:space="0" w:color="auto"/>
              <w:left w:val="single" w:sz="8" w:space="0" w:color="auto"/>
              <w:bottom w:val="single" w:sz="8" w:space="0" w:color="auto"/>
              <w:right w:val="single" w:sz="8" w:space="0" w:color="auto"/>
            </w:tcBorders>
            <w:shd w:val="clear" w:color="auto" w:fill="FFFFFF" w:themeFill="background1"/>
            <w:tcMar>
              <w:left w:w="70" w:type="dxa"/>
              <w:right w:w="70" w:type="dxa"/>
            </w:tcMar>
            <w:vAlign w:val="center"/>
          </w:tcPr>
          <w:p w14:paraId="00C4898E" w14:textId="2D4A07D3" w:rsidR="346DCC61" w:rsidRDefault="346DCC61" w:rsidP="002205D4">
            <w:pPr>
              <w:spacing w:line="257" w:lineRule="auto"/>
              <w:rPr>
                <w:rFonts w:ascii="Calibri Light" w:eastAsia="Calibri Light" w:hAnsi="Calibri Light" w:cs="Calibri Light"/>
              </w:rPr>
            </w:pPr>
            <w:r w:rsidRPr="346DCC61">
              <w:rPr>
                <w:rFonts w:ascii="Calibri Light" w:eastAsia="Calibri Light" w:hAnsi="Calibri Light" w:cs="Calibri Light"/>
              </w:rPr>
              <w:t xml:space="preserve"> </w:t>
            </w:r>
          </w:p>
        </w:tc>
        <w:tc>
          <w:tcPr>
            <w:tcW w:w="1845" w:type="dxa"/>
            <w:tcBorders>
              <w:top w:val="single" w:sz="8" w:space="0" w:color="auto"/>
              <w:left w:val="single" w:sz="8" w:space="0" w:color="auto"/>
              <w:bottom w:val="single" w:sz="8" w:space="0" w:color="auto"/>
              <w:right w:val="single" w:sz="8" w:space="0" w:color="auto"/>
            </w:tcBorders>
            <w:shd w:val="clear" w:color="auto" w:fill="FFFFFF" w:themeFill="background1"/>
            <w:tcMar>
              <w:left w:w="70" w:type="dxa"/>
              <w:right w:w="70" w:type="dxa"/>
            </w:tcMar>
            <w:vAlign w:val="center"/>
          </w:tcPr>
          <w:p w14:paraId="1BAE3BD2" w14:textId="0404B63E" w:rsidR="346DCC61" w:rsidRDefault="346DCC61" w:rsidP="002205D4">
            <w:pPr>
              <w:spacing w:line="257" w:lineRule="auto"/>
              <w:rPr>
                <w:rFonts w:ascii="Calibri Light" w:eastAsia="Calibri Light" w:hAnsi="Calibri Light" w:cs="Calibri Light"/>
              </w:rPr>
            </w:pPr>
            <w:r w:rsidRPr="346DCC61">
              <w:rPr>
                <w:rFonts w:ascii="Calibri Light" w:eastAsia="Calibri Light" w:hAnsi="Calibri Light" w:cs="Calibri Light"/>
              </w:rPr>
              <w:t xml:space="preserve"> </w:t>
            </w:r>
          </w:p>
        </w:tc>
      </w:tr>
      <w:tr w:rsidR="346DCC61" w14:paraId="2C0D5F8F" w14:textId="77777777" w:rsidTr="346DCC61">
        <w:trPr>
          <w:trHeight w:val="420"/>
        </w:trPr>
        <w:tc>
          <w:tcPr>
            <w:tcW w:w="705"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46AD7C59" w14:textId="30B6E983" w:rsidR="346DCC61" w:rsidRDefault="346DCC61" w:rsidP="002205D4">
            <w:pPr>
              <w:spacing w:line="257" w:lineRule="auto"/>
              <w:rPr>
                <w:rFonts w:ascii="Calibri Light" w:eastAsia="Calibri Light" w:hAnsi="Calibri Light" w:cs="Calibri Light"/>
              </w:rPr>
            </w:pPr>
            <w:r w:rsidRPr="346DCC61">
              <w:rPr>
                <w:rFonts w:ascii="Calibri Light" w:eastAsia="Calibri Light" w:hAnsi="Calibri Light" w:cs="Calibri Light"/>
              </w:rPr>
              <w:t>5.</w:t>
            </w:r>
          </w:p>
        </w:tc>
        <w:tc>
          <w:tcPr>
            <w:tcW w:w="4185"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120E3909" w14:textId="514C2320" w:rsidR="346DCC61" w:rsidRDefault="346DCC61" w:rsidP="002205D4">
            <w:pPr>
              <w:spacing w:line="257" w:lineRule="auto"/>
              <w:jc w:val="both"/>
              <w:rPr>
                <w:rFonts w:ascii="Calibri Light" w:eastAsia="Calibri Light" w:hAnsi="Calibri Light" w:cs="Calibri Light"/>
              </w:rPr>
            </w:pPr>
            <w:r w:rsidRPr="346DCC61">
              <w:rPr>
                <w:rFonts w:ascii="Calibri Light" w:eastAsia="Calibri Light" w:hAnsi="Calibri Light" w:cs="Calibri Light"/>
              </w:rPr>
              <w:t>Szkolenia pracowników</w:t>
            </w:r>
          </w:p>
        </w:tc>
        <w:tc>
          <w:tcPr>
            <w:tcW w:w="1275" w:type="dxa"/>
            <w:tcBorders>
              <w:top w:val="single" w:sz="8" w:space="0" w:color="auto"/>
              <w:left w:val="single" w:sz="8" w:space="0" w:color="auto"/>
              <w:bottom w:val="single" w:sz="8" w:space="0" w:color="auto"/>
              <w:right w:val="single" w:sz="8" w:space="0" w:color="auto"/>
            </w:tcBorders>
            <w:shd w:val="clear" w:color="auto" w:fill="FFFFFF" w:themeFill="background1"/>
            <w:tcMar>
              <w:left w:w="70" w:type="dxa"/>
              <w:right w:w="70" w:type="dxa"/>
            </w:tcMar>
          </w:tcPr>
          <w:p w14:paraId="7A92B420" w14:textId="7302379D" w:rsidR="346DCC61" w:rsidRDefault="346DCC61" w:rsidP="002205D4">
            <w:pPr>
              <w:spacing w:line="257" w:lineRule="auto"/>
              <w:jc w:val="center"/>
              <w:rPr>
                <w:rFonts w:ascii="Calibri Light" w:eastAsia="Calibri Light" w:hAnsi="Calibri Light" w:cs="Calibri Light"/>
              </w:rPr>
            </w:pPr>
            <w:r w:rsidRPr="346DCC61">
              <w:rPr>
                <w:rFonts w:ascii="Calibri Light" w:eastAsia="Calibri Light" w:hAnsi="Calibri Light" w:cs="Calibri Light"/>
              </w:rPr>
              <w:t xml:space="preserve"> </w:t>
            </w:r>
          </w:p>
        </w:tc>
        <w:tc>
          <w:tcPr>
            <w:tcW w:w="1410" w:type="dxa"/>
            <w:tcBorders>
              <w:top w:val="single" w:sz="8" w:space="0" w:color="auto"/>
              <w:left w:val="single" w:sz="8" w:space="0" w:color="auto"/>
              <w:bottom w:val="single" w:sz="8" w:space="0" w:color="auto"/>
              <w:right w:val="single" w:sz="8" w:space="0" w:color="auto"/>
            </w:tcBorders>
            <w:shd w:val="clear" w:color="auto" w:fill="FFFFFF" w:themeFill="background1"/>
            <w:tcMar>
              <w:left w:w="70" w:type="dxa"/>
              <w:right w:w="70" w:type="dxa"/>
            </w:tcMar>
            <w:vAlign w:val="center"/>
          </w:tcPr>
          <w:p w14:paraId="07CAE1A9" w14:textId="6FC31A43" w:rsidR="346DCC61" w:rsidRDefault="346DCC61" w:rsidP="002205D4">
            <w:pPr>
              <w:spacing w:line="257" w:lineRule="auto"/>
              <w:rPr>
                <w:rFonts w:ascii="Calibri Light" w:eastAsia="Calibri Light" w:hAnsi="Calibri Light" w:cs="Calibri Light"/>
              </w:rPr>
            </w:pPr>
            <w:r w:rsidRPr="346DCC61">
              <w:rPr>
                <w:rFonts w:ascii="Calibri Light" w:eastAsia="Calibri Light" w:hAnsi="Calibri Light" w:cs="Calibri Light"/>
              </w:rPr>
              <w:t xml:space="preserve"> </w:t>
            </w:r>
          </w:p>
        </w:tc>
        <w:tc>
          <w:tcPr>
            <w:tcW w:w="1845" w:type="dxa"/>
            <w:tcBorders>
              <w:top w:val="single" w:sz="8" w:space="0" w:color="auto"/>
              <w:left w:val="single" w:sz="8" w:space="0" w:color="auto"/>
              <w:bottom w:val="single" w:sz="8" w:space="0" w:color="auto"/>
              <w:right w:val="single" w:sz="8" w:space="0" w:color="auto"/>
            </w:tcBorders>
            <w:shd w:val="clear" w:color="auto" w:fill="FFFFFF" w:themeFill="background1"/>
            <w:tcMar>
              <w:left w:w="70" w:type="dxa"/>
              <w:right w:w="70" w:type="dxa"/>
            </w:tcMar>
            <w:vAlign w:val="center"/>
          </w:tcPr>
          <w:p w14:paraId="3EB02666" w14:textId="52B7FEFA" w:rsidR="346DCC61" w:rsidRDefault="346DCC61" w:rsidP="002205D4">
            <w:pPr>
              <w:spacing w:line="257" w:lineRule="auto"/>
              <w:rPr>
                <w:rFonts w:ascii="Calibri Light" w:eastAsia="Calibri Light" w:hAnsi="Calibri Light" w:cs="Calibri Light"/>
              </w:rPr>
            </w:pPr>
            <w:r w:rsidRPr="346DCC61">
              <w:rPr>
                <w:rFonts w:ascii="Calibri Light" w:eastAsia="Calibri Light" w:hAnsi="Calibri Light" w:cs="Calibri Light"/>
              </w:rPr>
              <w:t xml:space="preserve"> </w:t>
            </w:r>
          </w:p>
        </w:tc>
      </w:tr>
      <w:tr w:rsidR="346DCC61" w14:paraId="5A8DF3F5" w14:textId="77777777" w:rsidTr="346DCC61">
        <w:trPr>
          <w:trHeight w:val="420"/>
        </w:trPr>
        <w:tc>
          <w:tcPr>
            <w:tcW w:w="705"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0E3D6800" w14:textId="713BDCB3" w:rsidR="346DCC61" w:rsidRDefault="346DCC61" w:rsidP="002205D4">
            <w:pPr>
              <w:spacing w:line="257" w:lineRule="auto"/>
              <w:rPr>
                <w:rFonts w:ascii="Calibri Light" w:eastAsia="Calibri Light" w:hAnsi="Calibri Light" w:cs="Calibri Light"/>
              </w:rPr>
            </w:pPr>
            <w:r w:rsidRPr="346DCC61">
              <w:rPr>
                <w:rFonts w:ascii="Calibri Light" w:eastAsia="Calibri Light" w:hAnsi="Calibri Light" w:cs="Calibri Light"/>
              </w:rPr>
              <w:t>6.</w:t>
            </w:r>
          </w:p>
        </w:tc>
        <w:tc>
          <w:tcPr>
            <w:tcW w:w="4185"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043E1C17" w14:textId="76EFCBEA" w:rsidR="346DCC61" w:rsidRDefault="346DCC61" w:rsidP="002205D4">
            <w:pPr>
              <w:spacing w:line="257" w:lineRule="auto"/>
              <w:jc w:val="both"/>
              <w:rPr>
                <w:rFonts w:ascii="Calibri Light" w:eastAsia="Calibri Light" w:hAnsi="Calibri Light" w:cs="Calibri Light"/>
              </w:rPr>
            </w:pPr>
            <w:r w:rsidRPr="346DCC61">
              <w:rPr>
                <w:rFonts w:ascii="Calibri Light" w:eastAsia="Calibri Light" w:hAnsi="Calibri Light" w:cs="Calibri Light"/>
              </w:rPr>
              <w:t>Audyt bezpieczeństwa w okresie ostatnich 2 lat</w:t>
            </w:r>
          </w:p>
        </w:tc>
        <w:tc>
          <w:tcPr>
            <w:tcW w:w="1275" w:type="dxa"/>
            <w:tcBorders>
              <w:top w:val="single" w:sz="8" w:space="0" w:color="auto"/>
              <w:left w:val="single" w:sz="8" w:space="0" w:color="auto"/>
              <w:bottom w:val="single" w:sz="8" w:space="0" w:color="auto"/>
              <w:right w:val="single" w:sz="8" w:space="0" w:color="auto"/>
            </w:tcBorders>
            <w:shd w:val="clear" w:color="auto" w:fill="FFFFFF" w:themeFill="background1"/>
            <w:tcMar>
              <w:left w:w="70" w:type="dxa"/>
              <w:right w:w="70" w:type="dxa"/>
            </w:tcMar>
          </w:tcPr>
          <w:p w14:paraId="5C6F2263" w14:textId="53D9539E" w:rsidR="346DCC61" w:rsidRDefault="346DCC61" w:rsidP="002205D4">
            <w:pPr>
              <w:spacing w:line="257" w:lineRule="auto"/>
              <w:jc w:val="center"/>
              <w:rPr>
                <w:rFonts w:ascii="Calibri Light" w:eastAsia="Calibri Light" w:hAnsi="Calibri Light" w:cs="Calibri Light"/>
              </w:rPr>
            </w:pPr>
            <w:r w:rsidRPr="346DCC61">
              <w:rPr>
                <w:rFonts w:ascii="Calibri Light" w:eastAsia="Calibri Light" w:hAnsi="Calibri Light" w:cs="Calibri Light"/>
              </w:rPr>
              <w:t xml:space="preserve"> </w:t>
            </w:r>
          </w:p>
        </w:tc>
        <w:tc>
          <w:tcPr>
            <w:tcW w:w="1410" w:type="dxa"/>
            <w:tcBorders>
              <w:top w:val="single" w:sz="8" w:space="0" w:color="auto"/>
              <w:left w:val="single" w:sz="8" w:space="0" w:color="auto"/>
              <w:bottom w:val="single" w:sz="8" w:space="0" w:color="auto"/>
              <w:right w:val="single" w:sz="8" w:space="0" w:color="auto"/>
            </w:tcBorders>
            <w:shd w:val="clear" w:color="auto" w:fill="FFFFFF" w:themeFill="background1"/>
            <w:tcMar>
              <w:left w:w="70" w:type="dxa"/>
              <w:right w:w="70" w:type="dxa"/>
            </w:tcMar>
            <w:vAlign w:val="center"/>
          </w:tcPr>
          <w:p w14:paraId="660E99B0" w14:textId="38D982C2" w:rsidR="346DCC61" w:rsidRDefault="346DCC61" w:rsidP="002205D4">
            <w:pPr>
              <w:spacing w:line="257" w:lineRule="auto"/>
              <w:rPr>
                <w:rFonts w:ascii="Calibri Light" w:eastAsia="Calibri Light" w:hAnsi="Calibri Light" w:cs="Calibri Light"/>
              </w:rPr>
            </w:pPr>
            <w:r w:rsidRPr="346DCC61">
              <w:rPr>
                <w:rFonts w:ascii="Calibri Light" w:eastAsia="Calibri Light" w:hAnsi="Calibri Light" w:cs="Calibri Light"/>
              </w:rPr>
              <w:t xml:space="preserve"> </w:t>
            </w:r>
          </w:p>
        </w:tc>
        <w:tc>
          <w:tcPr>
            <w:tcW w:w="1845" w:type="dxa"/>
            <w:tcBorders>
              <w:top w:val="single" w:sz="8" w:space="0" w:color="auto"/>
              <w:left w:val="single" w:sz="8" w:space="0" w:color="auto"/>
              <w:bottom w:val="single" w:sz="8" w:space="0" w:color="auto"/>
              <w:right w:val="single" w:sz="8" w:space="0" w:color="auto"/>
            </w:tcBorders>
            <w:shd w:val="clear" w:color="auto" w:fill="FFFFFF" w:themeFill="background1"/>
            <w:tcMar>
              <w:left w:w="70" w:type="dxa"/>
              <w:right w:w="70" w:type="dxa"/>
            </w:tcMar>
            <w:vAlign w:val="center"/>
          </w:tcPr>
          <w:p w14:paraId="0FAD3A3A" w14:textId="12590A7F" w:rsidR="346DCC61" w:rsidRDefault="346DCC61" w:rsidP="002205D4">
            <w:pPr>
              <w:spacing w:line="257" w:lineRule="auto"/>
              <w:rPr>
                <w:rFonts w:ascii="Calibri Light" w:eastAsia="Calibri Light" w:hAnsi="Calibri Light" w:cs="Calibri Light"/>
              </w:rPr>
            </w:pPr>
            <w:r w:rsidRPr="346DCC61">
              <w:rPr>
                <w:rFonts w:ascii="Calibri Light" w:eastAsia="Calibri Light" w:hAnsi="Calibri Light" w:cs="Calibri Light"/>
              </w:rPr>
              <w:t xml:space="preserve"> </w:t>
            </w:r>
          </w:p>
        </w:tc>
      </w:tr>
      <w:tr w:rsidR="346DCC61" w14:paraId="22464EAA" w14:textId="77777777" w:rsidTr="346DCC61">
        <w:trPr>
          <w:trHeight w:val="420"/>
        </w:trPr>
        <w:tc>
          <w:tcPr>
            <w:tcW w:w="705"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12926D57" w14:textId="419C167F" w:rsidR="346DCC61" w:rsidRDefault="346DCC61" w:rsidP="002205D4">
            <w:pPr>
              <w:spacing w:line="257" w:lineRule="auto"/>
              <w:rPr>
                <w:rFonts w:ascii="Calibri Light" w:eastAsia="Calibri Light" w:hAnsi="Calibri Light" w:cs="Calibri Light"/>
              </w:rPr>
            </w:pPr>
            <w:r w:rsidRPr="346DCC61">
              <w:rPr>
                <w:rFonts w:ascii="Calibri Light" w:eastAsia="Calibri Light" w:hAnsi="Calibri Light" w:cs="Calibri Light"/>
              </w:rPr>
              <w:t>7.</w:t>
            </w:r>
          </w:p>
        </w:tc>
        <w:tc>
          <w:tcPr>
            <w:tcW w:w="4185"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03B97E81" w14:textId="43F4D86F" w:rsidR="346DCC61" w:rsidRDefault="346DCC61" w:rsidP="002205D4">
            <w:pPr>
              <w:spacing w:line="257" w:lineRule="auto"/>
              <w:jc w:val="both"/>
              <w:rPr>
                <w:rFonts w:ascii="Calibri Light" w:eastAsia="Calibri Light" w:hAnsi="Calibri Light" w:cs="Calibri Light"/>
              </w:rPr>
            </w:pPr>
            <w:r w:rsidRPr="346DCC61">
              <w:rPr>
                <w:rFonts w:ascii="Calibri Light" w:eastAsia="Calibri Light" w:hAnsi="Calibri Light" w:cs="Calibri Light"/>
              </w:rPr>
              <w:t xml:space="preserve">Testy penetracyjne </w:t>
            </w:r>
          </w:p>
        </w:tc>
        <w:tc>
          <w:tcPr>
            <w:tcW w:w="1275" w:type="dxa"/>
            <w:tcBorders>
              <w:top w:val="single" w:sz="8" w:space="0" w:color="auto"/>
              <w:left w:val="single" w:sz="8" w:space="0" w:color="auto"/>
              <w:bottom w:val="single" w:sz="8" w:space="0" w:color="auto"/>
              <w:right w:val="single" w:sz="8" w:space="0" w:color="auto"/>
            </w:tcBorders>
            <w:shd w:val="clear" w:color="auto" w:fill="FFFFFF" w:themeFill="background1"/>
            <w:tcMar>
              <w:left w:w="70" w:type="dxa"/>
              <w:right w:w="70" w:type="dxa"/>
            </w:tcMar>
          </w:tcPr>
          <w:p w14:paraId="73C253DA" w14:textId="7F37BB06" w:rsidR="346DCC61" w:rsidRDefault="346DCC61" w:rsidP="002205D4">
            <w:pPr>
              <w:spacing w:line="257" w:lineRule="auto"/>
              <w:jc w:val="center"/>
              <w:rPr>
                <w:rFonts w:ascii="Calibri Light" w:eastAsia="Calibri Light" w:hAnsi="Calibri Light" w:cs="Calibri Light"/>
              </w:rPr>
            </w:pPr>
            <w:r w:rsidRPr="346DCC61">
              <w:rPr>
                <w:rFonts w:ascii="Calibri Light" w:eastAsia="Calibri Light" w:hAnsi="Calibri Light" w:cs="Calibri Light"/>
              </w:rPr>
              <w:t xml:space="preserve"> </w:t>
            </w:r>
          </w:p>
        </w:tc>
        <w:tc>
          <w:tcPr>
            <w:tcW w:w="1410" w:type="dxa"/>
            <w:tcBorders>
              <w:top w:val="single" w:sz="8" w:space="0" w:color="auto"/>
              <w:left w:val="single" w:sz="8" w:space="0" w:color="auto"/>
              <w:bottom w:val="single" w:sz="8" w:space="0" w:color="auto"/>
              <w:right w:val="single" w:sz="8" w:space="0" w:color="auto"/>
            </w:tcBorders>
            <w:shd w:val="clear" w:color="auto" w:fill="FFFFFF" w:themeFill="background1"/>
            <w:tcMar>
              <w:left w:w="70" w:type="dxa"/>
              <w:right w:w="70" w:type="dxa"/>
            </w:tcMar>
            <w:vAlign w:val="center"/>
          </w:tcPr>
          <w:p w14:paraId="56FB1A00" w14:textId="7936411B" w:rsidR="346DCC61" w:rsidRDefault="346DCC61" w:rsidP="002205D4">
            <w:pPr>
              <w:spacing w:line="257" w:lineRule="auto"/>
              <w:rPr>
                <w:rFonts w:ascii="Calibri Light" w:eastAsia="Calibri Light" w:hAnsi="Calibri Light" w:cs="Calibri Light"/>
              </w:rPr>
            </w:pPr>
            <w:r w:rsidRPr="346DCC61">
              <w:rPr>
                <w:rFonts w:ascii="Calibri Light" w:eastAsia="Calibri Light" w:hAnsi="Calibri Light" w:cs="Calibri Light"/>
              </w:rPr>
              <w:t xml:space="preserve"> </w:t>
            </w:r>
          </w:p>
        </w:tc>
        <w:tc>
          <w:tcPr>
            <w:tcW w:w="1845" w:type="dxa"/>
            <w:tcBorders>
              <w:top w:val="single" w:sz="8" w:space="0" w:color="auto"/>
              <w:left w:val="single" w:sz="8" w:space="0" w:color="auto"/>
              <w:bottom w:val="single" w:sz="8" w:space="0" w:color="auto"/>
              <w:right w:val="single" w:sz="8" w:space="0" w:color="auto"/>
            </w:tcBorders>
            <w:shd w:val="clear" w:color="auto" w:fill="FFFFFF" w:themeFill="background1"/>
            <w:tcMar>
              <w:left w:w="70" w:type="dxa"/>
              <w:right w:w="70" w:type="dxa"/>
            </w:tcMar>
            <w:vAlign w:val="center"/>
          </w:tcPr>
          <w:p w14:paraId="0E70F3C0" w14:textId="33B363AC" w:rsidR="346DCC61" w:rsidRDefault="346DCC61" w:rsidP="002205D4">
            <w:pPr>
              <w:spacing w:line="257" w:lineRule="auto"/>
              <w:rPr>
                <w:rFonts w:ascii="Calibri Light" w:eastAsia="Calibri Light" w:hAnsi="Calibri Light" w:cs="Calibri Light"/>
              </w:rPr>
            </w:pPr>
            <w:r w:rsidRPr="346DCC61">
              <w:rPr>
                <w:rFonts w:ascii="Calibri Light" w:eastAsia="Calibri Light" w:hAnsi="Calibri Light" w:cs="Calibri Light"/>
              </w:rPr>
              <w:t xml:space="preserve"> </w:t>
            </w:r>
          </w:p>
        </w:tc>
      </w:tr>
      <w:tr w:rsidR="346DCC61" w14:paraId="5257E955" w14:textId="77777777" w:rsidTr="346DCC61">
        <w:trPr>
          <w:trHeight w:val="285"/>
        </w:trPr>
        <w:tc>
          <w:tcPr>
            <w:tcW w:w="705"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7FDCDA1C" w14:textId="5CF760F2" w:rsidR="346DCC61" w:rsidRDefault="346DCC61" w:rsidP="002205D4">
            <w:pPr>
              <w:spacing w:line="257" w:lineRule="auto"/>
              <w:rPr>
                <w:rFonts w:ascii="Calibri Light" w:eastAsia="Calibri Light" w:hAnsi="Calibri Light" w:cs="Calibri Light"/>
              </w:rPr>
            </w:pPr>
            <w:r w:rsidRPr="346DCC61">
              <w:rPr>
                <w:rFonts w:ascii="Calibri Light" w:eastAsia="Calibri Light" w:hAnsi="Calibri Light" w:cs="Calibri Light"/>
              </w:rPr>
              <w:lastRenderedPageBreak/>
              <w:t>8.</w:t>
            </w:r>
          </w:p>
        </w:tc>
        <w:tc>
          <w:tcPr>
            <w:tcW w:w="4185"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6C4C0BF2" w14:textId="189DEB4B" w:rsidR="346DCC61" w:rsidRDefault="346DCC61" w:rsidP="002205D4">
            <w:pPr>
              <w:spacing w:line="257" w:lineRule="auto"/>
              <w:jc w:val="both"/>
              <w:rPr>
                <w:rFonts w:ascii="Calibri Light" w:eastAsia="Calibri Light" w:hAnsi="Calibri Light" w:cs="Calibri Light"/>
              </w:rPr>
            </w:pPr>
            <w:r w:rsidRPr="346DCC61">
              <w:rPr>
                <w:rFonts w:ascii="Calibri Light" w:eastAsia="Calibri Light" w:hAnsi="Calibri Light" w:cs="Calibri Light"/>
              </w:rPr>
              <w:t>Testy socjotechniczne</w:t>
            </w:r>
          </w:p>
        </w:tc>
        <w:tc>
          <w:tcPr>
            <w:tcW w:w="1275" w:type="dxa"/>
            <w:tcBorders>
              <w:top w:val="single" w:sz="8" w:space="0" w:color="auto"/>
              <w:left w:val="single" w:sz="8" w:space="0" w:color="auto"/>
              <w:bottom w:val="single" w:sz="8" w:space="0" w:color="auto"/>
              <w:right w:val="single" w:sz="8" w:space="0" w:color="auto"/>
            </w:tcBorders>
            <w:shd w:val="clear" w:color="auto" w:fill="FFFFFF" w:themeFill="background1"/>
            <w:tcMar>
              <w:left w:w="70" w:type="dxa"/>
              <w:right w:w="70" w:type="dxa"/>
            </w:tcMar>
            <w:vAlign w:val="center"/>
          </w:tcPr>
          <w:p w14:paraId="5B8C5989" w14:textId="7293E1D6" w:rsidR="346DCC61" w:rsidRDefault="346DCC61" w:rsidP="002205D4">
            <w:pPr>
              <w:spacing w:line="257" w:lineRule="auto"/>
              <w:jc w:val="center"/>
              <w:rPr>
                <w:rFonts w:ascii="Calibri Light" w:eastAsia="Calibri Light" w:hAnsi="Calibri Light" w:cs="Calibri Light"/>
              </w:rPr>
            </w:pPr>
            <w:r w:rsidRPr="346DCC61">
              <w:rPr>
                <w:rFonts w:ascii="Calibri Light" w:eastAsia="Calibri Light" w:hAnsi="Calibri Light" w:cs="Calibri Light"/>
              </w:rPr>
              <w:t xml:space="preserve"> </w:t>
            </w:r>
          </w:p>
        </w:tc>
        <w:tc>
          <w:tcPr>
            <w:tcW w:w="1410" w:type="dxa"/>
            <w:tcBorders>
              <w:top w:val="single" w:sz="8" w:space="0" w:color="auto"/>
              <w:left w:val="single" w:sz="8" w:space="0" w:color="auto"/>
              <w:bottom w:val="single" w:sz="8" w:space="0" w:color="auto"/>
              <w:right w:val="single" w:sz="8" w:space="0" w:color="auto"/>
            </w:tcBorders>
            <w:shd w:val="clear" w:color="auto" w:fill="FFFFFF" w:themeFill="background1"/>
            <w:tcMar>
              <w:left w:w="70" w:type="dxa"/>
              <w:right w:w="70" w:type="dxa"/>
            </w:tcMar>
            <w:vAlign w:val="center"/>
          </w:tcPr>
          <w:p w14:paraId="649053E3" w14:textId="0C7DF340" w:rsidR="346DCC61" w:rsidRDefault="346DCC61" w:rsidP="002205D4">
            <w:pPr>
              <w:spacing w:line="257" w:lineRule="auto"/>
              <w:jc w:val="center"/>
              <w:rPr>
                <w:rFonts w:ascii="Calibri Light" w:eastAsia="Calibri Light" w:hAnsi="Calibri Light" w:cs="Calibri Light"/>
              </w:rPr>
            </w:pPr>
            <w:r w:rsidRPr="346DCC61">
              <w:rPr>
                <w:rFonts w:ascii="Calibri Light" w:eastAsia="Calibri Light" w:hAnsi="Calibri Light" w:cs="Calibri Light"/>
              </w:rPr>
              <w:t xml:space="preserve"> </w:t>
            </w:r>
          </w:p>
        </w:tc>
        <w:tc>
          <w:tcPr>
            <w:tcW w:w="1845" w:type="dxa"/>
            <w:tcBorders>
              <w:top w:val="single" w:sz="8" w:space="0" w:color="auto"/>
              <w:left w:val="single" w:sz="8" w:space="0" w:color="auto"/>
              <w:bottom w:val="single" w:sz="8" w:space="0" w:color="auto"/>
              <w:right w:val="single" w:sz="8" w:space="0" w:color="auto"/>
            </w:tcBorders>
            <w:shd w:val="clear" w:color="auto" w:fill="FFFFFF" w:themeFill="background1"/>
            <w:tcMar>
              <w:left w:w="70" w:type="dxa"/>
              <w:right w:w="70" w:type="dxa"/>
            </w:tcMar>
            <w:vAlign w:val="center"/>
          </w:tcPr>
          <w:p w14:paraId="0A8C21DC" w14:textId="77BB579F" w:rsidR="346DCC61" w:rsidRDefault="346DCC61" w:rsidP="002205D4">
            <w:pPr>
              <w:spacing w:line="257" w:lineRule="auto"/>
              <w:rPr>
                <w:rFonts w:ascii="Calibri Light" w:eastAsia="Calibri Light" w:hAnsi="Calibri Light" w:cs="Calibri Light"/>
              </w:rPr>
            </w:pPr>
            <w:r w:rsidRPr="346DCC61">
              <w:rPr>
                <w:rFonts w:ascii="Calibri Light" w:eastAsia="Calibri Light" w:hAnsi="Calibri Light" w:cs="Calibri Light"/>
              </w:rPr>
              <w:t xml:space="preserve"> </w:t>
            </w:r>
          </w:p>
        </w:tc>
      </w:tr>
      <w:tr w:rsidR="346DCC61" w14:paraId="78DFEB11" w14:textId="77777777" w:rsidTr="346DCC61">
        <w:trPr>
          <w:trHeight w:val="540"/>
        </w:trPr>
        <w:tc>
          <w:tcPr>
            <w:tcW w:w="705"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34B250AC" w14:textId="6DAADC51" w:rsidR="346DCC61" w:rsidRDefault="346DCC61" w:rsidP="002205D4">
            <w:pPr>
              <w:spacing w:line="257" w:lineRule="auto"/>
              <w:rPr>
                <w:rFonts w:ascii="Calibri Light" w:eastAsia="Calibri Light" w:hAnsi="Calibri Light" w:cs="Calibri Light"/>
              </w:rPr>
            </w:pPr>
            <w:r w:rsidRPr="346DCC61">
              <w:rPr>
                <w:rFonts w:ascii="Calibri Light" w:eastAsia="Calibri Light" w:hAnsi="Calibri Light" w:cs="Calibri Light"/>
              </w:rPr>
              <w:t>9.</w:t>
            </w:r>
          </w:p>
        </w:tc>
        <w:tc>
          <w:tcPr>
            <w:tcW w:w="4185"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40679BF7" w14:textId="5C8EFDA9" w:rsidR="346DCC61" w:rsidRDefault="346DCC61" w:rsidP="002205D4">
            <w:pPr>
              <w:spacing w:line="257" w:lineRule="auto"/>
              <w:jc w:val="both"/>
              <w:rPr>
                <w:rFonts w:ascii="Calibri Light" w:eastAsia="Calibri Light" w:hAnsi="Calibri Light" w:cs="Calibri Light"/>
              </w:rPr>
            </w:pPr>
            <w:r w:rsidRPr="346DCC61">
              <w:rPr>
                <w:rFonts w:ascii="Calibri Light" w:eastAsia="Calibri Light" w:hAnsi="Calibri Light" w:cs="Calibri Light"/>
              </w:rPr>
              <w:t>Procedura postępowania w przypadku naruszenia ochrony danych osobowych</w:t>
            </w:r>
          </w:p>
        </w:tc>
        <w:tc>
          <w:tcPr>
            <w:tcW w:w="1275" w:type="dxa"/>
            <w:tcBorders>
              <w:top w:val="single" w:sz="8" w:space="0" w:color="auto"/>
              <w:left w:val="single" w:sz="8" w:space="0" w:color="auto"/>
              <w:bottom w:val="single" w:sz="8" w:space="0" w:color="auto"/>
              <w:right w:val="single" w:sz="8" w:space="0" w:color="auto"/>
            </w:tcBorders>
            <w:shd w:val="clear" w:color="auto" w:fill="FFFFFF" w:themeFill="background1"/>
            <w:tcMar>
              <w:left w:w="70" w:type="dxa"/>
              <w:right w:w="70" w:type="dxa"/>
            </w:tcMar>
          </w:tcPr>
          <w:p w14:paraId="310490AD" w14:textId="1ABC33AB" w:rsidR="346DCC61" w:rsidRDefault="346DCC61" w:rsidP="002205D4">
            <w:pPr>
              <w:spacing w:line="257" w:lineRule="auto"/>
              <w:jc w:val="center"/>
              <w:rPr>
                <w:rFonts w:ascii="Calibri Light" w:eastAsia="Calibri Light" w:hAnsi="Calibri Light" w:cs="Calibri Light"/>
              </w:rPr>
            </w:pPr>
            <w:r w:rsidRPr="346DCC61">
              <w:rPr>
                <w:rFonts w:ascii="Calibri Light" w:eastAsia="Calibri Light" w:hAnsi="Calibri Light" w:cs="Calibri Light"/>
              </w:rPr>
              <w:t xml:space="preserve"> </w:t>
            </w:r>
          </w:p>
        </w:tc>
        <w:tc>
          <w:tcPr>
            <w:tcW w:w="1410" w:type="dxa"/>
            <w:tcBorders>
              <w:top w:val="single" w:sz="8" w:space="0" w:color="auto"/>
              <w:left w:val="single" w:sz="8" w:space="0" w:color="auto"/>
              <w:bottom w:val="single" w:sz="8" w:space="0" w:color="auto"/>
              <w:right w:val="single" w:sz="8" w:space="0" w:color="auto"/>
            </w:tcBorders>
            <w:shd w:val="clear" w:color="auto" w:fill="FFFFFF" w:themeFill="background1"/>
            <w:tcMar>
              <w:left w:w="70" w:type="dxa"/>
              <w:right w:w="70" w:type="dxa"/>
            </w:tcMar>
            <w:vAlign w:val="center"/>
          </w:tcPr>
          <w:p w14:paraId="634DC679" w14:textId="0B5D588E" w:rsidR="346DCC61" w:rsidRDefault="346DCC61" w:rsidP="002205D4">
            <w:pPr>
              <w:spacing w:line="257" w:lineRule="auto"/>
              <w:rPr>
                <w:rFonts w:ascii="Calibri Light" w:eastAsia="Calibri Light" w:hAnsi="Calibri Light" w:cs="Calibri Light"/>
              </w:rPr>
            </w:pPr>
            <w:r w:rsidRPr="346DCC61">
              <w:rPr>
                <w:rFonts w:ascii="Calibri Light" w:eastAsia="Calibri Light" w:hAnsi="Calibri Light" w:cs="Calibri Light"/>
              </w:rPr>
              <w:t xml:space="preserve"> </w:t>
            </w:r>
          </w:p>
        </w:tc>
        <w:tc>
          <w:tcPr>
            <w:tcW w:w="1845" w:type="dxa"/>
            <w:tcBorders>
              <w:top w:val="single" w:sz="8" w:space="0" w:color="auto"/>
              <w:left w:val="single" w:sz="8" w:space="0" w:color="auto"/>
              <w:bottom w:val="single" w:sz="8" w:space="0" w:color="auto"/>
              <w:right w:val="single" w:sz="8" w:space="0" w:color="auto"/>
            </w:tcBorders>
            <w:shd w:val="clear" w:color="auto" w:fill="FFFFFF" w:themeFill="background1"/>
            <w:tcMar>
              <w:left w:w="70" w:type="dxa"/>
              <w:right w:w="70" w:type="dxa"/>
            </w:tcMar>
            <w:vAlign w:val="center"/>
          </w:tcPr>
          <w:p w14:paraId="5E60CF6B" w14:textId="0A9F7150" w:rsidR="346DCC61" w:rsidRDefault="346DCC61" w:rsidP="002205D4">
            <w:pPr>
              <w:spacing w:line="257" w:lineRule="auto"/>
              <w:rPr>
                <w:rFonts w:ascii="Calibri Light" w:eastAsia="Calibri Light" w:hAnsi="Calibri Light" w:cs="Calibri Light"/>
              </w:rPr>
            </w:pPr>
            <w:r w:rsidRPr="346DCC61">
              <w:rPr>
                <w:rFonts w:ascii="Calibri Light" w:eastAsia="Calibri Light" w:hAnsi="Calibri Light" w:cs="Calibri Light"/>
              </w:rPr>
              <w:t xml:space="preserve"> </w:t>
            </w:r>
          </w:p>
        </w:tc>
      </w:tr>
      <w:tr w:rsidR="346DCC61" w14:paraId="0D4AF150" w14:textId="77777777" w:rsidTr="346DCC61">
        <w:trPr>
          <w:trHeight w:val="405"/>
        </w:trPr>
        <w:tc>
          <w:tcPr>
            <w:tcW w:w="705"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5B9ED5C7" w14:textId="261D25AD" w:rsidR="346DCC61" w:rsidRDefault="346DCC61" w:rsidP="002205D4">
            <w:pPr>
              <w:spacing w:line="257" w:lineRule="auto"/>
              <w:rPr>
                <w:rFonts w:ascii="Calibri Light" w:eastAsia="Calibri Light" w:hAnsi="Calibri Light" w:cs="Calibri Light"/>
              </w:rPr>
            </w:pPr>
            <w:r w:rsidRPr="346DCC61">
              <w:rPr>
                <w:rFonts w:ascii="Calibri Light" w:eastAsia="Calibri Light" w:hAnsi="Calibri Light" w:cs="Calibri Light"/>
              </w:rPr>
              <w:t>10.</w:t>
            </w:r>
          </w:p>
        </w:tc>
        <w:tc>
          <w:tcPr>
            <w:tcW w:w="4185"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3AD78389" w14:textId="4192C4D6" w:rsidR="346DCC61" w:rsidRDefault="346DCC61" w:rsidP="002205D4">
            <w:pPr>
              <w:spacing w:line="257" w:lineRule="auto"/>
              <w:rPr>
                <w:rFonts w:ascii="Calibri Light" w:eastAsia="Calibri Light" w:hAnsi="Calibri Light" w:cs="Calibri Light"/>
              </w:rPr>
            </w:pPr>
            <w:r w:rsidRPr="346DCC61">
              <w:rPr>
                <w:rFonts w:ascii="Calibri Light" w:eastAsia="Calibri Light" w:hAnsi="Calibri Light" w:cs="Calibri Light"/>
              </w:rPr>
              <w:t>Wdrożono SZBI</w:t>
            </w:r>
          </w:p>
        </w:tc>
        <w:tc>
          <w:tcPr>
            <w:tcW w:w="1275" w:type="dxa"/>
            <w:tcBorders>
              <w:top w:val="single" w:sz="8" w:space="0" w:color="auto"/>
              <w:left w:val="single" w:sz="8" w:space="0" w:color="auto"/>
              <w:bottom w:val="single" w:sz="8" w:space="0" w:color="auto"/>
              <w:right w:val="single" w:sz="8" w:space="0" w:color="auto"/>
            </w:tcBorders>
            <w:shd w:val="clear" w:color="auto" w:fill="FFFFFF" w:themeFill="background1"/>
            <w:tcMar>
              <w:left w:w="70" w:type="dxa"/>
              <w:right w:w="70" w:type="dxa"/>
            </w:tcMar>
          </w:tcPr>
          <w:p w14:paraId="2E0D2B75" w14:textId="5C780D22" w:rsidR="346DCC61" w:rsidRDefault="346DCC61" w:rsidP="002205D4">
            <w:pPr>
              <w:spacing w:line="257" w:lineRule="auto"/>
              <w:jc w:val="center"/>
              <w:rPr>
                <w:rFonts w:ascii="Calibri Light" w:eastAsia="Calibri Light" w:hAnsi="Calibri Light" w:cs="Calibri Light"/>
              </w:rPr>
            </w:pPr>
            <w:r w:rsidRPr="346DCC61">
              <w:rPr>
                <w:rFonts w:ascii="Calibri Light" w:eastAsia="Calibri Light" w:hAnsi="Calibri Light" w:cs="Calibri Light"/>
              </w:rPr>
              <w:t xml:space="preserve"> </w:t>
            </w:r>
          </w:p>
        </w:tc>
        <w:tc>
          <w:tcPr>
            <w:tcW w:w="1410" w:type="dxa"/>
            <w:tcBorders>
              <w:top w:val="single" w:sz="8" w:space="0" w:color="auto"/>
              <w:left w:val="single" w:sz="8" w:space="0" w:color="auto"/>
              <w:bottom w:val="single" w:sz="8" w:space="0" w:color="auto"/>
              <w:right w:val="single" w:sz="8" w:space="0" w:color="auto"/>
            </w:tcBorders>
            <w:shd w:val="clear" w:color="auto" w:fill="FFFFFF" w:themeFill="background1"/>
            <w:tcMar>
              <w:left w:w="70" w:type="dxa"/>
              <w:right w:w="70" w:type="dxa"/>
            </w:tcMar>
            <w:vAlign w:val="center"/>
          </w:tcPr>
          <w:p w14:paraId="626E0F51" w14:textId="3BB78ED2" w:rsidR="346DCC61" w:rsidRDefault="346DCC61" w:rsidP="002205D4">
            <w:pPr>
              <w:spacing w:line="257" w:lineRule="auto"/>
              <w:rPr>
                <w:rFonts w:ascii="Calibri Light" w:eastAsia="Calibri Light" w:hAnsi="Calibri Light" w:cs="Calibri Light"/>
              </w:rPr>
            </w:pPr>
            <w:r w:rsidRPr="346DCC61">
              <w:rPr>
                <w:rFonts w:ascii="Calibri Light" w:eastAsia="Calibri Light" w:hAnsi="Calibri Light" w:cs="Calibri Light"/>
              </w:rPr>
              <w:t xml:space="preserve"> </w:t>
            </w:r>
          </w:p>
        </w:tc>
        <w:tc>
          <w:tcPr>
            <w:tcW w:w="1845" w:type="dxa"/>
            <w:tcBorders>
              <w:top w:val="single" w:sz="8" w:space="0" w:color="auto"/>
              <w:left w:val="single" w:sz="8" w:space="0" w:color="auto"/>
              <w:bottom w:val="single" w:sz="8" w:space="0" w:color="auto"/>
              <w:right w:val="single" w:sz="8" w:space="0" w:color="auto"/>
            </w:tcBorders>
            <w:shd w:val="clear" w:color="auto" w:fill="FFFFFF" w:themeFill="background1"/>
            <w:tcMar>
              <w:left w:w="70" w:type="dxa"/>
              <w:right w:w="70" w:type="dxa"/>
            </w:tcMar>
            <w:vAlign w:val="center"/>
          </w:tcPr>
          <w:p w14:paraId="6EC0EF3C" w14:textId="48F0A1A5" w:rsidR="346DCC61" w:rsidRDefault="346DCC61" w:rsidP="002205D4">
            <w:pPr>
              <w:spacing w:line="257" w:lineRule="auto"/>
              <w:rPr>
                <w:rFonts w:ascii="Calibri Light" w:eastAsia="Calibri Light" w:hAnsi="Calibri Light" w:cs="Calibri Light"/>
              </w:rPr>
            </w:pPr>
            <w:r w:rsidRPr="346DCC61">
              <w:rPr>
                <w:rFonts w:ascii="Calibri Light" w:eastAsia="Calibri Light" w:hAnsi="Calibri Light" w:cs="Calibri Light"/>
              </w:rPr>
              <w:t xml:space="preserve"> </w:t>
            </w:r>
          </w:p>
        </w:tc>
      </w:tr>
      <w:tr w:rsidR="346DCC61" w14:paraId="01CDC9E9" w14:textId="77777777" w:rsidTr="346DCC61">
        <w:trPr>
          <w:trHeight w:val="705"/>
        </w:trPr>
        <w:tc>
          <w:tcPr>
            <w:tcW w:w="705"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3F710709" w14:textId="096F8BAF" w:rsidR="346DCC61" w:rsidRDefault="346DCC61" w:rsidP="002205D4">
            <w:pPr>
              <w:spacing w:line="257" w:lineRule="auto"/>
              <w:rPr>
                <w:rFonts w:ascii="Calibri Light" w:eastAsia="Calibri Light" w:hAnsi="Calibri Light" w:cs="Calibri Light"/>
              </w:rPr>
            </w:pPr>
            <w:r w:rsidRPr="346DCC61">
              <w:rPr>
                <w:rFonts w:ascii="Calibri Light" w:eastAsia="Calibri Light" w:hAnsi="Calibri Light" w:cs="Calibri Light"/>
              </w:rPr>
              <w:t>11.</w:t>
            </w:r>
          </w:p>
        </w:tc>
        <w:tc>
          <w:tcPr>
            <w:tcW w:w="4185"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13C8C5A0" w14:textId="65B5FD79" w:rsidR="346DCC61" w:rsidRDefault="346DCC61" w:rsidP="002205D4">
            <w:pPr>
              <w:spacing w:line="257" w:lineRule="auto"/>
              <w:rPr>
                <w:rFonts w:ascii="Calibri Light" w:eastAsia="Calibri Light" w:hAnsi="Calibri Light" w:cs="Calibri Light"/>
              </w:rPr>
            </w:pPr>
            <w:r w:rsidRPr="346DCC61">
              <w:rPr>
                <w:rFonts w:ascii="Calibri Light" w:eastAsia="Calibri Light" w:hAnsi="Calibri Light" w:cs="Calibri Light"/>
              </w:rPr>
              <w:t>Wykonano analizę ryzyka w zakresie zagrożeń:</w:t>
            </w:r>
          </w:p>
          <w:p w14:paraId="770C8B8C" w14:textId="61C80E0F" w:rsidR="346DCC61" w:rsidRDefault="346DCC61" w:rsidP="002205D4">
            <w:pPr>
              <w:spacing w:line="257" w:lineRule="auto"/>
              <w:rPr>
                <w:rFonts w:ascii="Calibri Light" w:eastAsia="Calibri Light" w:hAnsi="Calibri Light" w:cs="Calibri Light"/>
              </w:rPr>
            </w:pPr>
            <w:r w:rsidRPr="346DCC61">
              <w:rPr>
                <w:rFonts w:ascii="Calibri Light" w:eastAsia="Calibri Light" w:hAnsi="Calibri Light" w:cs="Calibri Light"/>
              </w:rPr>
              <w:t>a) przypadkowego lub niezgodnego z prawem zniszczenia danych,</w:t>
            </w:r>
          </w:p>
          <w:p w14:paraId="13255ED2" w14:textId="663C0FF0" w:rsidR="346DCC61" w:rsidRDefault="346DCC61" w:rsidP="002205D4">
            <w:pPr>
              <w:spacing w:line="257" w:lineRule="auto"/>
              <w:rPr>
                <w:rFonts w:ascii="Calibri Light" w:eastAsia="Calibri Light" w:hAnsi="Calibri Light" w:cs="Calibri Light"/>
              </w:rPr>
            </w:pPr>
            <w:r w:rsidRPr="346DCC61">
              <w:rPr>
                <w:rFonts w:ascii="Calibri Light" w:eastAsia="Calibri Light" w:hAnsi="Calibri Light" w:cs="Calibri Light"/>
              </w:rPr>
              <w:t>b) utraty, modyfikacji, nieuprawnionego ujawnienia danych,</w:t>
            </w:r>
          </w:p>
          <w:p w14:paraId="040C4B54" w14:textId="6F778A3D" w:rsidR="346DCC61" w:rsidRDefault="346DCC61" w:rsidP="002205D4">
            <w:pPr>
              <w:spacing w:line="257" w:lineRule="auto"/>
              <w:jc w:val="both"/>
              <w:rPr>
                <w:rFonts w:ascii="Calibri Light" w:eastAsia="Calibri Light" w:hAnsi="Calibri Light" w:cs="Calibri Light"/>
              </w:rPr>
            </w:pPr>
            <w:r w:rsidRPr="346DCC61">
              <w:rPr>
                <w:rFonts w:ascii="Calibri Light" w:eastAsia="Calibri Light" w:hAnsi="Calibri Light" w:cs="Calibri Light"/>
              </w:rPr>
              <w:t>c) nieuprawnionego dostępu do danych osobowych przesyłanych, przechowywanych lub w inny sposób przetwarzanych</w:t>
            </w:r>
          </w:p>
        </w:tc>
        <w:tc>
          <w:tcPr>
            <w:tcW w:w="1275" w:type="dxa"/>
            <w:tcBorders>
              <w:top w:val="single" w:sz="8" w:space="0" w:color="auto"/>
              <w:left w:val="single" w:sz="8" w:space="0" w:color="auto"/>
              <w:bottom w:val="single" w:sz="8" w:space="0" w:color="auto"/>
              <w:right w:val="single" w:sz="8" w:space="0" w:color="auto"/>
            </w:tcBorders>
            <w:shd w:val="clear" w:color="auto" w:fill="FFFFFF" w:themeFill="background1"/>
            <w:tcMar>
              <w:left w:w="70" w:type="dxa"/>
              <w:right w:w="70" w:type="dxa"/>
            </w:tcMar>
            <w:vAlign w:val="center"/>
          </w:tcPr>
          <w:p w14:paraId="3EACE314" w14:textId="0A7BBC67" w:rsidR="346DCC61" w:rsidRDefault="346DCC61" w:rsidP="002205D4">
            <w:pPr>
              <w:spacing w:line="257" w:lineRule="auto"/>
              <w:jc w:val="center"/>
              <w:rPr>
                <w:rFonts w:ascii="Calibri Light" w:eastAsia="Calibri Light" w:hAnsi="Calibri Light" w:cs="Calibri Light"/>
              </w:rPr>
            </w:pPr>
            <w:r w:rsidRPr="346DCC61">
              <w:rPr>
                <w:rFonts w:ascii="Calibri Light" w:eastAsia="Calibri Light" w:hAnsi="Calibri Light" w:cs="Calibri Light"/>
              </w:rPr>
              <w:t xml:space="preserve"> </w:t>
            </w:r>
          </w:p>
        </w:tc>
        <w:tc>
          <w:tcPr>
            <w:tcW w:w="1410" w:type="dxa"/>
            <w:tcBorders>
              <w:top w:val="single" w:sz="8" w:space="0" w:color="auto"/>
              <w:left w:val="single" w:sz="8" w:space="0" w:color="auto"/>
              <w:bottom w:val="single" w:sz="8" w:space="0" w:color="auto"/>
              <w:right w:val="single" w:sz="8" w:space="0" w:color="auto"/>
            </w:tcBorders>
            <w:shd w:val="clear" w:color="auto" w:fill="FFFFFF" w:themeFill="background1"/>
            <w:tcMar>
              <w:left w:w="70" w:type="dxa"/>
              <w:right w:w="70" w:type="dxa"/>
            </w:tcMar>
            <w:vAlign w:val="center"/>
          </w:tcPr>
          <w:p w14:paraId="47AA8205" w14:textId="47FB64F2" w:rsidR="346DCC61" w:rsidRDefault="346DCC61" w:rsidP="002205D4">
            <w:pPr>
              <w:spacing w:line="257" w:lineRule="auto"/>
              <w:rPr>
                <w:rFonts w:ascii="Calibri Light" w:eastAsia="Calibri Light" w:hAnsi="Calibri Light" w:cs="Calibri Light"/>
              </w:rPr>
            </w:pPr>
            <w:r w:rsidRPr="346DCC61">
              <w:rPr>
                <w:rFonts w:ascii="Calibri Light" w:eastAsia="Calibri Light" w:hAnsi="Calibri Light" w:cs="Calibri Light"/>
              </w:rPr>
              <w:t xml:space="preserve"> </w:t>
            </w:r>
          </w:p>
        </w:tc>
        <w:tc>
          <w:tcPr>
            <w:tcW w:w="1845" w:type="dxa"/>
            <w:tcBorders>
              <w:top w:val="single" w:sz="8" w:space="0" w:color="auto"/>
              <w:left w:val="single" w:sz="8" w:space="0" w:color="auto"/>
              <w:bottom w:val="single" w:sz="8" w:space="0" w:color="auto"/>
              <w:right w:val="single" w:sz="8" w:space="0" w:color="auto"/>
            </w:tcBorders>
            <w:shd w:val="clear" w:color="auto" w:fill="FFFFFF" w:themeFill="background1"/>
            <w:tcMar>
              <w:left w:w="70" w:type="dxa"/>
              <w:right w:w="70" w:type="dxa"/>
            </w:tcMar>
            <w:vAlign w:val="center"/>
          </w:tcPr>
          <w:p w14:paraId="5F6C1BE7" w14:textId="784B064F" w:rsidR="346DCC61" w:rsidRDefault="346DCC61" w:rsidP="002205D4">
            <w:pPr>
              <w:spacing w:line="257" w:lineRule="auto"/>
              <w:rPr>
                <w:rFonts w:ascii="Calibri Light" w:eastAsia="Calibri Light" w:hAnsi="Calibri Light" w:cs="Calibri Light"/>
              </w:rPr>
            </w:pPr>
            <w:r w:rsidRPr="346DCC61">
              <w:rPr>
                <w:rFonts w:ascii="Calibri Light" w:eastAsia="Calibri Light" w:hAnsi="Calibri Light" w:cs="Calibri Light"/>
              </w:rPr>
              <w:t xml:space="preserve"> </w:t>
            </w:r>
          </w:p>
        </w:tc>
      </w:tr>
      <w:tr w:rsidR="346DCC61" w14:paraId="6C5831C1" w14:textId="77777777" w:rsidTr="346DCC61">
        <w:trPr>
          <w:trHeight w:val="705"/>
        </w:trPr>
        <w:tc>
          <w:tcPr>
            <w:tcW w:w="705"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04C9BCCE" w14:textId="4036ECC9" w:rsidR="346DCC61" w:rsidRDefault="346DCC61" w:rsidP="002205D4">
            <w:pPr>
              <w:spacing w:line="257" w:lineRule="auto"/>
              <w:rPr>
                <w:rFonts w:ascii="Calibri Light" w:eastAsia="Calibri Light" w:hAnsi="Calibri Light" w:cs="Calibri Light"/>
              </w:rPr>
            </w:pPr>
            <w:r w:rsidRPr="346DCC61">
              <w:rPr>
                <w:rFonts w:ascii="Calibri Light" w:eastAsia="Calibri Light" w:hAnsi="Calibri Light" w:cs="Calibri Light"/>
              </w:rPr>
              <w:t>12.</w:t>
            </w:r>
          </w:p>
        </w:tc>
        <w:tc>
          <w:tcPr>
            <w:tcW w:w="4185"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5FB739E7" w14:textId="5F7C9060" w:rsidR="346DCC61" w:rsidRDefault="346DCC61" w:rsidP="002205D4">
            <w:pPr>
              <w:spacing w:line="257" w:lineRule="auto"/>
              <w:rPr>
                <w:rFonts w:ascii="Calibri Light" w:eastAsia="Calibri Light" w:hAnsi="Calibri Light" w:cs="Calibri Light"/>
              </w:rPr>
            </w:pPr>
            <w:r w:rsidRPr="346DCC61">
              <w:rPr>
                <w:rFonts w:ascii="Calibri Light" w:eastAsia="Calibri Light" w:hAnsi="Calibri Light" w:cs="Calibri Light"/>
              </w:rPr>
              <w:t>Zapewniono:</w:t>
            </w:r>
          </w:p>
          <w:p w14:paraId="6086AADF" w14:textId="3B90F220" w:rsidR="346DCC61" w:rsidRDefault="346DCC61" w:rsidP="002205D4">
            <w:pPr>
              <w:spacing w:line="257" w:lineRule="auto"/>
              <w:rPr>
                <w:rFonts w:ascii="Calibri Light" w:eastAsia="Calibri Light" w:hAnsi="Calibri Light" w:cs="Calibri Light"/>
              </w:rPr>
            </w:pPr>
            <w:r w:rsidRPr="346DCC61">
              <w:rPr>
                <w:rFonts w:ascii="Calibri Light" w:eastAsia="Calibri Light" w:hAnsi="Calibri Light" w:cs="Calibri Light"/>
              </w:rPr>
              <w:t xml:space="preserve">a) zdolność do ciągłego zapewnienia poufności, integralności, dostępności i odporności systemów i usług przetwarzania, </w:t>
            </w:r>
          </w:p>
          <w:p w14:paraId="25812907" w14:textId="46639239" w:rsidR="346DCC61" w:rsidRDefault="346DCC61" w:rsidP="002205D4">
            <w:pPr>
              <w:spacing w:line="257" w:lineRule="auto"/>
              <w:rPr>
                <w:rFonts w:ascii="Calibri Light" w:eastAsia="Calibri Light" w:hAnsi="Calibri Light" w:cs="Calibri Light"/>
              </w:rPr>
            </w:pPr>
            <w:r w:rsidRPr="346DCC61">
              <w:rPr>
                <w:rFonts w:ascii="Calibri Light" w:eastAsia="Calibri Light" w:hAnsi="Calibri Light" w:cs="Calibri Light"/>
              </w:rPr>
              <w:t xml:space="preserve">b) zdolność do szybkiego przywracania dostępności danych osobowych i dostępu do nich w razie incydentu fizycznego lub technicznego, </w:t>
            </w:r>
          </w:p>
        </w:tc>
        <w:tc>
          <w:tcPr>
            <w:tcW w:w="1275" w:type="dxa"/>
            <w:tcBorders>
              <w:top w:val="single" w:sz="8" w:space="0" w:color="auto"/>
              <w:left w:val="single" w:sz="8" w:space="0" w:color="auto"/>
              <w:bottom w:val="single" w:sz="8" w:space="0" w:color="auto"/>
              <w:right w:val="single" w:sz="8" w:space="0" w:color="auto"/>
            </w:tcBorders>
            <w:shd w:val="clear" w:color="auto" w:fill="FFFFFF" w:themeFill="background1"/>
            <w:tcMar>
              <w:left w:w="70" w:type="dxa"/>
              <w:right w:w="70" w:type="dxa"/>
            </w:tcMar>
            <w:vAlign w:val="center"/>
          </w:tcPr>
          <w:p w14:paraId="3F77F20A" w14:textId="678A84B8" w:rsidR="346DCC61" w:rsidRDefault="346DCC61" w:rsidP="002205D4">
            <w:pPr>
              <w:spacing w:line="257" w:lineRule="auto"/>
              <w:jc w:val="center"/>
              <w:rPr>
                <w:rFonts w:ascii="Calibri Light" w:eastAsia="Calibri Light" w:hAnsi="Calibri Light" w:cs="Calibri Light"/>
              </w:rPr>
            </w:pPr>
            <w:r w:rsidRPr="346DCC61">
              <w:rPr>
                <w:rFonts w:ascii="Calibri Light" w:eastAsia="Calibri Light" w:hAnsi="Calibri Light" w:cs="Calibri Light"/>
              </w:rPr>
              <w:t xml:space="preserve"> </w:t>
            </w:r>
          </w:p>
        </w:tc>
        <w:tc>
          <w:tcPr>
            <w:tcW w:w="1410" w:type="dxa"/>
            <w:tcBorders>
              <w:top w:val="single" w:sz="8" w:space="0" w:color="auto"/>
              <w:left w:val="single" w:sz="8" w:space="0" w:color="auto"/>
              <w:bottom w:val="single" w:sz="8" w:space="0" w:color="auto"/>
              <w:right w:val="single" w:sz="8" w:space="0" w:color="auto"/>
            </w:tcBorders>
            <w:shd w:val="clear" w:color="auto" w:fill="FFFFFF" w:themeFill="background1"/>
            <w:tcMar>
              <w:left w:w="70" w:type="dxa"/>
              <w:right w:w="70" w:type="dxa"/>
            </w:tcMar>
            <w:vAlign w:val="center"/>
          </w:tcPr>
          <w:p w14:paraId="701FFDD1" w14:textId="3C498188" w:rsidR="346DCC61" w:rsidRDefault="346DCC61" w:rsidP="002205D4">
            <w:pPr>
              <w:spacing w:line="257" w:lineRule="auto"/>
              <w:rPr>
                <w:rFonts w:ascii="Calibri Light" w:eastAsia="Calibri Light" w:hAnsi="Calibri Light" w:cs="Calibri Light"/>
              </w:rPr>
            </w:pPr>
            <w:r w:rsidRPr="346DCC61">
              <w:rPr>
                <w:rFonts w:ascii="Calibri Light" w:eastAsia="Calibri Light" w:hAnsi="Calibri Light" w:cs="Calibri Light"/>
              </w:rPr>
              <w:t xml:space="preserve"> </w:t>
            </w:r>
          </w:p>
        </w:tc>
        <w:tc>
          <w:tcPr>
            <w:tcW w:w="1845" w:type="dxa"/>
            <w:tcBorders>
              <w:top w:val="single" w:sz="8" w:space="0" w:color="auto"/>
              <w:left w:val="single" w:sz="8" w:space="0" w:color="auto"/>
              <w:bottom w:val="single" w:sz="8" w:space="0" w:color="auto"/>
              <w:right w:val="single" w:sz="8" w:space="0" w:color="auto"/>
            </w:tcBorders>
            <w:shd w:val="clear" w:color="auto" w:fill="FFFFFF" w:themeFill="background1"/>
            <w:tcMar>
              <w:left w:w="70" w:type="dxa"/>
              <w:right w:w="70" w:type="dxa"/>
            </w:tcMar>
            <w:vAlign w:val="center"/>
          </w:tcPr>
          <w:p w14:paraId="4A41D700" w14:textId="5B4AED6B" w:rsidR="346DCC61" w:rsidRDefault="346DCC61" w:rsidP="002205D4">
            <w:pPr>
              <w:spacing w:line="257" w:lineRule="auto"/>
              <w:rPr>
                <w:rFonts w:ascii="Calibri Light" w:eastAsia="Calibri Light" w:hAnsi="Calibri Light" w:cs="Calibri Light"/>
              </w:rPr>
            </w:pPr>
            <w:r w:rsidRPr="346DCC61">
              <w:rPr>
                <w:rFonts w:ascii="Calibri Light" w:eastAsia="Calibri Light" w:hAnsi="Calibri Light" w:cs="Calibri Light"/>
              </w:rPr>
              <w:t xml:space="preserve"> </w:t>
            </w:r>
          </w:p>
        </w:tc>
      </w:tr>
      <w:tr w:rsidR="346DCC61" w14:paraId="3F20F0A5" w14:textId="77777777" w:rsidTr="346DCC61">
        <w:trPr>
          <w:trHeight w:val="570"/>
        </w:trPr>
        <w:tc>
          <w:tcPr>
            <w:tcW w:w="705"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63B3A46C" w14:textId="3287A881" w:rsidR="346DCC61" w:rsidRDefault="346DCC61" w:rsidP="002205D4">
            <w:pPr>
              <w:spacing w:line="257" w:lineRule="auto"/>
              <w:rPr>
                <w:rFonts w:ascii="Calibri Light" w:eastAsia="Calibri Light" w:hAnsi="Calibri Light" w:cs="Calibri Light"/>
              </w:rPr>
            </w:pPr>
            <w:r w:rsidRPr="346DCC61">
              <w:rPr>
                <w:rFonts w:ascii="Calibri Light" w:eastAsia="Calibri Light" w:hAnsi="Calibri Light" w:cs="Calibri Light"/>
              </w:rPr>
              <w:t xml:space="preserve">13. </w:t>
            </w:r>
          </w:p>
        </w:tc>
        <w:tc>
          <w:tcPr>
            <w:tcW w:w="4185"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69803EF5" w14:textId="6011907E" w:rsidR="346DCC61" w:rsidRDefault="346DCC61" w:rsidP="002205D4">
            <w:pPr>
              <w:spacing w:line="257" w:lineRule="auto"/>
              <w:rPr>
                <w:rFonts w:ascii="Calibri Light" w:eastAsia="Calibri Light" w:hAnsi="Calibri Light" w:cs="Calibri Light"/>
              </w:rPr>
            </w:pPr>
            <w:r w:rsidRPr="346DCC61">
              <w:rPr>
                <w:rFonts w:ascii="Calibri Light" w:eastAsia="Calibri Light" w:hAnsi="Calibri Light" w:cs="Calibri Light"/>
              </w:rPr>
              <w:t>fizyczne zabezpieczenia pomieszczeń/obszarów przetwarzania danych osobowych przed dostępem osób nieuprawnionych</w:t>
            </w:r>
          </w:p>
        </w:tc>
        <w:tc>
          <w:tcPr>
            <w:tcW w:w="1275" w:type="dxa"/>
            <w:tcBorders>
              <w:top w:val="single" w:sz="8" w:space="0" w:color="auto"/>
              <w:left w:val="single" w:sz="8" w:space="0" w:color="auto"/>
              <w:bottom w:val="single" w:sz="8" w:space="0" w:color="auto"/>
              <w:right w:val="single" w:sz="8" w:space="0" w:color="auto"/>
            </w:tcBorders>
            <w:shd w:val="clear" w:color="auto" w:fill="FFFFFF" w:themeFill="background1"/>
            <w:tcMar>
              <w:left w:w="70" w:type="dxa"/>
              <w:right w:w="70" w:type="dxa"/>
            </w:tcMar>
            <w:vAlign w:val="center"/>
          </w:tcPr>
          <w:p w14:paraId="59A01182" w14:textId="5C797065" w:rsidR="346DCC61" w:rsidRDefault="346DCC61" w:rsidP="002205D4">
            <w:pPr>
              <w:spacing w:line="257" w:lineRule="auto"/>
              <w:jc w:val="center"/>
              <w:rPr>
                <w:rFonts w:ascii="Calibri Light" w:eastAsia="Calibri Light" w:hAnsi="Calibri Light" w:cs="Calibri Light"/>
              </w:rPr>
            </w:pPr>
            <w:r w:rsidRPr="346DCC61">
              <w:rPr>
                <w:rFonts w:ascii="Calibri Light" w:eastAsia="Calibri Light" w:hAnsi="Calibri Light" w:cs="Calibri Light"/>
              </w:rPr>
              <w:t xml:space="preserve"> </w:t>
            </w:r>
          </w:p>
        </w:tc>
        <w:tc>
          <w:tcPr>
            <w:tcW w:w="1410" w:type="dxa"/>
            <w:tcBorders>
              <w:top w:val="single" w:sz="8" w:space="0" w:color="auto"/>
              <w:left w:val="single" w:sz="8" w:space="0" w:color="auto"/>
              <w:bottom w:val="single" w:sz="8" w:space="0" w:color="auto"/>
              <w:right w:val="single" w:sz="8" w:space="0" w:color="auto"/>
            </w:tcBorders>
            <w:shd w:val="clear" w:color="auto" w:fill="FFFFFF" w:themeFill="background1"/>
            <w:tcMar>
              <w:left w:w="70" w:type="dxa"/>
              <w:right w:w="70" w:type="dxa"/>
            </w:tcMar>
            <w:vAlign w:val="center"/>
          </w:tcPr>
          <w:p w14:paraId="15041133" w14:textId="0484953C" w:rsidR="346DCC61" w:rsidRDefault="346DCC61" w:rsidP="002205D4">
            <w:pPr>
              <w:spacing w:line="257" w:lineRule="auto"/>
              <w:rPr>
                <w:rFonts w:ascii="Calibri Light" w:eastAsia="Calibri Light" w:hAnsi="Calibri Light" w:cs="Calibri Light"/>
              </w:rPr>
            </w:pPr>
            <w:r w:rsidRPr="346DCC61">
              <w:rPr>
                <w:rFonts w:ascii="Calibri Light" w:eastAsia="Calibri Light" w:hAnsi="Calibri Light" w:cs="Calibri Light"/>
              </w:rPr>
              <w:t xml:space="preserve"> </w:t>
            </w:r>
          </w:p>
        </w:tc>
        <w:tc>
          <w:tcPr>
            <w:tcW w:w="1845" w:type="dxa"/>
            <w:tcBorders>
              <w:top w:val="single" w:sz="8" w:space="0" w:color="auto"/>
              <w:left w:val="single" w:sz="8" w:space="0" w:color="auto"/>
              <w:bottom w:val="single" w:sz="8" w:space="0" w:color="auto"/>
              <w:right w:val="single" w:sz="8" w:space="0" w:color="auto"/>
            </w:tcBorders>
            <w:shd w:val="clear" w:color="auto" w:fill="FFFFFF" w:themeFill="background1"/>
            <w:tcMar>
              <w:left w:w="70" w:type="dxa"/>
              <w:right w:w="70" w:type="dxa"/>
            </w:tcMar>
            <w:vAlign w:val="center"/>
          </w:tcPr>
          <w:p w14:paraId="14A33935" w14:textId="12FA8363" w:rsidR="346DCC61" w:rsidRDefault="346DCC61" w:rsidP="002205D4">
            <w:pPr>
              <w:spacing w:line="257" w:lineRule="auto"/>
              <w:rPr>
                <w:rFonts w:ascii="Calibri Light" w:eastAsia="Calibri Light" w:hAnsi="Calibri Light" w:cs="Calibri Light"/>
              </w:rPr>
            </w:pPr>
            <w:r w:rsidRPr="346DCC61">
              <w:rPr>
                <w:rFonts w:ascii="Calibri Light" w:eastAsia="Calibri Light" w:hAnsi="Calibri Light" w:cs="Calibri Light"/>
              </w:rPr>
              <w:t xml:space="preserve"> </w:t>
            </w:r>
          </w:p>
        </w:tc>
      </w:tr>
      <w:tr w:rsidR="346DCC61" w14:paraId="63E59261" w14:textId="77777777" w:rsidTr="346DCC61">
        <w:trPr>
          <w:trHeight w:val="480"/>
        </w:trPr>
        <w:tc>
          <w:tcPr>
            <w:tcW w:w="705"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5229AD7D" w14:textId="216B990D" w:rsidR="346DCC61" w:rsidRDefault="346DCC61" w:rsidP="002205D4">
            <w:pPr>
              <w:spacing w:line="257" w:lineRule="auto"/>
              <w:rPr>
                <w:rFonts w:ascii="Calibri Light" w:eastAsia="Calibri Light" w:hAnsi="Calibri Light" w:cs="Calibri Light"/>
              </w:rPr>
            </w:pPr>
            <w:r w:rsidRPr="346DCC61">
              <w:rPr>
                <w:rFonts w:ascii="Calibri Light" w:eastAsia="Calibri Light" w:hAnsi="Calibri Light" w:cs="Calibri Light"/>
              </w:rPr>
              <w:t>14.</w:t>
            </w:r>
          </w:p>
        </w:tc>
        <w:tc>
          <w:tcPr>
            <w:tcW w:w="4185"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15BB3DBD" w14:textId="592DC52C" w:rsidR="346DCC61" w:rsidRDefault="346DCC61" w:rsidP="002205D4">
            <w:pPr>
              <w:spacing w:line="257" w:lineRule="auto"/>
              <w:rPr>
                <w:rFonts w:ascii="Calibri Light" w:eastAsia="Calibri Light" w:hAnsi="Calibri Light" w:cs="Calibri Light"/>
              </w:rPr>
            </w:pPr>
            <w:r w:rsidRPr="346DCC61">
              <w:rPr>
                <w:rFonts w:ascii="Calibri Light" w:eastAsia="Calibri Light" w:hAnsi="Calibri Light" w:cs="Calibri Light"/>
              </w:rPr>
              <w:t>Zabezpieczenie dostępu do sprzętu</w:t>
            </w:r>
          </w:p>
        </w:tc>
        <w:tc>
          <w:tcPr>
            <w:tcW w:w="1275" w:type="dxa"/>
            <w:tcBorders>
              <w:top w:val="single" w:sz="8" w:space="0" w:color="auto"/>
              <w:left w:val="single" w:sz="8" w:space="0" w:color="auto"/>
              <w:bottom w:val="single" w:sz="8" w:space="0" w:color="auto"/>
              <w:right w:val="single" w:sz="8" w:space="0" w:color="auto"/>
            </w:tcBorders>
            <w:shd w:val="clear" w:color="auto" w:fill="FFFFFF" w:themeFill="background1"/>
            <w:tcMar>
              <w:left w:w="70" w:type="dxa"/>
              <w:right w:w="70" w:type="dxa"/>
            </w:tcMar>
            <w:vAlign w:val="center"/>
          </w:tcPr>
          <w:p w14:paraId="6BEDC369" w14:textId="6B812862" w:rsidR="346DCC61" w:rsidRDefault="346DCC61" w:rsidP="002205D4">
            <w:pPr>
              <w:spacing w:line="257" w:lineRule="auto"/>
              <w:jc w:val="center"/>
              <w:rPr>
                <w:rFonts w:ascii="Calibri Light" w:eastAsia="Calibri Light" w:hAnsi="Calibri Light" w:cs="Calibri Light"/>
              </w:rPr>
            </w:pPr>
            <w:r w:rsidRPr="346DCC61">
              <w:rPr>
                <w:rFonts w:ascii="Calibri Light" w:eastAsia="Calibri Light" w:hAnsi="Calibri Light" w:cs="Calibri Light"/>
              </w:rPr>
              <w:t xml:space="preserve"> </w:t>
            </w:r>
          </w:p>
        </w:tc>
        <w:tc>
          <w:tcPr>
            <w:tcW w:w="1410" w:type="dxa"/>
            <w:tcBorders>
              <w:top w:val="single" w:sz="8" w:space="0" w:color="auto"/>
              <w:left w:val="single" w:sz="8" w:space="0" w:color="auto"/>
              <w:bottom w:val="single" w:sz="8" w:space="0" w:color="auto"/>
              <w:right w:val="single" w:sz="8" w:space="0" w:color="auto"/>
            </w:tcBorders>
            <w:shd w:val="clear" w:color="auto" w:fill="FFFFFF" w:themeFill="background1"/>
            <w:tcMar>
              <w:left w:w="70" w:type="dxa"/>
              <w:right w:w="70" w:type="dxa"/>
            </w:tcMar>
            <w:vAlign w:val="center"/>
          </w:tcPr>
          <w:p w14:paraId="4862FE9D" w14:textId="6D4D04D1" w:rsidR="346DCC61" w:rsidRDefault="346DCC61" w:rsidP="002205D4">
            <w:pPr>
              <w:spacing w:line="257" w:lineRule="auto"/>
              <w:rPr>
                <w:rFonts w:ascii="Calibri Light" w:eastAsia="Calibri Light" w:hAnsi="Calibri Light" w:cs="Calibri Light"/>
              </w:rPr>
            </w:pPr>
            <w:r w:rsidRPr="346DCC61">
              <w:rPr>
                <w:rFonts w:ascii="Calibri Light" w:eastAsia="Calibri Light" w:hAnsi="Calibri Light" w:cs="Calibri Light"/>
              </w:rPr>
              <w:t xml:space="preserve"> </w:t>
            </w:r>
          </w:p>
        </w:tc>
        <w:tc>
          <w:tcPr>
            <w:tcW w:w="1845" w:type="dxa"/>
            <w:tcBorders>
              <w:top w:val="single" w:sz="8" w:space="0" w:color="auto"/>
              <w:left w:val="single" w:sz="8" w:space="0" w:color="auto"/>
              <w:bottom w:val="single" w:sz="8" w:space="0" w:color="auto"/>
              <w:right w:val="single" w:sz="8" w:space="0" w:color="auto"/>
            </w:tcBorders>
            <w:shd w:val="clear" w:color="auto" w:fill="FFFFFF" w:themeFill="background1"/>
            <w:tcMar>
              <w:left w:w="70" w:type="dxa"/>
              <w:right w:w="70" w:type="dxa"/>
            </w:tcMar>
            <w:vAlign w:val="center"/>
          </w:tcPr>
          <w:p w14:paraId="7BD99736" w14:textId="6322CD62" w:rsidR="346DCC61" w:rsidRDefault="346DCC61" w:rsidP="002205D4">
            <w:pPr>
              <w:spacing w:line="257" w:lineRule="auto"/>
              <w:rPr>
                <w:rFonts w:ascii="Calibri Light" w:eastAsia="Calibri Light" w:hAnsi="Calibri Light" w:cs="Calibri Light"/>
              </w:rPr>
            </w:pPr>
            <w:r w:rsidRPr="346DCC61">
              <w:rPr>
                <w:rFonts w:ascii="Calibri Light" w:eastAsia="Calibri Light" w:hAnsi="Calibri Light" w:cs="Calibri Light"/>
              </w:rPr>
              <w:t xml:space="preserve"> </w:t>
            </w:r>
          </w:p>
        </w:tc>
      </w:tr>
      <w:tr w:rsidR="346DCC61" w14:paraId="11C4759A" w14:textId="77777777" w:rsidTr="346DCC61">
        <w:trPr>
          <w:trHeight w:val="420"/>
        </w:trPr>
        <w:tc>
          <w:tcPr>
            <w:tcW w:w="705"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6E999ADA" w14:textId="20CB5112" w:rsidR="346DCC61" w:rsidRDefault="346DCC61" w:rsidP="002205D4">
            <w:pPr>
              <w:spacing w:line="257" w:lineRule="auto"/>
              <w:rPr>
                <w:rFonts w:ascii="Calibri Light" w:eastAsia="Calibri Light" w:hAnsi="Calibri Light" w:cs="Calibri Light"/>
              </w:rPr>
            </w:pPr>
            <w:r w:rsidRPr="346DCC61">
              <w:rPr>
                <w:rFonts w:ascii="Calibri Light" w:eastAsia="Calibri Light" w:hAnsi="Calibri Light" w:cs="Calibri Light"/>
              </w:rPr>
              <w:t>15.</w:t>
            </w:r>
          </w:p>
        </w:tc>
        <w:tc>
          <w:tcPr>
            <w:tcW w:w="4185"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7CFEE61A" w14:textId="057FBBCC" w:rsidR="346DCC61" w:rsidRDefault="346DCC61" w:rsidP="002205D4">
            <w:pPr>
              <w:spacing w:line="257" w:lineRule="auto"/>
              <w:rPr>
                <w:rFonts w:ascii="Calibri Light" w:eastAsia="Calibri Light" w:hAnsi="Calibri Light" w:cs="Calibri Light"/>
              </w:rPr>
            </w:pPr>
            <w:r w:rsidRPr="346DCC61">
              <w:rPr>
                <w:rFonts w:ascii="Calibri Light" w:eastAsia="Calibri Light" w:hAnsi="Calibri Light" w:cs="Calibri Light"/>
              </w:rPr>
              <w:t>Zabezpieczenie dostępu do serwerowni</w:t>
            </w:r>
          </w:p>
        </w:tc>
        <w:tc>
          <w:tcPr>
            <w:tcW w:w="1275" w:type="dxa"/>
            <w:tcBorders>
              <w:top w:val="single" w:sz="8" w:space="0" w:color="auto"/>
              <w:left w:val="single" w:sz="8" w:space="0" w:color="auto"/>
              <w:bottom w:val="single" w:sz="8" w:space="0" w:color="auto"/>
              <w:right w:val="single" w:sz="8" w:space="0" w:color="auto"/>
            </w:tcBorders>
            <w:shd w:val="clear" w:color="auto" w:fill="FFFFFF" w:themeFill="background1"/>
            <w:tcMar>
              <w:left w:w="70" w:type="dxa"/>
              <w:right w:w="70" w:type="dxa"/>
            </w:tcMar>
            <w:vAlign w:val="center"/>
          </w:tcPr>
          <w:p w14:paraId="5A10E183" w14:textId="48EEBCB7" w:rsidR="346DCC61" w:rsidRDefault="346DCC61" w:rsidP="002205D4">
            <w:pPr>
              <w:spacing w:line="257" w:lineRule="auto"/>
              <w:jc w:val="center"/>
              <w:rPr>
                <w:rFonts w:ascii="Calibri Light" w:eastAsia="Calibri Light" w:hAnsi="Calibri Light" w:cs="Calibri Light"/>
              </w:rPr>
            </w:pPr>
            <w:r w:rsidRPr="346DCC61">
              <w:rPr>
                <w:rFonts w:ascii="Calibri Light" w:eastAsia="Calibri Light" w:hAnsi="Calibri Light" w:cs="Calibri Light"/>
              </w:rPr>
              <w:t xml:space="preserve"> </w:t>
            </w:r>
          </w:p>
        </w:tc>
        <w:tc>
          <w:tcPr>
            <w:tcW w:w="1410" w:type="dxa"/>
            <w:tcBorders>
              <w:top w:val="single" w:sz="8" w:space="0" w:color="auto"/>
              <w:left w:val="single" w:sz="8" w:space="0" w:color="auto"/>
              <w:bottom w:val="single" w:sz="8" w:space="0" w:color="auto"/>
              <w:right w:val="single" w:sz="8" w:space="0" w:color="auto"/>
            </w:tcBorders>
            <w:shd w:val="clear" w:color="auto" w:fill="FFFFFF" w:themeFill="background1"/>
            <w:tcMar>
              <w:left w:w="70" w:type="dxa"/>
              <w:right w:w="70" w:type="dxa"/>
            </w:tcMar>
            <w:vAlign w:val="center"/>
          </w:tcPr>
          <w:p w14:paraId="5F5AC357" w14:textId="31F6C913" w:rsidR="346DCC61" w:rsidRDefault="346DCC61" w:rsidP="002205D4">
            <w:pPr>
              <w:spacing w:line="257" w:lineRule="auto"/>
              <w:jc w:val="center"/>
              <w:rPr>
                <w:rFonts w:ascii="Calibri Light" w:eastAsia="Calibri Light" w:hAnsi="Calibri Light" w:cs="Calibri Light"/>
              </w:rPr>
            </w:pPr>
            <w:r w:rsidRPr="346DCC61">
              <w:rPr>
                <w:rFonts w:ascii="Calibri Light" w:eastAsia="Calibri Light" w:hAnsi="Calibri Light" w:cs="Calibri Light"/>
              </w:rPr>
              <w:t xml:space="preserve"> </w:t>
            </w:r>
          </w:p>
        </w:tc>
        <w:tc>
          <w:tcPr>
            <w:tcW w:w="1845" w:type="dxa"/>
            <w:tcBorders>
              <w:top w:val="single" w:sz="8" w:space="0" w:color="auto"/>
              <w:left w:val="single" w:sz="8" w:space="0" w:color="auto"/>
              <w:bottom w:val="single" w:sz="8" w:space="0" w:color="auto"/>
              <w:right w:val="single" w:sz="8" w:space="0" w:color="auto"/>
            </w:tcBorders>
            <w:shd w:val="clear" w:color="auto" w:fill="FFFFFF" w:themeFill="background1"/>
            <w:tcMar>
              <w:left w:w="70" w:type="dxa"/>
              <w:right w:w="70" w:type="dxa"/>
            </w:tcMar>
            <w:vAlign w:val="center"/>
          </w:tcPr>
          <w:p w14:paraId="7BE46D87" w14:textId="495235B0" w:rsidR="346DCC61" w:rsidRDefault="346DCC61" w:rsidP="002205D4">
            <w:pPr>
              <w:spacing w:line="257" w:lineRule="auto"/>
              <w:rPr>
                <w:rFonts w:ascii="Calibri Light" w:eastAsia="Calibri Light" w:hAnsi="Calibri Light" w:cs="Calibri Light"/>
              </w:rPr>
            </w:pPr>
            <w:r w:rsidRPr="346DCC61">
              <w:rPr>
                <w:rFonts w:ascii="Calibri Light" w:eastAsia="Calibri Light" w:hAnsi="Calibri Light" w:cs="Calibri Light"/>
              </w:rPr>
              <w:t xml:space="preserve"> </w:t>
            </w:r>
          </w:p>
        </w:tc>
      </w:tr>
      <w:tr w:rsidR="346DCC61" w14:paraId="61A0A827" w14:textId="77777777" w:rsidTr="346DCC61">
        <w:trPr>
          <w:trHeight w:val="330"/>
        </w:trPr>
        <w:tc>
          <w:tcPr>
            <w:tcW w:w="705"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6024BFF5" w14:textId="0C687380" w:rsidR="346DCC61" w:rsidRDefault="346DCC61" w:rsidP="002205D4">
            <w:pPr>
              <w:spacing w:line="257" w:lineRule="auto"/>
              <w:rPr>
                <w:rFonts w:ascii="Calibri Light" w:eastAsia="Calibri Light" w:hAnsi="Calibri Light" w:cs="Calibri Light"/>
              </w:rPr>
            </w:pPr>
            <w:r w:rsidRPr="346DCC61">
              <w:rPr>
                <w:rFonts w:ascii="Calibri Light" w:eastAsia="Calibri Light" w:hAnsi="Calibri Light" w:cs="Calibri Light"/>
              </w:rPr>
              <w:t>16.</w:t>
            </w:r>
          </w:p>
        </w:tc>
        <w:tc>
          <w:tcPr>
            <w:tcW w:w="4185"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289155ED" w14:textId="1C6EB8E3" w:rsidR="346DCC61" w:rsidRDefault="346DCC61" w:rsidP="002205D4">
            <w:pPr>
              <w:spacing w:line="257" w:lineRule="auto"/>
              <w:jc w:val="both"/>
              <w:rPr>
                <w:rFonts w:ascii="Calibri Light" w:eastAsia="Calibri Light" w:hAnsi="Calibri Light" w:cs="Calibri Light"/>
              </w:rPr>
            </w:pPr>
            <w:r w:rsidRPr="346DCC61">
              <w:rPr>
                <w:rFonts w:ascii="Calibri Light" w:eastAsia="Calibri Light" w:hAnsi="Calibri Light" w:cs="Calibri Light"/>
              </w:rPr>
              <w:t>Systemy alarmowe/ antywłamaniowe</w:t>
            </w:r>
          </w:p>
        </w:tc>
        <w:tc>
          <w:tcPr>
            <w:tcW w:w="1275" w:type="dxa"/>
            <w:tcBorders>
              <w:top w:val="single" w:sz="8" w:space="0" w:color="auto"/>
              <w:left w:val="single" w:sz="8" w:space="0" w:color="auto"/>
              <w:bottom w:val="single" w:sz="8" w:space="0" w:color="auto"/>
              <w:right w:val="single" w:sz="8" w:space="0" w:color="auto"/>
            </w:tcBorders>
            <w:shd w:val="clear" w:color="auto" w:fill="FFFFFF" w:themeFill="background1"/>
            <w:tcMar>
              <w:left w:w="70" w:type="dxa"/>
              <w:right w:w="70" w:type="dxa"/>
            </w:tcMar>
            <w:vAlign w:val="center"/>
          </w:tcPr>
          <w:p w14:paraId="3D585331" w14:textId="1B120B3F" w:rsidR="346DCC61" w:rsidRDefault="346DCC61" w:rsidP="002205D4">
            <w:pPr>
              <w:spacing w:line="257" w:lineRule="auto"/>
              <w:jc w:val="center"/>
              <w:rPr>
                <w:rFonts w:ascii="Calibri Light" w:eastAsia="Calibri Light" w:hAnsi="Calibri Light" w:cs="Calibri Light"/>
              </w:rPr>
            </w:pPr>
            <w:r w:rsidRPr="346DCC61">
              <w:rPr>
                <w:rFonts w:ascii="Calibri Light" w:eastAsia="Calibri Light" w:hAnsi="Calibri Light" w:cs="Calibri Light"/>
              </w:rPr>
              <w:t xml:space="preserve"> </w:t>
            </w:r>
          </w:p>
        </w:tc>
        <w:tc>
          <w:tcPr>
            <w:tcW w:w="1410" w:type="dxa"/>
            <w:tcBorders>
              <w:top w:val="single" w:sz="8" w:space="0" w:color="auto"/>
              <w:left w:val="single" w:sz="8" w:space="0" w:color="auto"/>
              <w:bottom w:val="single" w:sz="8" w:space="0" w:color="auto"/>
              <w:right w:val="single" w:sz="8" w:space="0" w:color="auto"/>
            </w:tcBorders>
            <w:shd w:val="clear" w:color="auto" w:fill="FFFFFF" w:themeFill="background1"/>
            <w:tcMar>
              <w:left w:w="70" w:type="dxa"/>
              <w:right w:w="70" w:type="dxa"/>
            </w:tcMar>
            <w:vAlign w:val="center"/>
          </w:tcPr>
          <w:p w14:paraId="3D4DE76F" w14:textId="3303E438" w:rsidR="346DCC61" w:rsidRDefault="346DCC61" w:rsidP="002205D4">
            <w:pPr>
              <w:spacing w:line="257" w:lineRule="auto"/>
              <w:rPr>
                <w:rFonts w:ascii="Calibri Light" w:eastAsia="Calibri Light" w:hAnsi="Calibri Light" w:cs="Calibri Light"/>
              </w:rPr>
            </w:pPr>
            <w:r w:rsidRPr="346DCC61">
              <w:rPr>
                <w:rFonts w:ascii="Calibri Light" w:eastAsia="Calibri Light" w:hAnsi="Calibri Light" w:cs="Calibri Light"/>
              </w:rPr>
              <w:t xml:space="preserve"> </w:t>
            </w:r>
          </w:p>
        </w:tc>
        <w:tc>
          <w:tcPr>
            <w:tcW w:w="1845" w:type="dxa"/>
            <w:tcBorders>
              <w:top w:val="single" w:sz="8" w:space="0" w:color="auto"/>
              <w:left w:val="single" w:sz="8" w:space="0" w:color="auto"/>
              <w:bottom w:val="single" w:sz="8" w:space="0" w:color="auto"/>
              <w:right w:val="single" w:sz="8" w:space="0" w:color="auto"/>
            </w:tcBorders>
            <w:shd w:val="clear" w:color="auto" w:fill="FFFFFF" w:themeFill="background1"/>
            <w:tcMar>
              <w:left w:w="70" w:type="dxa"/>
              <w:right w:w="70" w:type="dxa"/>
            </w:tcMar>
            <w:vAlign w:val="center"/>
          </w:tcPr>
          <w:p w14:paraId="40261868" w14:textId="40A0E75F" w:rsidR="346DCC61" w:rsidRDefault="346DCC61" w:rsidP="002205D4">
            <w:pPr>
              <w:spacing w:line="257" w:lineRule="auto"/>
              <w:rPr>
                <w:rFonts w:ascii="Calibri Light" w:eastAsia="Calibri Light" w:hAnsi="Calibri Light" w:cs="Calibri Light"/>
              </w:rPr>
            </w:pPr>
            <w:r w:rsidRPr="346DCC61">
              <w:rPr>
                <w:rFonts w:ascii="Calibri Light" w:eastAsia="Calibri Light" w:hAnsi="Calibri Light" w:cs="Calibri Light"/>
              </w:rPr>
              <w:t xml:space="preserve"> </w:t>
            </w:r>
          </w:p>
        </w:tc>
      </w:tr>
      <w:tr w:rsidR="346DCC61" w14:paraId="2C82DABA" w14:textId="77777777" w:rsidTr="346DCC61">
        <w:trPr>
          <w:trHeight w:val="285"/>
        </w:trPr>
        <w:tc>
          <w:tcPr>
            <w:tcW w:w="705"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39CA1EA5" w14:textId="30AB28A0" w:rsidR="346DCC61" w:rsidRDefault="346DCC61" w:rsidP="002205D4">
            <w:pPr>
              <w:spacing w:line="257" w:lineRule="auto"/>
              <w:rPr>
                <w:rFonts w:ascii="Calibri Light" w:eastAsia="Calibri Light" w:hAnsi="Calibri Light" w:cs="Calibri Light"/>
              </w:rPr>
            </w:pPr>
            <w:r w:rsidRPr="346DCC61">
              <w:rPr>
                <w:rFonts w:ascii="Calibri Light" w:eastAsia="Calibri Light" w:hAnsi="Calibri Light" w:cs="Calibri Light"/>
              </w:rPr>
              <w:t>17.</w:t>
            </w:r>
          </w:p>
        </w:tc>
        <w:tc>
          <w:tcPr>
            <w:tcW w:w="4185"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1034A08F" w14:textId="3221F543" w:rsidR="346DCC61" w:rsidRDefault="346DCC61" w:rsidP="002205D4">
            <w:pPr>
              <w:spacing w:line="257" w:lineRule="auto"/>
              <w:jc w:val="both"/>
              <w:rPr>
                <w:rFonts w:ascii="Calibri Light" w:eastAsia="Calibri Light" w:hAnsi="Calibri Light" w:cs="Calibri Light"/>
              </w:rPr>
            </w:pPr>
            <w:r w:rsidRPr="346DCC61">
              <w:rPr>
                <w:rFonts w:ascii="Calibri Light" w:eastAsia="Calibri Light" w:hAnsi="Calibri Light" w:cs="Calibri Light"/>
              </w:rPr>
              <w:t>Monitoring wizyjny</w:t>
            </w:r>
          </w:p>
        </w:tc>
        <w:tc>
          <w:tcPr>
            <w:tcW w:w="1275" w:type="dxa"/>
            <w:tcBorders>
              <w:top w:val="single" w:sz="8" w:space="0" w:color="auto"/>
              <w:left w:val="single" w:sz="8" w:space="0" w:color="auto"/>
              <w:bottom w:val="single" w:sz="8" w:space="0" w:color="auto"/>
              <w:right w:val="single" w:sz="8" w:space="0" w:color="auto"/>
            </w:tcBorders>
            <w:shd w:val="clear" w:color="auto" w:fill="FFFFFF" w:themeFill="background1"/>
            <w:tcMar>
              <w:left w:w="70" w:type="dxa"/>
              <w:right w:w="70" w:type="dxa"/>
            </w:tcMar>
            <w:vAlign w:val="center"/>
          </w:tcPr>
          <w:p w14:paraId="26292DE3" w14:textId="114F1372" w:rsidR="346DCC61" w:rsidRDefault="346DCC61" w:rsidP="002205D4">
            <w:pPr>
              <w:spacing w:line="257" w:lineRule="auto"/>
              <w:jc w:val="center"/>
              <w:rPr>
                <w:rFonts w:ascii="Calibri Light" w:eastAsia="Calibri Light" w:hAnsi="Calibri Light" w:cs="Calibri Light"/>
              </w:rPr>
            </w:pPr>
            <w:r w:rsidRPr="346DCC61">
              <w:rPr>
                <w:rFonts w:ascii="Calibri Light" w:eastAsia="Calibri Light" w:hAnsi="Calibri Light" w:cs="Calibri Light"/>
              </w:rPr>
              <w:t xml:space="preserve"> </w:t>
            </w:r>
          </w:p>
        </w:tc>
        <w:tc>
          <w:tcPr>
            <w:tcW w:w="1410" w:type="dxa"/>
            <w:tcBorders>
              <w:top w:val="single" w:sz="8" w:space="0" w:color="auto"/>
              <w:left w:val="single" w:sz="8" w:space="0" w:color="auto"/>
              <w:bottom w:val="single" w:sz="8" w:space="0" w:color="auto"/>
              <w:right w:val="single" w:sz="8" w:space="0" w:color="auto"/>
            </w:tcBorders>
            <w:shd w:val="clear" w:color="auto" w:fill="FFFFFF" w:themeFill="background1"/>
            <w:tcMar>
              <w:left w:w="70" w:type="dxa"/>
              <w:right w:w="70" w:type="dxa"/>
            </w:tcMar>
            <w:vAlign w:val="center"/>
          </w:tcPr>
          <w:p w14:paraId="63098AA8" w14:textId="7B567C6B" w:rsidR="346DCC61" w:rsidRDefault="346DCC61" w:rsidP="002205D4">
            <w:pPr>
              <w:spacing w:line="257" w:lineRule="auto"/>
              <w:rPr>
                <w:rFonts w:ascii="Calibri Light" w:eastAsia="Calibri Light" w:hAnsi="Calibri Light" w:cs="Calibri Light"/>
              </w:rPr>
            </w:pPr>
            <w:r w:rsidRPr="346DCC61">
              <w:rPr>
                <w:rFonts w:ascii="Calibri Light" w:eastAsia="Calibri Light" w:hAnsi="Calibri Light" w:cs="Calibri Light"/>
              </w:rPr>
              <w:t xml:space="preserve"> </w:t>
            </w:r>
          </w:p>
        </w:tc>
        <w:tc>
          <w:tcPr>
            <w:tcW w:w="1845" w:type="dxa"/>
            <w:tcBorders>
              <w:top w:val="single" w:sz="8" w:space="0" w:color="auto"/>
              <w:left w:val="single" w:sz="8" w:space="0" w:color="auto"/>
              <w:bottom w:val="single" w:sz="8" w:space="0" w:color="auto"/>
              <w:right w:val="single" w:sz="8" w:space="0" w:color="auto"/>
            </w:tcBorders>
            <w:shd w:val="clear" w:color="auto" w:fill="FFFFFF" w:themeFill="background1"/>
            <w:tcMar>
              <w:left w:w="70" w:type="dxa"/>
              <w:right w:w="70" w:type="dxa"/>
            </w:tcMar>
            <w:vAlign w:val="center"/>
          </w:tcPr>
          <w:p w14:paraId="57D693C3" w14:textId="29BBEAD1" w:rsidR="346DCC61" w:rsidRDefault="346DCC61" w:rsidP="002205D4">
            <w:pPr>
              <w:spacing w:line="257" w:lineRule="auto"/>
              <w:rPr>
                <w:rFonts w:ascii="Calibri Light" w:eastAsia="Calibri Light" w:hAnsi="Calibri Light" w:cs="Calibri Light"/>
              </w:rPr>
            </w:pPr>
            <w:r w:rsidRPr="346DCC61">
              <w:rPr>
                <w:rFonts w:ascii="Calibri Light" w:eastAsia="Calibri Light" w:hAnsi="Calibri Light" w:cs="Calibri Light"/>
              </w:rPr>
              <w:t xml:space="preserve"> </w:t>
            </w:r>
          </w:p>
        </w:tc>
      </w:tr>
      <w:tr w:rsidR="346DCC61" w14:paraId="0F616785" w14:textId="77777777" w:rsidTr="346DCC61">
        <w:trPr>
          <w:trHeight w:val="420"/>
        </w:trPr>
        <w:tc>
          <w:tcPr>
            <w:tcW w:w="705"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421BFD86" w14:textId="0D5980D8" w:rsidR="346DCC61" w:rsidRDefault="346DCC61" w:rsidP="002205D4">
            <w:pPr>
              <w:spacing w:line="257" w:lineRule="auto"/>
              <w:rPr>
                <w:rFonts w:ascii="Calibri Light" w:eastAsia="Calibri Light" w:hAnsi="Calibri Light" w:cs="Calibri Light"/>
              </w:rPr>
            </w:pPr>
            <w:r w:rsidRPr="346DCC61">
              <w:rPr>
                <w:rFonts w:ascii="Calibri Light" w:eastAsia="Calibri Light" w:hAnsi="Calibri Light" w:cs="Calibri Light"/>
              </w:rPr>
              <w:t xml:space="preserve">18.  </w:t>
            </w:r>
          </w:p>
        </w:tc>
        <w:tc>
          <w:tcPr>
            <w:tcW w:w="4185"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1DAF1264" w14:textId="568C6A12" w:rsidR="346DCC61" w:rsidRDefault="346DCC61" w:rsidP="002205D4">
            <w:pPr>
              <w:spacing w:line="257" w:lineRule="auto"/>
              <w:rPr>
                <w:rFonts w:ascii="Calibri Light" w:eastAsia="Calibri Light" w:hAnsi="Calibri Light" w:cs="Calibri Light"/>
              </w:rPr>
            </w:pPr>
            <w:r w:rsidRPr="346DCC61">
              <w:rPr>
                <w:rFonts w:ascii="Calibri Light" w:eastAsia="Calibri Light" w:hAnsi="Calibri Light" w:cs="Calibri Light"/>
              </w:rPr>
              <w:t>Klimatyzacja serwerowni</w:t>
            </w:r>
          </w:p>
        </w:tc>
        <w:tc>
          <w:tcPr>
            <w:tcW w:w="1275" w:type="dxa"/>
            <w:tcBorders>
              <w:top w:val="single" w:sz="8" w:space="0" w:color="auto"/>
              <w:left w:val="single" w:sz="8" w:space="0" w:color="auto"/>
              <w:bottom w:val="single" w:sz="8" w:space="0" w:color="auto"/>
              <w:right w:val="single" w:sz="8" w:space="0" w:color="auto"/>
            </w:tcBorders>
            <w:shd w:val="clear" w:color="auto" w:fill="FFFFFF" w:themeFill="background1"/>
            <w:tcMar>
              <w:left w:w="70" w:type="dxa"/>
              <w:right w:w="70" w:type="dxa"/>
            </w:tcMar>
            <w:vAlign w:val="center"/>
          </w:tcPr>
          <w:p w14:paraId="2BFA8CFC" w14:textId="79FFB627" w:rsidR="346DCC61" w:rsidRDefault="346DCC61" w:rsidP="002205D4">
            <w:pPr>
              <w:spacing w:line="257" w:lineRule="auto"/>
              <w:jc w:val="center"/>
              <w:rPr>
                <w:rFonts w:ascii="Calibri Light" w:eastAsia="Calibri Light" w:hAnsi="Calibri Light" w:cs="Calibri Light"/>
              </w:rPr>
            </w:pPr>
            <w:r w:rsidRPr="346DCC61">
              <w:rPr>
                <w:rFonts w:ascii="Calibri Light" w:eastAsia="Calibri Light" w:hAnsi="Calibri Light" w:cs="Calibri Light"/>
              </w:rPr>
              <w:t xml:space="preserve"> </w:t>
            </w:r>
          </w:p>
        </w:tc>
        <w:tc>
          <w:tcPr>
            <w:tcW w:w="1410" w:type="dxa"/>
            <w:tcBorders>
              <w:top w:val="single" w:sz="8" w:space="0" w:color="auto"/>
              <w:left w:val="single" w:sz="8" w:space="0" w:color="auto"/>
              <w:bottom w:val="single" w:sz="8" w:space="0" w:color="auto"/>
              <w:right w:val="single" w:sz="8" w:space="0" w:color="auto"/>
            </w:tcBorders>
            <w:shd w:val="clear" w:color="auto" w:fill="FFFFFF" w:themeFill="background1"/>
            <w:tcMar>
              <w:left w:w="70" w:type="dxa"/>
              <w:right w:w="70" w:type="dxa"/>
            </w:tcMar>
            <w:vAlign w:val="center"/>
          </w:tcPr>
          <w:p w14:paraId="48DFDA25" w14:textId="258DD855" w:rsidR="346DCC61" w:rsidRDefault="346DCC61" w:rsidP="002205D4">
            <w:pPr>
              <w:spacing w:line="257" w:lineRule="auto"/>
              <w:rPr>
                <w:rFonts w:ascii="Calibri Light" w:eastAsia="Calibri Light" w:hAnsi="Calibri Light" w:cs="Calibri Light"/>
              </w:rPr>
            </w:pPr>
            <w:r w:rsidRPr="346DCC61">
              <w:rPr>
                <w:rFonts w:ascii="Calibri Light" w:eastAsia="Calibri Light" w:hAnsi="Calibri Light" w:cs="Calibri Light"/>
              </w:rPr>
              <w:t xml:space="preserve"> </w:t>
            </w:r>
          </w:p>
        </w:tc>
        <w:tc>
          <w:tcPr>
            <w:tcW w:w="1845" w:type="dxa"/>
            <w:tcBorders>
              <w:top w:val="single" w:sz="8" w:space="0" w:color="auto"/>
              <w:left w:val="single" w:sz="8" w:space="0" w:color="auto"/>
              <w:bottom w:val="single" w:sz="8" w:space="0" w:color="auto"/>
              <w:right w:val="single" w:sz="8" w:space="0" w:color="auto"/>
            </w:tcBorders>
            <w:shd w:val="clear" w:color="auto" w:fill="FFFFFF" w:themeFill="background1"/>
            <w:tcMar>
              <w:left w:w="70" w:type="dxa"/>
              <w:right w:w="70" w:type="dxa"/>
            </w:tcMar>
            <w:vAlign w:val="center"/>
          </w:tcPr>
          <w:p w14:paraId="723D8F5F" w14:textId="152954FD" w:rsidR="346DCC61" w:rsidRDefault="346DCC61" w:rsidP="002205D4">
            <w:pPr>
              <w:spacing w:line="257" w:lineRule="auto"/>
              <w:rPr>
                <w:rFonts w:ascii="Calibri Light" w:eastAsia="Calibri Light" w:hAnsi="Calibri Light" w:cs="Calibri Light"/>
              </w:rPr>
            </w:pPr>
            <w:r w:rsidRPr="346DCC61">
              <w:rPr>
                <w:rFonts w:ascii="Calibri Light" w:eastAsia="Calibri Light" w:hAnsi="Calibri Light" w:cs="Calibri Light"/>
              </w:rPr>
              <w:t xml:space="preserve"> </w:t>
            </w:r>
          </w:p>
        </w:tc>
      </w:tr>
      <w:tr w:rsidR="346DCC61" w14:paraId="03C71F41" w14:textId="77777777" w:rsidTr="346DCC61">
        <w:trPr>
          <w:trHeight w:val="405"/>
        </w:trPr>
        <w:tc>
          <w:tcPr>
            <w:tcW w:w="705"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67993489" w14:textId="73C3A2C2" w:rsidR="346DCC61" w:rsidRDefault="346DCC61" w:rsidP="002205D4">
            <w:pPr>
              <w:spacing w:line="257" w:lineRule="auto"/>
              <w:rPr>
                <w:rFonts w:ascii="Calibri Light" w:eastAsia="Calibri Light" w:hAnsi="Calibri Light" w:cs="Calibri Light"/>
              </w:rPr>
            </w:pPr>
            <w:r w:rsidRPr="346DCC61">
              <w:rPr>
                <w:rFonts w:ascii="Calibri Light" w:eastAsia="Calibri Light" w:hAnsi="Calibri Light" w:cs="Calibri Light"/>
              </w:rPr>
              <w:lastRenderedPageBreak/>
              <w:t>19.</w:t>
            </w:r>
          </w:p>
        </w:tc>
        <w:tc>
          <w:tcPr>
            <w:tcW w:w="4185"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16CADF12" w14:textId="7A9B6F0E" w:rsidR="346DCC61" w:rsidRDefault="346DCC61" w:rsidP="002205D4">
            <w:pPr>
              <w:spacing w:line="257" w:lineRule="auto"/>
              <w:rPr>
                <w:rFonts w:ascii="Calibri Light" w:eastAsia="Calibri Light" w:hAnsi="Calibri Light" w:cs="Calibri Light"/>
              </w:rPr>
            </w:pPr>
            <w:r w:rsidRPr="346DCC61">
              <w:rPr>
                <w:rFonts w:ascii="Calibri Light" w:eastAsia="Calibri Light" w:hAnsi="Calibri Light" w:cs="Calibri Light"/>
              </w:rPr>
              <w:t>Systemy antywirusowe</w:t>
            </w:r>
          </w:p>
        </w:tc>
        <w:tc>
          <w:tcPr>
            <w:tcW w:w="1275" w:type="dxa"/>
            <w:tcBorders>
              <w:top w:val="single" w:sz="8" w:space="0" w:color="auto"/>
              <w:left w:val="single" w:sz="8" w:space="0" w:color="auto"/>
              <w:bottom w:val="single" w:sz="8" w:space="0" w:color="auto"/>
              <w:right w:val="single" w:sz="8" w:space="0" w:color="auto"/>
            </w:tcBorders>
            <w:shd w:val="clear" w:color="auto" w:fill="FFFFFF" w:themeFill="background1"/>
            <w:tcMar>
              <w:left w:w="70" w:type="dxa"/>
              <w:right w:w="70" w:type="dxa"/>
            </w:tcMar>
            <w:vAlign w:val="center"/>
          </w:tcPr>
          <w:p w14:paraId="3EDEB0C6" w14:textId="1DEA3D30" w:rsidR="346DCC61" w:rsidRDefault="346DCC61" w:rsidP="002205D4">
            <w:pPr>
              <w:spacing w:line="257" w:lineRule="auto"/>
              <w:jc w:val="center"/>
              <w:rPr>
                <w:rFonts w:ascii="Calibri Light" w:eastAsia="Calibri Light" w:hAnsi="Calibri Light" w:cs="Calibri Light"/>
              </w:rPr>
            </w:pPr>
            <w:r w:rsidRPr="346DCC61">
              <w:rPr>
                <w:rFonts w:ascii="Calibri Light" w:eastAsia="Calibri Light" w:hAnsi="Calibri Light" w:cs="Calibri Light"/>
              </w:rPr>
              <w:t xml:space="preserve"> </w:t>
            </w:r>
          </w:p>
        </w:tc>
        <w:tc>
          <w:tcPr>
            <w:tcW w:w="1410" w:type="dxa"/>
            <w:tcBorders>
              <w:top w:val="single" w:sz="8" w:space="0" w:color="auto"/>
              <w:left w:val="single" w:sz="8" w:space="0" w:color="auto"/>
              <w:bottom w:val="single" w:sz="8" w:space="0" w:color="auto"/>
              <w:right w:val="single" w:sz="8" w:space="0" w:color="auto"/>
            </w:tcBorders>
            <w:shd w:val="clear" w:color="auto" w:fill="FFFFFF" w:themeFill="background1"/>
            <w:tcMar>
              <w:left w:w="70" w:type="dxa"/>
              <w:right w:w="70" w:type="dxa"/>
            </w:tcMar>
            <w:vAlign w:val="center"/>
          </w:tcPr>
          <w:p w14:paraId="6C59A55C" w14:textId="423F888E" w:rsidR="346DCC61" w:rsidRDefault="346DCC61" w:rsidP="002205D4">
            <w:pPr>
              <w:spacing w:line="257" w:lineRule="auto"/>
              <w:jc w:val="center"/>
              <w:rPr>
                <w:rFonts w:ascii="Calibri Light" w:eastAsia="Calibri Light" w:hAnsi="Calibri Light" w:cs="Calibri Light"/>
              </w:rPr>
            </w:pPr>
            <w:r w:rsidRPr="346DCC61">
              <w:rPr>
                <w:rFonts w:ascii="Calibri Light" w:eastAsia="Calibri Light" w:hAnsi="Calibri Light" w:cs="Calibri Light"/>
              </w:rPr>
              <w:t xml:space="preserve"> </w:t>
            </w:r>
          </w:p>
        </w:tc>
        <w:tc>
          <w:tcPr>
            <w:tcW w:w="1845" w:type="dxa"/>
            <w:tcBorders>
              <w:top w:val="single" w:sz="8" w:space="0" w:color="auto"/>
              <w:left w:val="single" w:sz="8" w:space="0" w:color="auto"/>
              <w:bottom w:val="single" w:sz="8" w:space="0" w:color="auto"/>
              <w:right w:val="single" w:sz="8" w:space="0" w:color="auto"/>
            </w:tcBorders>
            <w:shd w:val="clear" w:color="auto" w:fill="FFFFFF" w:themeFill="background1"/>
            <w:tcMar>
              <w:left w:w="70" w:type="dxa"/>
              <w:right w:w="70" w:type="dxa"/>
            </w:tcMar>
            <w:vAlign w:val="center"/>
          </w:tcPr>
          <w:p w14:paraId="7671119F" w14:textId="36406377" w:rsidR="346DCC61" w:rsidRDefault="346DCC61" w:rsidP="002205D4">
            <w:pPr>
              <w:spacing w:line="257" w:lineRule="auto"/>
              <w:rPr>
                <w:rFonts w:ascii="Calibri Light" w:eastAsia="Calibri Light" w:hAnsi="Calibri Light" w:cs="Calibri Light"/>
              </w:rPr>
            </w:pPr>
            <w:r w:rsidRPr="346DCC61">
              <w:rPr>
                <w:rFonts w:ascii="Calibri Light" w:eastAsia="Calibri Light" w:hAnsi="Calibri Light" w:cs="Calibri Light"/>
              </w:rPr>
              <w:t xml:space="preserve"> </w:t>
            </w:r>
          </w:p>
        </w:tc>
      </w:tr>
      <w:tr w:rsidR="346DCC61" w14:paraId="54B438B0" w14:textId="77777777" w:rsidTr="346DCC61">
        <w:trPr>
          <w:trHeight w:val="345"/>
        </w:trPr>
        <w:tc>
          <w:tcPr>
            <w:tcW w:w="705"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135AAA3F" w14:textId="2545EE69" w:rsidR="346DCC61" w:rsidRDefault="346DCC61" w:rsidP="002205D4">
            <w:pPr>
              <w:spacing w:line="257" w:lineRule="auto"/>
              <w:rPr>
                <w:rFonts w:ascii="Calibri Light" w:eastAsia="Calibri Light" w:hAnsi="Calibri Light" w:cs="Calibri Light"/>
              </w:rPr>
            </w:pPr>
            <w:r w:rsidRPr="346DCC61">
              <w:rPr>
                <w:rFonts w:ascii="Calibri Light" w:eastAsia="Calibri Light" w:hAnsi="Calibri Light" w:cs="Calibri Light"/>
              </w:rPr>
              <w:t>20.</w:t>
            </w:r>
          </w:p>
        </w:tc>
        <w:tc>
          <w:tcPr>
            <w:tcW w:w="4185"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74081271" w14:textId="37D8C922" w:rsidR="346DCC61" w:rsidRDefault="346DCC61" w:rsidP="002205D4">
            <w:pPr>
              <w:spacing w:line="257" w:lineRule="auto"/>
              <w:rPr>
                <w:rFonts w:ascii="Calibri Light" w:eastAsia="Calibri Light" w:hAnsi="Calibri Light" w:cs="Calibri Light"/>
              </w:rPr>
            </w:pPr>
            <w:r w:rsidRPr="346DCC61">
              <w:rPr>
                <w:rFonts w:ascii="Calibri Light" w:eastAsia="Calibri Light" w:hAnsi="Calibri Light" w:cs="Calibri Light"/>
              </w:rPr>
              <w:t>Serwery proxy i bramki filtrujące</w:t>
            </w:r>
          </w:p>
        </w:tc>
        <w:tc>
          <w:tcPr>
            <w:tcW w:w="1275" w:type="dxa"/>
            <w:tcBorders>
              <w:top w:val="single" w:sz="8" w:space="0" w:color="auto"/>
              <w:left w:val="single" w:sz="8" w:space="0" w:color="auto"/>
              <w:bottom w:val="single" w:sz="8" w:space="0" w:color="auto"/>
              <w:right w:val="single" w:sz="8" w:space="0" w:color="auto"/>
            </w:tcBorders>
            <w:shd w:val="clear" w:color="auto" w:fill="FFFFFF" w:themeFill="background1"/>
            <w:tcMar>
              <w:left w:w="70" w:type="dxa"/>
              <w:right w:w="70" w:type="dxa"/>
            </w:tcMar>
            <w:vAlign w:val="center"/>
          </w:tcPr>
          <w:p w14:paraId="4D9789C7" w14:textId="1F1F1767" w:rsidR="346DCC61" w:rsidRDefault="346DCC61" w:rsidP="002205D4">
            <w:pPr>
              <w:spacing w:line="257" w:lineRule="auto"/>
              <w:jc w:val="center"/>
              <w:rPr>
                <w:rFonts w:ascii="Calibri Light" w:eastAsia="Calibri Light" w:hAnsi="Calibri Light" w:cs="Calibri Light"/>
              </w:rPr>
            </w:pPr>
            <w:r w:rsidRPr="346DCC61">
              <w:rPr>
                <w:rFonts w:ascii="Calibri Light" w:eastAsia="Calibri Light" w:hAnsi="Calibri Light" w:cs="Calibri Light"/>
              </w:rPr>
              <w:t xml:space="preserve"> </w:t>
            </w:r>
          </w:p>
        </w:tc>
        <w:tc>
          <w:tcPr>
            <w:tcW w:w="1410" w:type="dxa"/>
            <w:tcBorders>
              <w:top w:val="single" w:sz="8" w:space="0" w:color="auto"/>
              <w:left w:val="single" w:sz="8" w:space="0" w:color="auto"/>
              <w:bottom w:val="single" w:sz="8" w:space="0" w:color="auto"/>
              <w:right w:val="single" w:sz="8" w:space="0" w:color="auto"/>
            </w:tcBorders>
            <w:shd w:val="clear" w:color="auto" w:fill="FFFFFF" w:themeFill="background1"/>
            <w:tcMar>
              <w:left w:w="70" w:type="dxa"/>
              <w:right w:w="70" w:type="dxa"/>
            </w:tcMar>
            <w:vAlign w:val="center"/>
          </w:tcPr>
          <w:p w14:paraId="5BAAB1CC" w14:textId="22C01F04" w:rsidR="346DCC61" w:rsidRDefault="346DCC61" w:rsidP="002205D4">
            <w:pPr>
              <w:spacing w:line="257" w:lineRule="auto"/>
              <w:jc w:val="center"/>
              <w:rPr>
                <w:rFonts w:ascii="Calibri Light" w:eastAsia="Calibri Light" w:hAnsi="Calibri Light" w:cs="Calibri Light"/>
              </w:rPr>
            </w:pPr>
            <w:r w:rsidRPr="346DCC61">
              <w:rPr>
                <w:rFonts w:ascii="Calibri Light" w:eastAsia="Calibri Light" w:hAnsi="Calibri Light" w:cs="Calibri Light"/>
              </w:rPr>
              <w:t xml:space="preserve"> </w:t>
            </w:r>
          </w:p>
        </w:tc>
        <w:tc>
          <w:tcPr>
            <w:tcW w:w="1845" w:type="dxa"/>
            <w:tcBorders>
              <w:top w:val="single" w:sz="8" w:space="0" w:color="auto"/>
              <w:left w:val="single" w:sz="8" w:space="0" w:color="auto"/>
              <w:bottom w:val="single" w:sz="8" w:space="0" w:color="auto"/>
              <w:right w:val="single" w:sz="8" w:space="0" w:color="auto"/>
            </w:tcBorders>
            <w:shd w:val="clear" w:color="auto" w:fill="FFFFFF" w:themeFill="background1"/>
            <w:tcMar>
              <w:left w:w="70" w:type="dxa"/>
              <w:right w:w="70" w:type="dxa"/>
            </w:tcMar>
            <w:vAlign w:val="center"/>
          </w:tcPr>
          <w:p w14:paraId="40F88BAF" w14:textId="66B772F5" w:rsidR="346DCC61" w:rsidRDefault="346DCC61" w:rsidP="002205D4">
            <w:pPr>
              <w:spacing w:line="257" w:lineRule="auto"/>
              <w:rPr>
                <w:rFonts w:ascii="Calibri Light" w:eastAsia="Calibri Light" w:hAnsi="Calibri Light" w:cs="Calibri Light"/>
              </w:rPr>
            </w:pPr>
            <w:r w:rsidRPr="346DCC61">
              <w:rPr>
                <w:rFonts w:ascii="Calibri Light" w:eastAsia="Calibri Light" w:hAnsi="Calibri Light" w:cs="Calibri Light"/>
              </w:rPr>
              <w:t xml:space="preserve"> </w:t>
            </w:r>
          </w:p>
        </w:tc>
      </w:tr>
      <w:tr w:rsidR="346DCC61" w14:paraId="3EDF69D3" w14:textId="77777777" w:rsidTr="346DCC61">
        <w:trPr>
          <w:trHeight w:val="420"/>
        </w:trPr>
        <w:tc>
          <w:tcPr>
            <w:tcW w:w="705"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23FA3DAC" w14:textId="26DBE97B" w:rsidR="346DCC61" w:rsidRDefault="346DCC61" w:rsidP="002205D4">
            <w:pPr>
              <w:spacing w:line="257" w:lineRule="auto"/>
              <w:rPr>
                <w:rFonts w:ascii="Calibri Light" w:eastAsia="Calibri Light" w:hAnsi="Calibri Light" w:cs="Calibri Light"/>
              </w:rPr>
            </w:pPr>
            <w:r w:rsidRPr="346DCC61">
              <w:rPr>
                <w:rFonts w:ascii="Calibri Light" w:eastAsia="Calibri Light" w:hAnsi="Calibri Light" w:cs="Calibri Light"/>
              </w:rPr>
              <w:t>21.</w:t>
            </w:r>
          </w:p>
        </w:tc>
        <w:tc>
          <w:tcPr>
            <w:tcW w:w="4185"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44223A63" w14:textId="372F20B7" w:rsidR="346DCC61" w:rsidRDefault="346DCC61" w:rsidP="002205D4">
            <w:pPr>
              <w:spacing w:line="257" w:lineRule="auto"/>
              <w:rPr>
                <w:rFonts w:ascii="Calibri Light" w:eastAsia="Calibri Light" w:hAnsi="Calibri Light" w:cs="Calibri Light"/>
              </w:rPr>
            </w:pPr>
            <w:r w:rsidRPr="346DCC61">
              <w:rPr>
                <w:rFonts w:ascii="Calibri Light" w:eastAsia="Calibri Light" w:hAnsi="Calibri Light" w:cs="Calibri Light"/>
              </w:rPr>
              <w:t>Ochrona fizyczna obiektu</w:t>
            </w:r>
          </w:p>
        </w:tc>
        <w:tc>
          <w:tcPr>
            <w:tcW w:w="1275" w:type="dxa"/>
            <w:tcBorders>
              <w:top w:val="single" w:sz="8" w:space="0" w:color="auto"/>
              <w:left w:val="single" w:sz="8" w:space="0" w:color="auto"/>
              <w:bottom w:val="single" w:sz="8" w:space="0" w:color="auto"/>
              <w:right w:val="single" w:sz="8" w:space="0" w:color="auto"/>
            </w:tcBorders>
            <w:shd w:val="clear" w:color="auto" w:fill="FFFFFF" w:themeFill="background1"/>
            <w:tcMar>
              <w:left w:w="70" w:type="dxa"/>
              <w:right w:w="70" w:type="dxa"/>
            </w:tcMar>
            <w:vAlign w:val="center"/>
          </w:tcPr>
          <w:p w14:paraId="0EF0E731" w14:textId="5D51A2C6" w:rsidR="346DCC61" w:rsidRDefault="346DCC61" w:rsidP="002205D4">
            <w:pPr>
              <w:spacing w:line="257" w:lineRule="auto"/>
              <w:jc w:val="center"/>
              <w:rPr>
                <w:rFonts w:ascii="Calibri Light" w:eastAsia="Calibri Light" w:hAnsi="Calibri Light" w:cs="Calibri Light"/>
              </w:rPr>
            </w:pPr>
            <w:r w:rsidRPr="346DCC61">
              <w:rPr>
                <w:rFonts w:ascii="Calibri Light" w:eastAsia="Calibri Light" w:hAnsi="Calibri Light" w:cs="Calibri Light"/>
              </w:rPr>
              <w:t xml:space="preserve"> </w:t>
            </w:r>
          </w:p>
        </w:tc>
        <w:tc>
          <w:tcPr>
            <w:tcW w:w="1410" w:type="dxa"/>
            <w:tcBorders>
              <w:top w:val="single" w:sz="8" w:space="0" w:color="auto"/>
              <w:left w:val="single" w:sz="8" w:space="0" w:color="auto"/>
              <w:bottom w:val="single" w:sz="8" w:space="0" w:color="auto"/>
              <w:right w:val="single" w:sz="8" w:space="0" w:color="auto"/>
            </w:tcBorders>
            <w:shd w:val="clear" w:color="auto" w:fill="FFFFFF" w:themeFill="background1"/>
            <w:tcMar>
              <w:left w:w="70" w:type="dxa"/>
              <w:right w:w="70" w:type="dxa"/>
            </w:tcMar>
            <w:vAlign w:val="center"/>
          </w:tcPr>
          <w:p w14:paraId="260BEBE6" w14:textId="706F7319" w:rsidR="346DCC61" w:rsidRDefault="346DCC61" w:rsidP="002205D4">
            <w:pPr>
              <w:spacing w:line="257" w:lineRule="auto"/>
              <w:jc w:val="center"/>
              <w:rPr>
                <w:rFonts w:ascii="Calibri Light" w:eastAsia="Calibri Light" w:hAnsi="Calibri Light" w:cs="Calibri Light"/>
              </w:rPr>
            </w:pPr>
            <w:r w:rsidRPr="346DCC61">
              <w:rPr>
                <w:rFonts w:ascii="Calibri Light" w:eastAsia="Calibri Light" w:hAnsi="Calibri Light" w:cs="Calibri Light"/>
              </w:rPr>
              <w:t xml:space="preserve"> </w:t>
            </w:r>
          </w:p>
        </w:tc>
        <w:tc>
          <w:tcPr>
            <w:tcW w:w="1845" w:type="dxa"/>
            <w:tcBorders>
              <w:top w:val="single" w:sz="8" w:space="0" w:color="auto"/>
              <w:left w:val="single" w:sz="8" w:space="0" w:color="auto"/>
              <w:bottom w:val="single" w:sz="8" w:space="0" w:color="auto"/>
              <w:right w:val="single" w:sz="8" w:space="0" w:color="auto"/>
            </w:tcBorders>
            <w:shd w:val="clear" w:color="auto" w:fill="FFFFFF" w:themeFill="background1"/>
            <w:tcMar>
              <w:left w:w="70" w:type="dxa"/>
              <w:right w:w="70" w:type="dxa"/>
            </w:tcMar>
            <w:vAlign w:val="center"/>
          </w:tcPr>
          <w:p w14:paraId="27AB4635" w14:textId="3C1A8ABF" w:rsidR="346DCC61" w:rsidRDefault="346DCC61" w:rsidP="002205D4">
            <w:pPr>
              <w:spacing w:line="257" w:lineRule="auto"/>
              <w:rPr>
                <w:rFonts w:ascii="Calibri Light" w:eastAsia="Calibri Light" w:hAnsi="Calibri Light" w:cs="Calibri Light"/>
              </w:rPr>
            </w:pPr>
            <w:r w:rsidRPr="346DCC61">
              <w:rPr>
                <w:rFonts w:ascii="Calibri Light" w:eastAsia="Calibri Light" w:hAnsi="Calibri Light" w:cs="Calibri Light"/>
              </w:rPr>
              <w:t xml:space="preserve"> </w:t>
            </w:r>
          </w:p>
        </w:tc>
      </w:tr>
      <w:tr w:rsidR="346DCC61" w14:paraId="20899C96" w14:textId="77777777" w:rsidTr="346DCC61">
        <w:trPr>
          <w:trHeight w:val="570"/>
        </w:trPr>
        <w:tc>
          <w:tcPr>
            <w:tcW w:w="705"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40279225" w14:textId="544C982C" w:rsidR="346DCC61" w:rsidRDefault="346DCC61" w:rsidP="002205D4">
            <w:pPr>
              <w:spacing w:line="257" w:lineRule="auto"/>
              <w:rPr>
                <w:rFonts w:ascii="Calibri Light" w:eastAsia="Calibri Light" w:hAnsi="Calibri Light" w:cs="Calibri Light"/>
              </w:rPr>
            </w:pPr>
            <w:r w:rsidRPr="346DCC61">
              <w:rPr>
                <w:rFonts w:ascii="Calibri Light" w:eastAsia="Calibri Light" w:hAnsi="Calibri Light" w:cs="Calibri Light"/>
              </w:rPr>
              <w:t>22.</w:t>
            </w:r>
          </w:p>
        </w:tc>
        <w:tc>
          <w:tcPr>
            <w:tcW w:w="4185"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08C33730" w14:textId="0FC223E3" w:rsidR="346DCC61" w:rsidRDefault="346DCC61" w:rsidP="002205D4">
            <w:pPr>
              <w:spacing w:line="257" w:lineRule="auto"/>
              <w:rPr>
                <w:rFonts w:ascii="Calibri Light" w:eastAsia="Calibri Light" w:hAnsi="Calibri Light" w:cs="Calibri Light"/>
              </w:rPr>
            </w:pPr>
            <w:r w:rsidRPr="346DCC61">
              <w:rPr>
                <w:rFonts w:ascii="Calibri Light" w:eastAsia="Calibri Light" w:hAnsi="Calibri Light" w:cs="Calibri Light"/>
              </w:rPr>
              <w:t>Zarządzanie pojemnością systemów</w:t>
            </w:r>
          </w:p>
        </w:tc>
        <w:tc>
          <w:tcPr>
            <w:tcW w:w="1275" w:type="dxa"/>
            <w:tcBorders>
              <w:top w:val="single" w:sz="8" w:space="0" w:color="auto"/>
              <w:left w:val="single" w:sz="8" w:space="0" w:color="auto"/>
              <w:bottom w:val="single" w:sz="8" w:space="0" w:color="auto"/>
              <w:right w:val="single" w:sz="8" w:space="0" w:color="auto"/>
            </w:tcBorders>
            <w:shd w:val="clear" w:color="auto" w:fill="FFFFFF" w:themeFill="background1"/>
            <w:tcMar>
              <w:left w:w="70" w:type="dxa"/>
              <w:right w:w="70" w:type="dxa"/>
            </w:tcMar>
            <w:vAlign w:val="center"/>
          </w:tcPr>
          <w:p w14:paraId="22217C46" w14:textId="61DD6B91" w:rsidR="346DCC61" w:rsidRDefault="346DCC61" w:rsidP="002205D4">
            <w:pPr>
              <w:spacing w:line="257" w:lineRule="auto"/>
              <w:jc w:val="center"/>
              <w:rPr>
                <w:rFonts w:ascii="Calibri Light" w:eastAsia="Calibri Light" w:hAnsi="Calibri Light" w:cs="Calibri Light"/>
              </w:rPr>
            </w:pPr>
            <w:r w:rsidRPr="346DCC61">
              <w:rPr>
                <w:rFonts w:ascii="Calibri Light" w:eastAsia="Calibri Light" w:hAnsi="Calibri Light" w:cs="Calibri Light"/>
              </w:rPr>
              <w:t xml:space="preserve"> </w:t>
            </w:r>
          </w:p>
        </w:tc>
        <w:tc>
          <w:tcPr>
            <w:tcW w:w="1410" w:type="dxa"/>
            <w:tcBorders>
              <w:top w:val="single" w:sz="8" w:space="0" w:color="auto"/>
              <w:left w:val="single" w:sz="8" w:space="0" w:color="auto"/>
              <w:bottom w:val="single" w:sz="8" w:space="0" w:color="auto"/>
              <w:right w:val="single" w:sz="8" w:space="0" w:color="auto"/>
            </w:tcBorders>
            <w:shd w:val="clear" w:color="auto" w:fill="FFFFFF" w:themeFill="background1"/>
            <w:tcMar>
              <w:left w:w="70" w:type="dxa"/>
              <w:right w:w="70" w:type="dxa"/>
            </w:tcMar>
            <w:vAlign w:val="center"/>
          </w:tcPr>
          <w:p w14:paraId="0C171FA2" w14:textId="7A99D596" w:rsidR="346DCC61" w:rsidRDefault="346DCC61" w:rsidP="002205D4">
            <w:pPr>
              <w:spacing w:line="257" w:lineRule="auto"/>
              <w:jc w:val="center"/>
              <w:rPr>
                <w:rFonts w:ascii="Calibri Light" w:eastAsia="Calibri Light" w:hAnsi="Calibri Light" w:cs="Calibri Light"/>
              </w:rPr>
            </w:pPr>
            <w:r w:rsidRPr="346DCC61">
              <w:rPr>
                <w:rFonts w:ascii="Calibri Light" w:eastAsia="Calibri Light" w:hAnsi="Calibri Light" w:cs="Calibri Light"/>
              </w:rPr>
              <w:t xml:space="preserve"> </w:t>
            </w:r>
          </w:p>
        </w:tc>
        <w:tc>
          <w:tcPr>
            <w:tcW w:w="1845" w:type="dxa"/>
            <w:tcBorders>
              <w:top w:val="single" w:sz="8" w:space="0" w:color="auto"/>
              <w:left w:val="single" w:sz="8" w:space="0" w:color="auto"/>
              <w:bottom w:val="single" w:sz="8" w:space="0" w:color="auto"/>
              <w:right w:val="single" w:sz="8" w:space="0" w:color="auto"/>
            </w:tcBorders>
            <w:shd w:val="clear" w:color="auto" w:fill="FFFFFF" w:themeFill="background1"/>
            <w:tcMar>
              <w:left w:w="70" w:type="dxa"/>
              <w:right w:w="70" w:type="dxa"/>
            </w:tcMar>
            <w:vAlign w:val="center"/>
          </w:tcPr>
          <w:p w14:paraId="385DCEB7" w14:textId="3BBB0FB7" w:rsidR="346DCC61" w:rsidRDefault="346DCC61" w:rsidP="002205D4">
            <w:pPr>
              <w:spacing w:line="257" w:lineRule="auto"/>
              <w:rPr>
                <w:rFonts w:ascii="Calibri Light" w:eastAsia="Calibri Light" w:hAnsi="Calibri Light" w:cs="Calibri Light"/>
              </w:rPr>
            </w:pPr>
            <w:r w:rsidRPr="346DCC61">
              <w:rPr>
                <w:rFonts w:ascii="Calibri Light" w:eastAsia="Calibri Light" w:hAnsi="Calibri Light" w:cs="Calibri Light"/>
              </w:rPr>
              <w:t xml:space="preserve"> </w:t>
            </w:r>
          </w:p>
        </w:tc>
      </w:tr>
      <w:tr w:rsidR="346DCC61" w14:paraId="7C374DC4" w14:textId="77777777" w:rsidTr="346DCC61">
        <w:trPr>
          <w:trHeight w:val="405"/>
        </w:trPr>
        <w:tc>
          <w:tcPr>
            <w:tcW w:w="705"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244704A5" w14:textId="65EA5604" w:rsidR="346DCC61" w:rsidRDefault="346DCC61" w:rsidP="002205D4">
            <w:pPr>
              <w:spacing w:line="257" w:lineRule="auto"/>
              <w:rPr>
                <w:rFonts w:ascii="Calibri Light" w:eastAsia="Calibri Light" w:hAnsi="Calibri Light" w:cs="Calibri Light"/>
              </w:rPr>
            </w:pPr>
            <w:r w:rsidRPr="346DCC61">
              <w:rPr>
                <w:rFonts w:ascii="Calibri Light" w:eastAsia="Calibri Light" w:hAnsi="Calibri Light" w:cs="Calibri Light"/>
              </w:rPr>
              <w:t>23.</w:t>
            </w:r>
          </w:p>
        </w:tc>
        <w:tc>
          <w:tcPr>
            <w:tcW w:w="4185"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44EEE799" w14:textId="2E269011" w:rsidR="346DCC61" w:rsidRDefault="346DCC61" w:rsidP="002205D4">
            <w:pPr>
              <w:spacing w:line="257" w:lineRule="auto"/>
              <w:rPr>
                <w:rFonts w:ascii="Calibri Light" w:eastAsia="Calibri Light" w:hAnsi="Calibri Light" w:cs="Calibri Light"/>
              </w:rPr>
            </w:pPr>
            <w:r w:rsidRPr="346DCC61">
              <w:rPr>
                <w:rFonts w:ascii="Calibri Light" w:eastAsia="Calibri Light" w:hAnsi="Calibri Light" w:cs="Calibri Light"/>
              </w:rPr>
              <w:t>Kopie bezpieczeństwa</w:t>
            </w:r>
          </w:p>
        </w:tc>
        <w:tc>
          <w:tcPr>
            <w:tcW w:w="1275" w:type="dxa"/>
            <w:tcBorders>
              <w:top w:val="single" w:sz="8" w:space="0" w:color="auto"/>
              <w:left w:val="single" w:sz="8" w:space="0" w:color="auto"/>
              <w:bottom w:val="single" w:sz="8" w:space="0" w:color="auto"/>
              <w:right w:val="single" w:sz="8" w:space="0" w:color="auto"/>
            </w:tcBorders>
            <w:shd w:val="clear" w:color="auto" w:fill="FFFFFF" w:themeFill="background1"/>
            <w:tcMar>
              <w:left w:w="70" w:type="dxa"/>
              <w:right w:w="70" w:type="dxa"/>
            </w:tcMar>
            <w:vAlign w:val="center"/>
          </w:tcPr>
          <w:p w14:paraId="29FD6807" w14:textId="1E8B734F" w:rsidR="346DCC61" w:rsidRDefault="346DCC61" w:rsidP="002205D4">
            <w:pPr>
              <w:spacing w:line="257" w:lineRule="auto"/>
              <w:jc w:val="center"/>
              <w:rPr>
                <w:rFonts w:ascii="Calibri Light" w:eastAsia="Calibri Light" w:hAnsi="Calibri Light" w:cs="Calibri Light"/>
              </w:rPr>
            </w:pPr>
            <w:r w:rsidRPr="346DCC61">
              <w:rPr>
                <w:rFonts w:ascii="Calibri Light" w:eastAsia="Calibri Light" w:hAnsi="Calibri Light" w:cs="Calibri Light"/>
              </w:rPr>
              <w:t xml:space="preserve"> </w:t>
            </w:r>
          </w:p>
        </w:tc>
        <w:tc>
          <w:tcPr>
            <w:tcW w:w="1410" w:type="dxa"/>
            <w:tcBorders>
              <w:top w:val="single" w:sz="8" w:space="0" w:color="auto"/>
              <w:left w:val="single" w:sz="8" w:space="0" w:color="auto"/>
              <w:bottom w:val="single" w:sz="8" w:space="0" w:color="auto"/>
              <w:right w:val="single" w:sz="8" w:space="0" w:color="auto"/>
            </w:tcBorders>
            <w:shd w:val="clear" w:color="auto" w:fill="FFFFFF" w:themeFill="background1"/>
            <w:tcMar>
              <w:left w:w="70" w:type="dxa"/>
              <w:right w:w="70" w:type="dxa"/>
            </w:tcMar>
            <w:vAlign w:val="center"/>
          </w:tcPr>
          <w:p w14:paraId="25ADCEF2" w14:textId="420C4AED" w:rsidR="346DCC61" w:rsidRDefault="346DCC61" w:rsidP="002205D4">
            <w:pPr>
              <w:spacing w:line="257" w:lineRule="auto"/>
              <w:jc w:val="center"/>
              <w:rPr>
                <w:rFonts w:ascii="Calibri Light" w:eastAsia="Calibri Light" w:hAnsi="Calibri Light" w:cs="Calibri Light"/>
              </w:rPr>
            </w:pPr>
            <w:r w:rsidRPr="346DCC61">
              <w:rPr>
                <w:rFonts w:ascii="Calibri Light" w:eastAsia="Calibri Light" w:hAnsi="Calibri Light" w:cs="Calibri Light"/>
              </w:rPr>
              <w:t xml:space="preserve"> </w:t>
            </w:r>
          </w:p>
        </w:tc>
        <w:tc>
          <w:tcPr>
            <w:tcW w:w="1845" w:type="dxa"/>
            <w:tcBorders>
              <w:top w:val="single" w:sz="8" w:space="0" w:color="auto"/>
              <w:left w:val="single" w:sz="8" w:space="0" w:color="auto"/>
              <w:bottom w:val="single" w:sz="8" w:space="0" w:color="auto"/>
              <w:right w:val="single" w:sz="8" w:space="0" w:color="auto"/>
            </w:tcBorders>
            <w:shd w:val="clear" w:color="auto" w:fill="FFFFFF" w:themeFill="background1"/>
            <w:tcMar>
              <w:left w:w="70" w:type="dxa"/>
              <w:right w:w="70" w:type="dxa"/>
            </w:tcMar>
            <w:vAlign w:val="center"/>
          </w:tcPr>
          <w:p w14:paraId="5558F7C8" w14:textId="1DFB9ACE" w:rsidR="346DCC61" w:rsidRDefault="346DCC61" w:rsidP="002205D4">
            <w:pPr>
              <w:spacing w:line="257" w:lineRule="auto"/>
              <w:rPr>
                <w:rFonts w:ascii="Calibri Light" w:eastAsia="Calibri Light" w:hAnsi="Calibri Light" w:cs="Calibri Light"/>
              </w:rPr>
            </w:pPr>
            <w:r w:rsidRPr="346DCC61">
              <w:rPr>
                <w:rFonts w:ascii="Calibri Light" w:eastAsia="Calibri Light" w:hAnsi="Calibri Light" w:cs="Calibri Light"/>
              </w:rPr>
              <w:t xml:space="preserve"> </w:t>
            </w:r>
          </w:p>
        </w:tc>
      </w:tr>
      <w:tr w:rsidR="346DCC61" w14:paraId="100EBD9A" w14:textId="77777777" w:rsidTr="346DCC61">
        <w:trPr>
          <w:trHeight w:val="570"/>
        </w:trPr>
        <w:tc>
          <w:tcPr>
            <w:tcW w:w="705"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724E5E30" w14:textId="238C3DBB" w:rsidR="346DCC61" w:rsidRDefault="346DCC61" w:rsidP="002205D4">
            <w:pPr>
              <w:spacing w:line="257" w:lineRule="auto"/>
              <w:rPr>
                <w:rFonts w:ascii="Calibri Light" w:eastAsia="Calibri Light" w:hAnsi="Calibri Light" w:cs="Calibri Light"/>
              </w:rPr>
            </w:pPr>
            <w:r w:rsidRPr="346DCC61">
              <w:rPr>
                <w:rFonts w:ascii="Calibri Light" w:eastAsia="Calibri Light" w:hAnsi="Calibri Light" w:cs="Calibri Light"/>
              </w:rPr>
              <w:t>24.</w:t>
            </w:r>
          </w:p>
        </w:tc>
        <w:tc>
          <w:tcPr>
            <w:tcW w:w="4185"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095297D8" w14:textId="1858EFA1" w:rsidR="346DCC61" w:rsidRDefault="346DCC61" w:rsidP="002205D4">
            <w:pPr>
              <w:spacing w:line="257" w:lineRule="auto"/>
              <w:rPr>
                <w:rFonts w:ascii="Calibri Light" w:eastAsia="Calibri Light" w:hAnsi="Calibri Light" w:cs="Calibri Light"/>
              </w:rPr>
            </w:pPr>
            <w:r w:rsidRPr="346DCC61">
              <w:rPr>
                <w:rFonts w:ascii="Calibri Light" w:eastAsia="Calibri Light" w:hAnsi="Calibri Light" w:cs="Calibri Light"/>
              </w:rPr>
              <w:t>Kontrola dostępu i zarządzanie przywilejami w systemach teleinformatycznych</w:t>
            </w:r>
          </w:p>
        </w:tc>
        <w:tc>
          <w:tcPr>
            <w:tcW w:w="1275" w:type="dxa"/>
            <w:tcBorders>
              <w:top w:val="single" w:sz="8" w:space="0" w:color="auto"/>
              <w:left w:val="single" w:sz="8" w:space="0" w:color="auto"/>
              <w:bottom w:val="single" w:sz="8" w:space="0" w:color="auto"/>
              <w:right w:val="single" w:sz="8" w:space="0" w:color="auto"/>
            </w:tcBorders>
            <w:shd w:val="clear" w:color="auto" w:fill="FFFFFF" w:themeFill="background1"/>
            <w:tcMar>
              <w:left w:w="70" w:type="dxa"/>
              <w:right w:w="70" w:type="dxa"/>
            </w:tcMar>
            <w:vAlign w:val="center"/>
          </w:tcPr>
          <w:p w14:paraId="6F34B193" w14:textId="7BD89A48" w:rsidR="346DCC61" w:rsidRDefault="346DCC61" w:rsidP="002205D4">
            <w:pPr>
              <w:spacing w:line="257" w:lineRule="auto"/>
              <w:jc w:val="center"/>
              <w:rPr>
                <w:rFonts w:ascii="Calibri Light" w:eastAsia="Calibri Light" w:hAnsi="Calibri Light" w:cs="Calibri Light"/>
              </w:rPr>
            </w:pPr>
            <w:r w:rsidRPr="346DCC61">
              <w:rPr>
                <w:rFonts w:ascii="Calibri Light" w:eastAsia="Calibri Light" w:hAnsi="Calibri Light" w:cs="Calibri Light"/>
              </w:rPr>
              <w:t xml:space="preserve"> </w:t>
            </w:r>
          </w:p>
        </w:tc>
        <w:tc>
          <w:tcPr>
            <w:tcW w:w="1410" w:type="dxa"/>
            <w:tcBorders>
              <w:top w:val="single" w:sz="8" w:space="0" w:color="auto"/>
              <w:left w:val="single" w:sz="8" w:space="0" w:color="auto"/>
              <w:bottom w:val="single" w:sz="8" w:space="0" w:color="auto"/>
              <w:right w:val="single" w:sz="8" w:space="0" w:color="auto"/>
            </w:tcBorders>
            <w:shd w:val="clear" w:color="auto" w:fill="FFFFFF" w:themeFill="background1"/>
            <w:tcMar>
              <w:left w:w="70" w:type="dxa"/>
              <w:right w:w="70" w:type="dxa"/>
            </w:tcMar>
            <w:vAlign w:val="center"/>
          </w:tcPr>
          <w:p w14:paraId="5585B94A" w14:textId="4AD8EFB0" w:rsidR="346DCC61" w:rsidRDefault="346DCC61" w:rsidP="002205D4">
            <w:pPr>
              <w:spacing w:line="257" w:lineRule="auto"/>
              <w:jc w:val="center"/>
              <w:rPr>
                <w:rFonts w:ascii="Calibri Light" w:eastAsia="Calibri Light" w:hAnsi="Calibri Light" w:cs="Calibri Light"/>
              </w:rPr>
            </w:pPr>
            <w:r w:rsidRPr="346DCC61">
              <w:rPr>
                <w:rFonts w:ascii="Calibri Light" w:eastAsia="Calibri Light" w:hAnsi="Calibri Light" w:cs="Calibri Light"/>
              </w:rPr>
              <w:t xml:space="preserve"> </w:t>
            </w:r>
          </w:p>
        </w:tc>
        <w:tc>
          <w:tcPr>
            <w:tcW w:w="1845" w:type="dxa"/>
            <w:tcBorders>
              <w:top w:val="single" w:sz="8" w:space="0" w:color="auto"/>
              <w:left w:val="single" w:sz="8" w:space="0" w:color="auto"/>
              <w:bottom w:val="single" w:sz="8" w:space="0" w:color="auto"/>
              <w:right w:val="single" w:sz="8" w:space="0" w:color="auto"/>
            </w:tcBorders>
            <w:shd w:val="clear" w:color="auto" w:fill="FFFFFF" w:themeFill="background1"/>
            <w:tcMar>
              <w:left w:w="70" w:type="dxa"/>
              <w:right w:w="70" w:type="dxa"/>
            </w:tcMar>
            <w:vAlign w:val="center"/>
          </w:tcPr>
          <w:p w14:paraId="3E137942" w14:textId="09CBCE8C" w:rsidR="346DCC61" w:rsidRDefault="346DCC61" w:rsidP="002205D4">
            <w:pPr>
              <w:spacing w:line="257" w:lineRule="auto"/>
              <w:rPr>
                <w:rFonts w:ascii="Calibri Light" w:eastAsia="Calibri Light" w:hAnsi="Calibri Light" w:cs="Calibri Light"/>
              </w:rPr>
            </w:pPr>
            <w:r w:rsidRPr="346DCC61">
              <w:rPr>
                <w:rFonts w:ascii="Calibri Light" w:eastAsia="Calibri Light" w:hAnsi="Calibri Light" w:cs="Calibri Light"/>
              </w:rPr>
              <w:t xml:space="preserve"> </w:t>
            </w:r>
          </w:p>
        </w:tc>
      </w:tr>
      <w:tr w:rsidR="346DCC61" w14:paraId="56803AB8" w14:textId="77777777" w:rsidTr="346DCC61">
        <w:trPr>
          <w:trHeight w:val="570"/>
        </w:trPr>
        <w:tc>
          <w:tcPr>
            <w:tcW w:w="705"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5C8EEC0E" w14:textId="6142DFBC" w:rsidR="346DCC61" w:rsidRDefault="346DCC61" w:rsidP="002205D4">
            <w:pPr>
              <w:spacing w:line="257" w:lineRule="auto"/>
              <w:rPr>
                <w:rFonts w:ascii="Calibri Light" w:eastAsia="Calibri Light" w:hAnsi="Calibri Light" w:cs="Calibri Light"/>
              </w:rPr>
            </w:pPr>
            <w:r w:rsidRPr="346DCC61">
              <w:rPr>
                <w:rFonts w:ascii="Calibri Light" w:eastAsia="Calibri Light" w:hAnsi="Calibri Light" w:cs="Calibri Light"/>
              </w:rPr>
              <w:t>25.</w:t>
            </w:r>
          </w:p>
        </w:tc>
        <w:tc>
          <w:tcPr>
            <w:tcW w:w="4185"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111E0C84" w14:textId="2C026AC1" w:rsidR="346DCC61" w:rsidRDefault="346DCC61" w:rsidP="002205D4">
            <w:pPr>
              <w:spacing w:line="257" w:lineRule="auto"/>
              <w:rPr>
                <w:rFonts w:ascii="Calibri Light" w:eastAsia="Calibri Light" w:hAnsi="Calibri Light" w:cs="Calibri Light"/>
              </w:rPr>
            </w:pPr>
            <w:r w:rsidRPr="346DCC61">
              <w:rPr>
                <w:rFonts w:ascii="Calibri Light" w:eastAsia="Calibri Light" w:hAnsi="Calibri Light" w:cs="Calibri Light"/>
              </w:rPr>
              <w:t>Lokalizacja infrastruktury informatycznej w lokalizacjach bezpiecznych</w:t>
            </w:r>
          </w:p>
        </w:tc>
        <w:tc>
          <w:tcPr>
            <w:tcW w:w="1275" w:type="dxa"/>
            <w:tcBorders>
              <w:top w:val="single" w:sz="8" w:space="0" w:color="auto"/>
              <w:left w:val="single" w:sz="8" w:space="0" w:color="auto"/>
              <w:bottom w:val="single" w:sz="8" w:space="0" w:color="auto"/>
              <w:right w:val="single" w:sz="8" w:space="0" w:color="auto"/>
            </w:tcBorders>
            <w:shd w:val="clear" w:color="auto" w:fill="FFFFFF" w:themeFill="background1"/>
            <w:tcMar>
              <w:left w:w="70" w:type="dxa"/>
              <w:right w:w="70" w:type="dxa"/>
            </w:tcMar>
            <w:vAlign w:val="center"/>
          </w:tcPr>
          <w:p w14:paraId="7E9ADCDB" w14:textId="3E80755F" w:rsidR="346DCC61" w:rsidRDefault="346DCC61" w:rsidP="002205D4">
            <w:pPr>
              <w:spacing w:line="257" w:lineRule="auto"/>
              <w:jc w:val="center"/>
              <w:rPr>
                <w:rFonts w:ascii="Calibri Light" w:eastAsia="Calibri Light" w:hAnsi="Calibri Light" w:cs="Calibri Light"/>
              </w:rPr>
            </w:pPr>
            <w:r w:rsidRPr="346DCC61">
              <w:rPr>
                <w:rFonts w:ascii="Calibri Light" w:eastAsia="Calibri Light" w:hAnsi="Calibri Light" w:cs="Calibri Light"/>
              </w:rPr>
              <w:t xml:space="preserve"> </w:t>
            </w:r>
          </w:p>
        </w:tc>
        <w:tc>
          <w:tcPr>
            <w:tcW w:w="1410" w:type="dxa"/>
            <w:tcBorders>
              <w:top w:val="single" w:sz="8" w:space="0" w:color="auto"/>
              <w:left w:val="single" w:sz="8" w:space="0" w:color="auto"/>
              <w:bottom w:val="single" w:sz="8" w:space="0" w:color="auto"/>
              <w:right w:val="single" w:sz="8" w:space="0" w:color="auto"/>
            </w:tcBorders>
            <w:shd w:val="clear" w:color="auto" w:fill="FFFFFF" w:themeFill="background1"/>
            <w:tcMar>
              <w:left w:w="70" w:type="dxa"/>
              <w:right w:w="70" w:type="dxa"/>
            </w:tcMar>
            <w:vAlign w:val="center"/>
          </w:tcPr>
          <w:p w14:paraId="0B281D51" w14:textId="4DCBFE80" w:rsidR="346DCC61" w:rsidRDefault="346DCC61" w:rsidP="002205D4">
            <w:pPr>
              <w:spacing w:line="257" w:lineRule="auto"/>
              <w:jc w:val="center"/>
              <w:rPr>
                <w:rFonts w:ascii="Calibri Light" w:eastAsia="Calibri Light" w:hAnsi="Calibri Light" w:cs="Calibri Light"/>
              </w:rPr>
            </w:pPr>
            <w:r w:rsidRPr="346DCC61">
              <w:rPr>
                <w:rFonts w:ascii="Calibri Light" w:eastAsia="Calibri Light" w:hAnsi="Calibri Light" w:cs="Calibri Light"/>
              </w:rPr>
              <w:t xml:space="preserve"> </w:t>
            </w:r>
          </w:p>
        </w:tc>
        <w:tc>
          <w:tcPr>
            <w:tcW w:w="1845" w:type="dxa"/>
            <w:tcBorders>
              <w:top w:val="single" w:sz="8" w:space="0" w:color="auto"/>
              <w:left w:val="single" w:sz="8" w:space="0" w:color="auto"/>
              <w:bottom w:val="single" w:sz="8" w:space="0" w:color="auto"/>
              <w:right w:val="single" w:sz="8" w:space="0" w:color="auto"/>
            </w:tcBorders>
            <w:shd w:val="clear" w:color="auto" w:fill="FFFFFF" w:themeFill="background1"/>
            <w:tcMar>
              <w:left w:w="70" w:type="dxa"/>
              <w:right w:w="70" w:type="dxa"/>
            </w:tcMar>
            <w:vAlign w:val="center"/>
          </w:tcPr>
          <w:p w14:paraId="26A6BFA7" w14:textId="0C961346" w:rsidR="346DCC61" w:rsidRDefault="346DCC61" w:rsidP="002205D4">
            <w:pPr>
              <w:spacing w:line="257" w:lineRule="auto"/>
              <w:rPr>
                <w:rFonts w:ascii="Calibri Light" w:eastAsia="Calibri Light" w:hAnsi="Calibri Light" w:cs="Calibri Light"/>
              </w:rPr>
            </w:pPr>
            <w:r w:rsidRPr="346DCC61">
              <w:rPr>
                <w:rFonts w:ascii="Calibri Light" w:eastAsia="Calibri Light" w:hAnsi="Calibri Light" w:cs="Calibri Light"/>
              </w:rPr>
              <w:t xml:space="preserve"> </w:t>
            </w:r>
          </w:p>
        </w:tc>
      </w:tr>
      <w:tr w:rsidR="346DCC61" w14:paraId="0A2A4FE4" w14:textId="77777777" w:rsidTr="346DCC61">
        <w:trPr>
          <w:trHeight w:val="570"/>
        </w:trPr>
        <w:tc>
          <w:tcPr>
            <w:tcW w:w="705"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01472F36" w14:textId="3C60B699" w:rsidR="346DCC61" w:rsidRDefault="346DCC61" w:rsidP="002205D4">
            <w:pPr>
              <w:spacing w:line="257" w:lineRule="auto"/>
              <w:rPr>
                <w:rFonts w:ascii="Calibri Light" w:eastAsia="Calibri Light" w:hAnsi="Calibri Light" w:cs="Calibri Light"/>
              </w:rPr>
            </w:pPr>
            <w:r w:rsidRPr="346DCC61">
              <w:rPr>
                <w:rFonts w:ascii="Calibri Light" w:eastAsia="Calibri Light" w:hAnsi="Calibri Light" w:cs="Calibri Light"/>
              </w:rPr>
              <w:t>26.</w:t>
            </w:r>
          </w:p>
        </w:tc>
        <w:tc>
          <w:tcPr>
            <w:tcW w:w="4185"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3E70B0CE" w14:textId="2F8C25B6" w:rsidR="346DCC61" w:rsidRDefault="346DCC61" w:rsidP="002205D4">
            <w:pPr>
              <w:spacing w:line="257" w:lineRule="auto"/>
              <w:rPr>
                <w:rFonts w:ascii="Calibri Light" w:eastAsia="Calibri Light" w:hAnsi="Calibri Light" w:cs="Calibri Light"/>
              </w:rPr>
            </w:pPr>
            <w:r w:rsidRPr="346DCC61">
              <w:rPr>
                <w:rFonts w:ascii="Calibri Light" w:eastAsia="Calibri Light" w:hAnsi="Calibri Light" w:cs="Calibri Light"/>
              </w:rPr>
              <w:t>Umowy serwisowe</w:t>
            </w:r>
          </w:p>
        </w:tc>
        <w:tc>
          <w:tcPr>
            <w:tcW w:w="1275" w:type="dxa"/>
            <w:tcBorders>
              <w:top w:val="single" w:sz="8" w:space="0" w:color="auto"/>
              <w:left w:val="single" w:sz="8" w:space="0" w:color="auto"/>
              <w:bottom w:val="single" w:sz="8" w:space="0" w:color="auto"/>
              <w:right w:val="single" w:sz="8" w:space="0" w:color="auto"/>
            </w:tcBorders>
            <w:shd w:val="clear" w:color="auto" w:fill="FFFFFF" w:themeFill="background1"/>
            <w:tcMar>
              <w:left w:w="70" w:type="dxa"/>
              <w:right w:w="70" w:type="dxa"/>
            </w:tcMar>
            <w:vAlign w:val="center"/>
          </w:tcPr>
          <w:p w14:paraId="5133285F" w14:textId="68204ED2" w:rsidR="346DCC61" w:rsidRDefault="346DCC61" w:rsidP="002205D4">
            <w:pPr>
              <w:spacing w:line="257" w:lineRule="auto"/>
              <w:jc w:val="center"/>
              <w:rPr>
                <w:rFonts w:ascii="Calibri Light" w:eastAsia="Calibri Light" w:hAnsi="Calibri Light" w:cs="Calibri Light"/>
              </w:rPr>
            </w:pPr>
            <w:r w:rsidRPr="346DCC61">
              <w:rPr>
                <w:rFonts w:ascii="Calibri Light" w:eastAsia="Calibri Light" w:hAnsi="Calibri Light" w:cs="Calibri Light"/>
              </w:rPr>
              <w:t xml:space="preserve"> </w:t>
            </w:r>
          </w:p>
        </w:tc>
        <w:tc>
          <w:tcPr>
            <w:tcW w:w="1410" w:type="dxa"/>
            <w:tcBorders>
              <w:top w:val="single" w:sz="8" w:space="0" w:color="auto"/>
              <w:left w:val="single" w:sz="8" w:space="0" w:color="auto"/>
              <w:bottom w:val="single" w:sz="8" w:space="0" w:color="auto"/>
              <w:right w:val="single" w:sz="8" w:space="0" w:color="auto"/>
            </w:tcBorders>
            <w:shd w:val="clear" w:color="auto" w:fill="FFFFFF" w:themeFill="background1"/>
            <w:tcMar>
              <w:left w:w="70" w:type="dxa"/>
              <w:right w:w="70" w:type="dxa"/>
            </w:tcMar>
            <w:vAlign w:val="center"/>
          </w:tcPr>
          <w:p w14:paraId="758F2944" w14:textId="74D48E86" w:rsidR="346DCC61" w:rsidRDefault="346DCC61" w:rsidP="002205D4">
            <w:pPr>
              <w:spacing w:line="257" w:lineRule="auto"/>
              <w:jc w:val="center"/>
              <w:rPr>
                <w:rFonts w:ascii="Calibri Light" w:eastAsia="Calibri Light" w:hAnsi="Calibri Light" w:cs="Calibri Light"/>
              </w:rPr>
            </w:pPr>
            <w:r w:rsidRPr="346DCC61">
              <w:rPr>
                <w:rFonts w:ascii="Calibri Light" w:eastAsia="Calibri Light" w:hAnsi="Calibri Light" w:cs="Calibri Light"/>
              </w:rPr>
              <w:t xml:space="preserve"> </w:t>
            </w:r>
          </w:p>
        </w:tc>
        <w:tc>
          <w:tcPr>
            <w:tcW w:w="1845" w:type="dxa"/>
            <w:tcBorders>
              <w:top w:val="single" w:sz="8" w:space="0" w:color="auto"/>
              <w:left w:val="single" w:sz="8" w:space="0" w:color="auto"/>
              <w:bottom w:val="single" w:sz="8" w:space="0" w:color="auto"/>
              <w:right w:val="single" w:sz="8" w:space="0" w:color="auto"/>
            </w:tcBorders>
            <w:shd w:val="clear" w:color="auto" w:fill="FFFFFF" w:themeFill="background1"/>
            <w:tcMar>
              <w:left w:w="70" w:type="dxa"/>
              <w:right w:w="70" w:type="dxa"/>
            </w:tcMar>
            <w:vAlign w:val="center"/>
          </w:tcPr>
          <w:p w14:paraId="14B6B686" w14:textId="116E66CC" w:rsidR="346DCC61" w:rsidRDefault="346DCC61" w:rsidP="002205D4">
            <w:pPr>
              <w:spacing w:line="257" w:lineRule="auto"/>
              <w:rPr>
                <w:rFonts w:ascii="Calibri Light" w:eastAsia="Calibri Light" w:hAnsi="Calibri Light" w:cs="Calibri Light"/>
              </w:rPr>
            </w:pPr>
            <w:r w:rsidRPr="346DCC61">
              <w:rPr>
                <w:rFonts w:ascii="Calibri Light" w:eastAsia="Calibri Light" w:hAnsi="Calibri Light" w:cs="Calibri Light"/>
              </w:rPr>
              <w:t xml:space="preserve"> </w:t>
            </w:r>
          </w:p>
        </w:tc>
      </w:tr>
      <w:tr w:rsidR="346DCC61" w14:paraId="083845AA" w14:textId="77777777" w:rsidTr="346DCC61">
        <w:trPr>
          <w:trHeight w:val="570"/>
        </w:trPr>
        <w:tc>
          <w:tcPr>
            <w:tcW w:w="705"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53447EF0" w14:textId="775EA07D" w:rsidR="346DCC61" w:rsidRDefault="346DCC61" w:rsidP="002205D4">
            <w:pPr>
              <w:spacing w:line="257" w:lineRule="auto"/>
              <w:rPr>
                <w:rFonts w:ascii="Calibri Light" w:eastAsia="Calibri Light" w:hAnsi="Calibri Light" w:cs="Calibri Light"/>
              </w:rPr>
            </w:pPr>
            <w:r w:rsidRPr="346DCC61">
              <w:rPr>
                <w:rFonts w:ascii="Calibri Light" w:eastAsia="Calibri Light" w:hAnsi="Calibri Light" w:cs="Calibri Light"/>
              </w:rPr>
              <w:t>27.</w:t>
            </w:r>
          </w:p>
        </w:tc>
        <w:tc>
          <w:tcPr>
            <w:tcW w:w="4185"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5F932663" w14:textId="1E0DC13A" w:rsidR="346DCC61" w:rsidRDefault="346DCC61" w:rsidP="002205D4">
            <w:pPr>
              <w:spacing w:line="257" w:lineRule="auto"/>
              <w:rPr>
                <w:rFonts w:ascii="Calibri Light" w:eastAsia="Calibri Light" w:hAnsi="Calibri Light" w:cs="Calibri Light"/>
              </w:rPr>
            </w:pPr>
            <w:r w:rsidRPr="346DCC61">
              <w:rPr>
                <w:rFonts w:ascii="Calibri Light" w:eastAsia="Calibri Light" w:hAnsi="Calibri Light" w:cs="Calibri Light"/>
              </w:rPr>
              <w:t xml:space="preserve">Umowy powierzenia przetwarzania danych </w:t>
            </w:r>
          </w:p>
        </w:tc>
        <w:tc>
          <w:tcPr>
            <w:tcW w:w="1275" w:type="dxa"/>
            <w:tcBorders>
              <w:top w:val="single" w:sz="8" w:space="0" w:color="auto"/>
              <w:left w:val="single" w:sz="8" w:space="0" w:color="auto"/>
              <w:bottom w:val="single" w:sz="8" w:space="0" w:color="auto"/>
              <w:right w:val="single" w:sz="8" w:space="0" w:color="auto"/>
            </w:tcBorders>
            <w:shd w:val="clear" w:color="auto" w:fill="FFFFFF" w:themeFill="background1"/>
            <w:tcMar>
              <w:left w:w="70" w:type="dxa"/>
              <w:right w:w="70" w:type="dxa"/>
            </w:tcMar>
            <w:vAlign w:val="center"/>
          </w:tcPr>
          <w:p w14:paraId="25020EF2" w14:textId="6535DF76" w:rsidR="346DCC61" w:rsidRDefault="346DCC61" w:rsidP="002205D4">
            <w:pPr>
              <w:spacing w:line="257" w:lineRule="auto"/>
              <w:jc w:val="center"/>
              <w:rPr>
                <w:rFonts w:ascii="Calibri Light" w:eastAsia="Calibri Light" w:hAnsi="Calibri Light" w:cs="Calibri Light"/>
              </w:rPr>
            </w:pPr>
            <w:r w:rsidRPr="346DCC61">
              <w:rPr>
                <w:rFonts w:ascii="Calibri Light" w:eastAsia="Calibri Light" w:hAnsi="Calibri Light" w:cs="Calibri Light"/>
              </w:rPr>
              <w:t xml:space="preserve"> </w:t>
            </w:r>
          </w:p>
        </w:tc>
        <w:tc>
          <w:tcPr>
            <w:tcW w:w="1410" w:type="dxa"/>
            <w:tcBorders>
              <w:top w:val="single" w:sz="8" w:space="0" w:color="auto"/>
              <w:left w:val="single" w:sz="8" w:space="0" w:color="auto"/>
              <w:bottom w:val="single" w:sz="8" w:space="0" w:color="auto"/>
              <w:right w:val="single" w:sz="8" w:space="0" w:color="auto"/>
            </w:tcBorders>
            <w:shd w:val="clear" w:color="auto" w:fill="FFFFFF" w:themeFill="background1"/>
            <w:tcMar>
              <w:left w:w="70" w:type="dxa"/>
              <w:right w:w="70" w:type="dxa"/>
            </w:tcMar>
            <w:vAlign w:val="center"/>
          </w:tcPr>
          <w:p w14:paraId="0F79B59F" w14:textId="02B3EFEE" w:rsidR="346DCC61" w:rsidRDefault="346DCC61" w:rsidP="002205D4">
            <w:pPr>
              <w:spacing w:line="257" w:lineRule="auto"/>
              <w:jc w:val="center"/>
              <w:rPr>
                <w:rFonts w:ascii="Calibri Light" w:eastAsia="Calibri Light" w:hAnsi="Calibri Light" w:cs="Calibri Light"/>
              </w:rPr>
            </w:pPr>
            <w:r w:rsidRPr="346DCC61">
              <w:rPr>
                <w:rFonts w:ascii="Calibri Light" w:eastAsia="Calibri Light" w:hAnsi="Calibri Light" w:cs="Calibri Light"/>
              </w:rPr>
              <w:t xml:space="preserve"> </w:t>
            </w:r>
          </w:p>
        </w:tc>
        <w:tc>
          <w:tcPr>
            <w:tcW w:w="1845" w:type="dxa"/>
            <w:tcBorders>
              <w:top w:val="single" w:sz="8" w:space="0" w:color="auto"/>
              <w:left w:val="single" w:sz="8" w:space="0" w:color="auto"/>
              <w:bottom w:val="single" w:sz="8" w:space="0" w:color="auto"/>
              <w:right w:val="single" w:sz="8" w:space="0" w:color="auto"/>
            </w:tcBorders>
            <w:shd w:val="clear" w:color="auto" w:fill="FFFFFF" w:themeFill="background1"/>
            <w:tcMar>
              <w:left w:w="70" w:type="dxa"/>
              <w:right w:w="70" w:type="dxa"/>
            </w:tcMar>
            <w:vAlign w:val="center"/>
          </w:tcPr>
          <w:p w14:paraId="086DB804" w14:textId="1F0C8C0A" w:rsidR="346DCC61" w:rsidRDefault="346DCC61" w:rsidP="002205D4">
            <w:pPr>
              <w:spacing w:line="257" w:lineRule="auto"/>
              <w:rPr>
                <w:rFonts w:ascii="Calibri Light" w:eastAsia="Calibri Light" w:hAnsi="Calibri Light" w:cs="Calibri Light"/>
              </w:rPr>
            </w:pPr>
            <w:r w:rsidRPr="346DCC61">
              <w:rPr>
                <w:rFonts w:ascii="Calibri Light" w:eastAsia="Calibri Light" w:hAnsi="Calibri Light" w:cs="Calibri Light"/>
              </w:rPr>
              <w:t xml:space="preserve"> </w:t>
            </w:r>
          </w:p>
        </w:tc>
      </w:tr>
      <w:tr w:rsidR="346DCC61" w14:paraId="439E6C83" w14:textId="77777777" w:rsidTr="346DCC61">
        <w:trPr>
          <w:trHeight w:val="570"/>
        </w:trPr>
        <w:tc>
          <w:tcPr>
            <w:tcW w:w="705"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319874F4" w14:textId="21789DF0" w:rsidR="346DCC61" w:rsidRDefault="346DCC61" w:rsidP="002205D4">
            <w:pPr>
              <w:spacing w:line="257" w:lineRule="auto"/>
              <w:rPr>
                <w:rFonts w:ascii="Calibri Light" w:eastAsia="Calibri Light" w:hAnsi="Calibri Light" w:cs="Calibri Light"/>
              </w:rPr>
            </w:pPr>
            <w:r w:rsidRPr="346DCC61">
              <w:rPr>
                <w:rFonts w:ascii="Calibri Light" w:eastAsia="Calibri Light" w:hAnsi="Calibri Light" w:cs="Calibri Light"/>
              </w:rPr>
              <w:t>28.</w:t>
            </w:r>
          </w:p>
        </w:tc>
        <w:tc>
          <w:tcPr>
            <w:tcW w:w="4185"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0A593321" w14:textId="55DF995F" w:rsidR="346DCC61" w:rsidRDefault="346DCC61" w:rsidP="002205D4">
            <w:pPr>
              <w:spacing w:line="257" w:lineRule="auto"/>
              <w:rPr>
                <w:rFonts w:ascii="Calibri Light" w:eastAsia="Calibri Light" w:hAnsi="Calibri Light" w:cs="Calibri Light"/>
              </w:rPr>
            </w:pPr>
            <w:r w:rsidRPr="346DCC61">
              <w:rPr>
                <w:rFonts w:ascii="Calibri Light" w:eastAsia="Calibri Light" w:hAnsi="Calibri Light" w:cs="Calibri Light"/>
              </w:rPr>
              <w:t>Kary umowne z dostawcami usług</w:t>
            </w:r>
          </w:p>
        </w:tc>
        <w:tc>
          <w:tcPr>
            <w:tcW w:w="1275" w:type="dxa"/>
            <w:tcBorders>
              <w:top w:val="single" w:sz="8" w:space="0" w:color="auto"/>
              <w:left w:val="single" w:sz="8" w:space="0" w:color="auto"/>
              <w:bottom w:val="single" w:sz="8" w:space="0" w:color="auto"/>
              <w:right w:val="single" w:sz="8" w:space="0" w:color="auto"/>
            </w:tcBorders>
            <w:shd w:val="clear" w:color="auto" w:fill="FFFFFF" w:themeFill="background1"/>
            <w:tcMar>
              <w:left w:w="70" w:type="dxa"/>
              <w:right w:w="70" w:type="dxa"/>
            </w:tcMar>
            <w:vAlign w:val="center"/>
          </w:tcPr>
          <w:p w14:paraId="4F75F40D" w14:textId="3A73E636" w:rsidR="346DCC61" w:rsidRDefault="346DCC61" w:rsidP="002205D4">
            <w:pPr>
              <w:spacing w:line="257" w:lineRule="auto"/>
              <w:jc w:val="center"/>
              <w:rPr>
                <w:rFonts w:ascii="Calibri Light" w:eastAsia="Calibri Light" w:hAnsi="Calibri Light" w:cs="Calibri Light"/>
              </w:rPr>
            </w:pPr>
            <w:r w:rsidRPr="346DCC61">
              <w:rPr>
                <w:rFonts w:ascii="Calibri Light" w:eastAsia="Calibri Light" w:hAnsi="Calibri Light" w:cs="Calibri Light"/>
              </w:rPr>
              <w:t xml:space="preserve"> </w:t>
            </w:r>
          </w:p>
        </w:tc>
        <w:tc>
          <w:tcPr>
            <w:tcW w:w="1410" w:type="dxa"/>
            <w:tcBorders>
              <w:top w:val="single" w:sz="8" w:space="0" w:color="auto"/>
              <w:left w:val="single" w:sz="8" w:space="0" w:color="auto"/>
              <w:bottom w:val="single" w:sz="8" w:space="0" w:color="auto"/>
              <w:right w:val="single" w:sz="8" w:space="0" w:color="auto"/>
            </w:tcBorders>
            <w:shd w:val="clear" w:color="auto" w:fill="FFFFFF" w:themeFill="background1"/>
            <w:tcMar>
              <w:left w:w="70" w:type="dxa"/>
              <w:right w:w="70" w:type="dxa"/>
            </w:tcMar>
            <w:vAlign w:val="center"/>
          </w:tcPr>
          <w:p w14:paraId="2135E6BE" w14:textId="1DD78C3B" w:rsidR="346DCC61" w:rsidRDefault="346DCC61" w:rsidP="002205D4">
            <w:pPr>
              <w:spacing w:line="257" w:lineRule="auto"/>
              <w:jc w:val="center"/>
              <w:rPr>
                <w:rFonts w:ascii="Calibri Light" w:eastAsia="Calibri Light" w:hAnsi="Calibri Light" w:cs="Calibri Light"/>
              </w:rPr>
            </w:pPr>
            <w:r w:rsidRPr="346DCC61">
              <w:rPr>
                <w:rFonts w:ascii="Calibri Light" w:eastAsia="Calibri Light" w:hAnsi="Calibri Light" w:cs="Calibri Light"/>
              </w:rPr>
              <w:t xml:space="preserve"> </w:t>
            </w:r>
          </w:p>
        </w:tc>
        <w:tc>
          <w:tcPr>
            <w:tcW w:w="1845" w:type="dxa"/>
            <w:tcBorders>
              <w:top w:val="single" w:sz="8" w:space="0" w:color="auto"/>
              <w:left w:val="single" w:sz="8" w:space="0" w:color="auto"/>
              <w:bottom w:val="single" w:sz="8" w:space="0" w:color="auto"/>
              <w:right w:val="single" w:sz="8" w:space="0" w:color="auto"/>
            </w:tcBorders>
            <w:shd w:val="clear" w:color="auto" w:fill="FFFFFF" w:themeFill="background1"/>
            <w:tcMar>
              <w:left w:w="70" w:type="dxa"/>
              <w:right w:w="70" w:type="dxa"/>
            </w:tcMar>
            <w:vAlign w:val="center"/>
          </w:tcPr>
          <w:p w14:paraId="65351A20" w14:textId="399215AA" w:rsidR="346DCC61" w:rsidRDefault="346DCC61" w:rsidP="002205D4">
            <w:pPr>
              <w:spacing w:line="257" w:lineRule="auto"/>
              <w:rPr>
                <w:rFonts w:ascii="Calibri Light" w:eastAsia="Calibri Light" w:hAnsi="Calibri Light" w:cs="Calibri Light"/>
              </w:rPr>
            </w:pPr>
            <w:r w:rsidRPr="346DCC61">
              <w:rPr>
                <w:rFonts w:ascii="Calibri Light" w:eastAsia="Calibri Light" w:hAnsi="Calibri Light" w:cs="Calibri Light"/>
              </w:rPr>
              <w:t xml:space="preserve"> </w:t>
            </w:r>
          </w:p>
        </w:tc>
      </w:tr>
      <w:tr w:rsidR="346DCC61" w14:paraId="7F540269" w14:textId="77777777" w:rsidTr="346DCC61">
        <w:trPr>
          <w:trHeight w:val="570"/>
        </w:trPr>
        <w:tc>
          <w:tcPr>
            <w:tcW w:w="705"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5F9B7941" w14:textId="4B0CF142" w:rsidR="346DCC61" w:rsidRDefault="346DCC61" w:rsidP="002205D4">
            <w:pPr>
              <w:spacing w:line="257" w:lineRule="auto"/>
              <w:rPr>
                <w:rFonts w:ascii="Calibri Light" w:eastAsia="Calibri Light" w:hAnsi="Calibri Light" w:cs="Calibri Light"/>
              </w:rPr>
            </w:pPr>
            <w:r w:rsidRPr="346DCC61">
              <w:rPr>
                <w:rFonts w:ascii="Calibri Light" w:eastAsia="Calibri Light" w:hAnsi="Calibri Light" w:cs="Calibri Light"/>
              </w:rPr>
              <w:t>29.</w:t>
            </w:r>
          </w:p>
        </w:tc>
        <w:tc>
          <w:tcPr>
            <w:tcW w:w="4185"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24EE203A" w14:textId="2497DFD4" w:rsidR="346DCC61" w:rsidRDefault="346DCC61" w:rsidP="002205D4">
            <w:pPr>
              <w:spacing w:line="257" w:lineRule="auto"/>
              <w:rPr>
                <w:rFonts w:ascii="Calibri Light" w:eastAsia="Calibri Light" w:hAnsi="Calibri Light" w:cs="Calibri Light"/>
              </w:rPr>
            </w:pPr>
            <w:r w:rsidRPr="346DCC61">
              <w:rPr>
                <w:rFonts w:ascii="Calibri Light" w:eastAsia="Calibri Light" w:hAnsi="Calibri Light" w:cs="Calibri Light"/>
              </w:rPr>
              <w:t>Zapasowe centrum danych</w:t>
            </w:r>
          </w:p>
        </w:tc>
        <w:tc>
          <w:tcPr>
            <w:tcW w:w="1275" w:type="dxa"/>
            <w:tcBorders>
              <w:top w:val="single" w:sz="8" w:space="0" w:color="auto"/>
              <w:left w:val="single" w:sz="8" w:space="0" w:color="auto"/>
              <w:bottom w:val="single" w:sz="8" w:space="0" w:color="auto"/>
              <w:right w:val="single" w:sz="8" w:space="0" w:color="auto"/>
            </w:tcBorders>
            <w:shd w:val="clear" w:color="auto" w:fill="FFFFFF" w:themeFill="background1"/>
            <w:tcMar>
              <w:left w:w="70" w:type="dxa"/>
              <w:right w:w="70" w:type="dxa"/>
            </w:tcMar>
            <w:vAlign w:val="center"/>
          </w:tcPr>
          <w:p w14:paraId="7B565C54" w14:textId="30994EA7" w:rsidR="346DCC61" w:rsidRDefault="346DCC61" w:rsidP="002205D4">
            <w:pPr>
              <w:spacing w:line="257" w:lineRule="auto"/>
              <w:jc w:val="center"/>
              <w:rPr>
                <w:rFonts w:ascii="Calibri Light" w:eastAsia="Calibri Light" w:hAnsi="Calibri Light" w:cs="Calibri Light"/>
              </w:rPr>
            </w:pPr>
            <w:r w:rsidRPr="346DCC61">
              <w:rPr>
                <w:rFonts w:ascii="Calibri Light" w:eastAsia="Calibri Light" w:hAnsi="Calibri Light" w:cs="Calibri Light"/>
              </w:rPr>
              <w:t xml:space="preserve"> </w:t>
            </w:r>
          </w:p>
        </w:tc>
        <w:tc>
          <w:tcPr>
            <w:tcW w:w="1410" w:type="dxa"/>
            <w:tcBorders>
              <w:top w:val="single" w:sz="8" w:space="0" w:color="auto"/>
              <w:left w:val="single" w:sz="8" w:space="0" w:color="auto"/>
              <w:bottom w:val="single" w:sz="8" w:space="0" w:color="auto"/>
              <w:right w:val="single" w:sz="8" w:space="0" w:color="auto"/>
            </w:tcBorders>
            <w:shd w:val="clear" w:color="auto" w:fill="FFFFFF" w:themeFill="background1"/>
            <w:tcMar>
              <w:left w:w="70" w:type="dxa"/>
              <w:right w:w="70" w:type="dxa"/>
            </w:tcMar>
            <w:vAlign w:val="center"/>
          </w:tcPr>
          <w:p w14:paraId="1653EF48" w14:textId="39BB9482" w:rsidR="346DCC61" w:rsidRDefault="346DCC61" w:rsidP="002205D4">
            <w:pPr>
              <w:spacing w:line="257" w:lineRule="auto"/>
              <w:jc w:val="center"/>
              <w:rPr>
                <w:rFonts w:ascii="Calibri Light" w:eastAsia="Calibri Light" w:hAnsi="Calibri Light" w:cs="Calibri Light"/>
              </w:rPr>
            </w:pPr>
            <w:r w:rsidRPr="346DCC61">
              <w:rPr>
                <w:rFonts w:ascii="Calibri Light" w:eastAsia="Calibri Light" w:hAnsi="Calibri Light" w:cs="Calibri Light"/>
              </w:rPr>
              <w:t xml:space="preserve"> </w:t>
            </w:r>
          </w:p>
        </w:tc>
        <w:tc>
          <w:tcPr>
            <w:tcW w:w="1845" w:type="dxa"/>
            <w:tcBorders>
              <w:top w:val="single" w:sz="8" w:space="0" w:color="auto"/>
              <w:left w:val="single" w:sz="8" w:space="0" w:color="auto"/>
              <w:bottom w:val="single" w:sz="8" w:space="0" w:color="auto"/>
              <w:right w:val="single" w:sz="8" w:space="0" w:color="auto"/>
            </w:tcBorders>
            <w:shd w:val="clear" w:color="auto" w:fill="FFFFFF" w:themeFill="background1"/>
            <w:tcMar>
              <w:left w:w="70" w:type="dxa"/>
              <w:right w:w="70" w:type="dxa"/>
            </w:tcMar>
            <w:vAlign w:val="center"/>
          </w:tcPr>
          <w:p w14:paraId="50A33CB4" w14:textId="063CE23A" w:rsidR="346DCC61" w:rsidRDefault="346DCC61" w:rsidP="002205D4">
            <w:pPr>
              <w:spacing w:line="257" w:lineRule="auto"/>
              <w:rPr>
                <w:rFonts w:ascii="Calibri Light" w:eastAsia="Calibri Light" w:hAnsi="Calibri Light" w:cs="Calibri Light"/>
              </w:rPr>
            </w:pPr>
            <w:r w:rsidRPr="346DCC61">
              <w:rPr>
                <w:rFonts w:ascii="Calibri Light" w:eastAsia="Calibri Light" w:hAnsi="Calibri Light" w:cs="Calibri Light"/>
              </w:rPr>
              <w:t xml:space="preserve"> </w:t>
            </w:r>
          </w:p>
        </w:tc>
      </w:tr>
      <w:tr w:rsidR="346DCC61" w14:paraId="7177FD9B" w14:textId="77777777" w:rsidTr="346DCC61">
        <w:trPr>
          <w:trHeight w:val="570"/>
        </w:trPr>
        <w:tc>
          <w:tcPr>
            <w:tcW w:w="705"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3F4C435B" w14:textId="41D65FB8" w:rsidR="346DCC61" w:rsidRDefault="346DCC61" w:rsidP="002205D4">
            <w:pPr>
              <w:spacing w:line="257" w:lineRule="auto"/>
              <w:rPr>
                <w:rFonts w:ascii="Calibri Light" w:eastAsia="Calibri Light" w:hAnsi="Calibri Light" w:cs="Calibri Light"/>
              </w:rPr>
            </w:pPr>
            <w:r w:rsidRPr="346DCC61">
              <w:rPr>
                <w:rFonts w:ascii="Calibri Light" w:eastAsia="Calibri Light" w:hAnsi="Calibri Light" w:cs="Calibri Light"/>
              </w:rPr>
              <w:t>30.</w:t>
            </w:r>
          </w:p>
        </w:tc>
        <w:tc>
          <w:tcPr>
            <w:tcW w:w="4185"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73A06B57" w14:textId="2773BC33" w:rsidR="346DCC61" w:rsidRDefault="346DCC61" w:rsidP="002205D4">
            <w:pPr>
              <w:spacing w:line="257" w:lineRule="auto"/>
              <w:rPr>
                <w:rFonts w:ascii="Calibri Light" w:eastAsia="Calibri Light" w:hAnsi="Calibri Light" w:cs="Calibri Light"/>
              </w:rPr>
            </w:pPr>
            <w:r w:rsidRPr="346DCC61">
              <w:rPr>
                <w:rFonts w:ascii="Calibri Light" w:eastAsia="Calibri Light" w:hAnsi="Calibri Light" w:cs="Calibri Light"/>
              </w:rPr>
              <w:t>Zabezpieczenie dostępu do systemów</w:t>
            </w:r>
          </w:p>
        </w:tc>
        <w:tc>
          <w:tcPr>
            <w:tcW w:w="1275" w:type="dxa"/>
            <w:tcBorders>
              <w:top w:val="single" w:sz="8" w:space="0" w:color="auto"/>
              <w:left w:val="single" w:sz="8" w:space="0" w:color="auto"/>
              <w:bottom w:val="single" w:sz="8" w:space="0" w:color="auto"/>
              <w:right w:val="single" w:sz="8" w:space="0" w:color="auto"/>
            </w:tcBorders>
            <w:shd w:val="clear" w:color="auto" w:fill="FFFFFF" w:themeFill="background1"/>
            <w:tcMar>
              <w:left w:w="70" w:type="dxa"/>
              <w:right w:w="70" w:type="dxa"/>
            </w:tcMar>
            <w:vAlign w:val="center"/>
          </w:tcPr>
          <w:p w14:paraId="79D66BF8" w14:textId="6F0ABBE2" w:rsidR="346DCC61" w:rsidRDefault="346DCC61" w:rsidP="002205D4">
            <w:pPr>
              <w:spacing w:line="257" w:lineRule="auto"/>
              <w:jc w:val="center"/>
              <w:rPr>
                <w:rFonts w:ascii="Calibri Light" w:eastAsia="Calibri Light" w:hAnsi="Calibri Light" w:cs="Calibri Light"/>
              </w:rPr>
            </w:pPr>
            <w:r w:rsidRPr="346DCC61">
              <w:rPr>
                <w:rFonts w:ascii="Calibri Light" w:eastAsia="Calibri Light" w:hAnsi="Calibri Light" w:cs="Calibri Light"/>
              </w:rPr>
              <w:t xml:space="preserve"> </w:t>
            </w:r>
          </w:p>
        </w:tc>
        <w:tc>
          <w:tcPr>
            <w:tcW w:w="1410" w:type="dxa"/>
            <w:tcBorders>
              <w:top w:val="single" w:sz="8" w:space="0" w:color="auto"/>
              <w:left w:val="single" w:sz="8" w:space="0" w:color="auto"/>
              <w:bottom w:val="single" w:sz="8" w:space="0" w:color="auto"/>
              <w:right w:val="single" w:sz="8" w:space="0" w:color="auto"/>
            </w:tcBorders>
            <w:shd w:val="clear" w:color="auto" w:fill="FFFFFF" w:themeFill="background1"/>
            <w:tcMar>
              <w:left w:w="70" w:type="dxa"/>
              <w:right w:w="70" w:type="dxa"/>
            </w:tcMar>
            <w:vAlign w:val="center"/>
          </w:tcPr>
          <w:p w14:paraId="7D60C388" w14:textId="2053CFCA" w:rsidR="346DCC61" w:rsidRDefault="346DCC61" w:rsidP="002205D4">
            <w:pPr>
              <w:spacing w:line="257" w:lineRule="auto"/>
              <w:jc w:val="center"/>
              <w:rPr>
                <w:rFonts w:ascii="Calibri Light" w:eastAsia="Calibri Light" w:hAnsi="Calibri Light" w:cs="Calibri Light"/>
              </w:rPr>
            </w:pPr>
            <w:r w:rsidRPr="346DCC61">
              <w:rPr>
                <w:rFonts w:ascii="Calibri Light" w:eastAsia="Calibri Light" w:hAnsi="Calibri Light" w:cs="Calibri Light"/>
              </w:rPr>
              <w:t xml:space="preserve"> </w:t>
            </w:r>
          </w:p>
        </w:tc>
        <w:tc>
          <w:tcPr>
            <w:tcW w:w="1845" w:type="dxa"/>
            <w:tcBorders>
              <w:top w:val="single" w:sz="8" w:space="0" w:color="auto"/>
              <w:left w:val="single" w:sz="8" w:space="0" w:color="auto"/>
              <w:bottom w:val="single" w:sz="8" w:space="0" w:color="auto"/>
              <w:right w:val="single" w:sz="8" w:space="0" w:color="auto"/>
            </w:tcBorders>
            <w:shd w:val="clear" w:color="auto" w:fill="FFFFFF" w:themeFill="background1"/>
            <w:tcMar>
              <w:left w:w="70" w:type="dxa"/>
              <w:right w:w="70" w:type="dxa"/>
            </w:tcMar>
            <w:vAlign w:val="center"/>
          </w:tcPr>
          <w:p w14:paraId="702C603A" w14:textId="6C06EC84" w:rsidR="346DCC61" w:rsidRDefault="346DCC61" w:rsidP="002205D4">
            <w:pPr>
              <w:spacing w:line="257" w:lineRule="auto"/>
              <w:rPr>
                <w:rFonts w:ascii="Calibri Light" w:eastAsia="Calibri Light" w:hAnsi="Calibri Light" w:cs="Calibri Light"/>
              </w:rPr>
            </w:pPr>
            <w:r w:rsidRPr="346DCC61">
              <w:rPr>
                <w:rFonts w:ascii="Calibri Light" w:eastAsia="Calibri Light" w:hAnsi="Calibri Light" w:cs="Calibri Light"/>
              </w:rPr>
              <w:t xml:space="preserve"> </w:t>
            </w:r>
          </w:p>
        </w:tc>
      </w:tr>
      <w:tr w:rsidR="346DCC61" w14:paraId="0A723B09" w14:textId="77777777" w:rsidTr="346DCC61">
        <w:trPr>
          <w:trHeight w:val="570"/>
        </w:trPr>
        <w:tc>
          <w:tcPr>
            <w:tcW w:w="705"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57725386" w14:textId="4DE540CE" w:rsidR="346DCC61" w:rsidRDefault="346DCC61" w:rsidP="002205D4">
            <w:pPr>
              <w:spacing w:line="257" w:lineRule="auto"/>
              <w:rPr>
                <w:rFonts w:ascii="Calibri Light" w:eastAsia="Calibri Light" w:hAnsi="Calibri Light" w:cs="Calibri Light"/>
              </w:rPr>
            </w:pPr>
            <w:r w:rsidRPr="346DCC61">
              <w:rPr>
                <w:rFonts w:ascii="Calibri Light" w:eastAsia="Calibri Light" w:hAnsi="Calibri Light" w:cs="Calibri Light"/>
              </w:rPr>
              <w:t xml:space="preserve">31. </w:t>
            </w:r>
          </w:p>
        </w:tc>
        <w:tc>
          <w:tcPr>
            <w:tcW w:w="4185"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0C8F08AB" w14:textId="2D5197C0" w:rsidR="346DCC61" w:rsidRDefault="346DCC61" w:rsidP="002205D4">
            <w:pPr>
              <w:shd w:val="clear" w:color="auto" w:fill="FFFFFF" w:themeFill="background1"/>
              <w:spacing w:after="0"/>
              <w:rPr>
                <w:rFonts w:ascii="Calibri Light" w:eastAsia="Calibri Light" w:hAnsi="Calibri Light" w:cs="Calibri Light"/>
              </w:rPr>
            </w:pPr>
            <w:r w:rsidRPr="346DCC61">
              <w:rPr>
                <w:rFonts w:ascii="Calibri Light" w:eastAsia="Calibri Light" w:hAnsi="Calibri Light" w:cs="Calibri Light"/>
              </w:rPr>
              <w:t>Czy infrastruktura teleinformatyczna chroniona jest za pomocą usług i narzędzi:</w:t>
            </w:r>
          </w:p>
          <w:p w14:paraId="0D19E268" w14:textId="0B42E408" w:rsidR="346DCC61" w:rsidRDefault="346DCC61" w:rsidP="002205D4">
            <w:pPr>
              <w:shd w:val="clear" w:color="auto" w:fill="FFFFFF" w:themeFill="background1"/>
              <w:spacing w:after="0"/>
              <w:rPr>
                <w:rFonts w:ascii="Calibri Light" w:eastAsia="Calibri Light" w:hAnsi="Calibri Light" w:cs="Calibri Light"/>
                <w:lang w:val="en-GB"/>
              </w:rPr>
            </w:pPr>
            <w:r w:rsidRPr="346DCC61">
              <w:rPr>
                <w:rFonts w:ascii="Calibri Light" w:eastAsia="Calibri Light" w:hAnsi="Calibri Light" w:cs="Calibri Light"/>
                <w:lang w:val="en-GB"/>
              </w:rPr>
              <w:t>- firewall lub NGFW</w:t>
            </w:r>
          </w:p>
          <w:p w14:paraId="7D14D9DF" w14:textId="7A139D34" w:rsidR="346DCC61" w:rsidRDefault="346DCC61" w:rsidP="002205D4">
            <w:pPr>
              <w:shd w:val="clear" w:color="auto" w:fill="FFFFFF" w:themeFill="background1"/>
              <w:spacing w:after="0"/>
              <w:rPr>
                <w:rFonts w:ascii="Calibri Light" w:eastAsia="Calibri Light" w:hAnsi="Calibri Light" w:cs="Calibri Light"/>
                <w:lang w:val="en-GB"/>
              </w:rPr>
            </w:pPr>
            <w:r w:rsidRPr="346DCC61">
              <w:rPr>
                <w:rFonts w:ascii="Calibri Light" w:eastAsia="Calibri Light" w:hAnsi="Calibri Light" w:cs="Calibri Light"/>
                <w:lang w:val="en-GB"/>
              </w:rPr>
              <w:t>- WAF</w:t>
            </w:r>
          </w:p>
          <w:p w14:paraId="369F7AE2" w14:textId="7F0027EF" w:rsidR="346DCC61" w:rsidRDefault="346DCC61" w:rsidP="002205D4">
            <w:pPr>
              <w:shd w:val="clear" w:color="auto" w:fill="FFFFFF" w:themeFill="background1"/>
              <w:spacing w:after="0"/>
              <w:rPr>
                <w:rFonts w:ascii="Calibri Light" w:eastAsia="Calibri Light" w:hAnsi="Calibri Light" w:cs="Calibri Light"/>
                <w:lang w:val="en-GB"/>
              </w:rPr>
            </w:pPr>
            <w:r w:rsidRPr="346DCC61">
              <w:rPr>
                <w:rFonts w:ascii="Calibri Light" w:eastAsia="Calibri Light" w:hAnsi="Calibri Light" w:cs="Calibri Light"/>
                <w:lang w:val="en-GB"/>
              </w:rPr>
              <w:t>- IDS/IPS</w:t>
            </w:r>
          </w:p>
          <w:p w14:paraId="40FEDB27" w14:textId="61324012" w:rsidR="346DCC61" w:rsidRDefault="346DCC61" w:rsidP="002205D4">
            <w:pPr>
              <w:shd w:val="clear" w:color="auto" w:fill="FFFFFF" w:themeFill="background1"/>
              <w:spacing w:after="0"/>
              <w:rPr>
                <w:rFonts w:ascii="Calibri Light" w:eastAsia="Calibri Light" w:hAnsi="Calibri Light" w:cs="Calibri Light"/>
              </w:rPr>
            </w:pPr>
            <w:r w:rsidRPr="346DCC61">
              <w:rPr>
                <w:rFonts w:ascii="Calibri Light" w:eastAsia="Calibri Light" w:hAnsi="Calibri Light" w:cs="Calibri Light"/>
              </w:rPr>
              <w:t>- anty</w:t>
            </w:r>
          </w:p>
          <w:p w14:paraId="66EB042D" w14:textId="6D5E2FEF" w:rsidR="346DCC61" w:rsidRDefault="346DCC61" w:rsidP="002205D4">
            <w:pPr>
              <w:shd w:val="clear" w:color="auto" w:fill="FFFFFF" w:themeFill="background1"/>
              <w:spacing w:after="0"/>
              <w:rPr>
                <w:rFonts w:ascii="Calibri Light" w:eastAsia="Calibri Light" w:hAnsi="Calibri Light" w:cs="Calibri Light"/>
              </w:rPr>
            </w:pPr>
            <w:r w:rsidRPr="346DCC61">
              <w:rPr>
                <w:rFonts w:ascii="Calibri Light" w:eastAsia="Calibri Light" w:hAnsi="Calibri Light" w:cs="Calibri Light"/>
              </w:rPr>
              <w:t>- DDoS</w:t>
            </w:r>
          </w:p>
          <w:p w14:paraId="19238F8C" w14:textId="4AA2C528" w:rsidR="346DCC61" w:rsidRDefault="346DCC61" w:rsidP="002205D4">
            <w:pPr>
              <w:shd w:val="clear" w:color="auto" w:fill="FFFFFF" w:themeFill="background1"/>
              <w:spacing w:after="0"/>
              <w:rPr>
                <w:rFonts w:ascii="Calibri Light" w:eastAsia="Calibri Light" w:hAnsi="Calibri Light" w:cs="Calibri Light"/>
              </w:rPr>
            </w:pPr>
            <w:r w:rsidRPr="346DCC61">
              <w:rPr>
                <w:rFonts w:ascii="Calibri Light" w:eastAsia="Calibri Light" w:hAnsi="Calibri Light" w:cs="Calibri Light"/>
              </w:rPr>
              <w:t>- antywirus oraz antymalware?</w:t>
            </w:r>
          </w:p>
          <w:p w14:paraId="696B5665" w14:textId="673FF35A" w:rsidR="346DCC61" w:rsidRDefault="346DCC61" w:rsidP="002205D4">
            <w:pPr>
              <w:spacing w:line="257" w:lineRule="auto"/>
              <w:rPr>
                <w:rFonts w:ascii="Calibri Light" w:eastAsia="Calibri Light" w:hAnsi="Calibri Light" w:cs="Calibri Light"/>
              </w:rPr>
            </w:pPr>
            <w:r w:rsidRPr="346DCC61">
              <w:rPr>
                <w:rFonts w:ascii="Calibri Light" w:eastAsia="Calibri Light" w:hAnsi="Calibri Light" w:cs="Calibri Light"/>
              </w:rPr>
              <w:t xml:space="preserve"> </w:t>
            </w:r>
          </w:p>
        </w:tc>
        <w:tc>
          <w:tcPr>
            <w:tcW w:w="1275" w:type="dxa"/>
            <w:tcBorders>
              <w:top w:val="single" w:sz="8" w:space="0" w:color="auto"/>
              <w:left w:val="single" w:sz="8" w:space="0" w:color="auto"/>
              <w:bottom w:val="single" w:sz="8" w:space="0" w:color="auto"/>
              <w:right w:val="single" w:sz="8" w:space="0" w:color="auto"/>
            </w:tcBorders>
            <w:shd w:val="clear" w:color="auto" w:fill="FFFFFF" w:themeFill="background1"/>
            <w:tcMar>
              <w:left w:w="70" w:type="dxa"/>
              <w:right w:w="70" w:type="dxa"/>
            </w:tcMar>
            <w:vAlign w:val="center"/>
          </w:tcPr>
          <w:p w14:paraId="728116C1" w14:textId="5A0DE8C4" w:rsidR="346DCC61" w:rsidRDefault="346DCC61" w:rsidP="002205D4">
            <w:pPr>
              <w:spacing w:line="257" w:lineRule="auto"/>
              <w:jc w:val="center"/>
              <w:rPr>
                <w:rFonts w:ascii="Calibri Light" w:eastAsia="Calibri Light" w:hAnsi="Calibri Light" w:cs="Calibri Light"/>
              </w:rPr>
            </w:pPr>
            <w:r w:rsidRPr="346DCC61">
              <w:rPr>
                <w:rFonts w:ascii="Calibri Light" w:eastAsia="Calibri Light" w:hAnsi="Calibri Light" w:cs="Calibri Light"/>
              </w:rPr>
              <w:t xml:space="preserve"> </w:t>
            </w:r>
          </w:p>
        </w:tc>
        <w:tc>
          <w:tcPr>
            <w:tcW w:w="1410" w:type="dxa"/>
            <w:tcBorders>
              <w:top w:val="single" w:sz="8" w:space="0" w:color="auto"/>
              <w:left w:val="single" w:sz="8" w:space="0" w:color="auto"/>
              <w:bottom w:val="single" w:sz="8" w:space="0" w:color="auto"/>
              <w:right w:val="single" w:sz="8" w:space="0" w:color="auto"/>
            </w:tcBorders>
            <w:shd w:val="clear" w:color="auto" w:fill="FFFFFF" w:themeFill="background1"/>
            <w:tcMar>
              <w:left w:w="70" w:type="dxa"/>
              <w:right w:w="70" w:type="dxa"/>
            </w:tcMar>
            <w:vAlign w:val="center"/>
          </w:tcPr>
          <w:p w14:paraId="139776B4" w14:textId="7F06552C" w:rsidR="346DCC61" w:rsidRDefault="346DCC61" w:rsidP="002205D4">
            <w:pPr>
              <w:spacing w:line="257" w:lineRule="auto"/>
              <w:jc w:val="center"/>
              <w:rPr>
                <w:rFonts w:ascii="Calibri Light" w:eastAsia="Calibri Light" w:hAnsi="Calibri Light" w:cs="Calibri Light"/>
              </w:rPr>
            </w:pPr>
            <w:r w:rsidRPr="346DCC61">
              <w:rPr>
                <w:rFonts w:ascii="Calibri Light" w:eastAsia="Calibri Light" w:hAnsi="Calibri Light" w:cs="Calibri Light"/>
              </w:rPr>
              <w:t xml:space="preserve"> </w:t>
            </w:r>
          </w:p>
        </w:tc>
        <w:tc>
          <w:tcPr>
            <w:tcW w:w="1845" w:type="dxa"/>
            <w:tcBorders>
              <w:top w:val="single" w:sz="8" w:space="0" w:color="auto"/>
              <w:left w:val="single" w:sz="8" w:space="0" w:color="auto"/>
              <w:bottom w:val="single" w:sz="8" w:space="0" w:color="auto"/>
              <w:right w:val="single" w:sz="8" w:space="0" w:color="auto"/>
            </w:tcBorders>
            <w:shd w:val="clear" w:color="auto" w:fill="FFFFFF" w:themeFill="background1"/>
            <w:tcMar>
              <w:left w:w="70" w:type="dxa"/>
              <w:right w:w="70" w:type="dxa"/>
            </w:tcMar>
            <w:vAlign w:val="center"/>
          </w:tcPr>
          <w:p w14:paraId="267A1171" w14:textId="4E09EE13" w:rsidR="346DCC61" w:rsidRDefault="346DCC61" w:rsidP="002205D4">
            <w:pPr>
              <w:spacing w:line="257" w:lineRule="auto"/>
              <w:rPr>
                <w:rFonts w:ascii="Calibri Light" w:eastAsia="Calibri Light" w:hAnsi="Calibri Light" w:cs="Calibri Light"/>
              </w:rPr>
            </w:pPr>
            <w:r w:rsidRPr="346DCC61">
              <w:rPr>
                <w:rFonts w:ascii="Calibri Light" w:eastAsia="Calibri Light" w:hAnsi="Calibri Light" w:cs="Calibri Light"/>
              </w:rPr>
              <w:t xml:space="preserve"> </w:t>
            </w:r>
          </w:p>
        </w:tc>
      </w:tr>
      <w:tr w:rsidR="346DCC61" w14:paraId="4B1B9660" w14:textId="77777777" w:rsidTr="346DCC61">
        <w:trPr>
          <w:trHeight w:val="570"/>
        </w:trPr>
        <w:tc>
          <w:tcPr>
            <w:tcW w:w="705"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25D51590" w14:textId="1D2F08F3" w:rsidR="346DCC61" w:rsidRDefault="346DCC61" w:rsidP="002205D4">
            <w:pPr>
              <w:spacing w:line="257" w:lineRule="auto"/>
              <w:rPr>
                <w:rFonts w:ascii="Calibri Light" w:eastAsia="Calibri Light" w:hAnsi="Calibri Light" w:cs="Calibri Light"/>
              </w:rPr>
            </w:pPr>
            <w:r w:rsidRPr="346DCC61">
              <w:rPr>
                <w:rFonts w:ascii="Calibri Light" w:eastAsia="Calibri Light" w:hAnsi="Calibri Light" w:cs="Calibri Light"/>
              </w:rPr>
              <w:t>32.</w:t>
            </w:r>
          </w:p>
        </w:tc>
        <w:tc>
          <w:tcPr>
            <w:tcW w:w="4185"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1A1F0004" w14:textId="64A9478B" w:rsidR="346DCC61" w:rsidRDefault="346DCC61" w:rsidP="002205D4">
            <w:pPr>
              <w:shd w:val="clear" w:color="auto" w:fill="FFFFFF" w:themeFill="background1"/>
              <w:spacing w:after="0"/>
              <w:rPr>
                <w:rFonts w:ascii="Calibri Light" w:eastAsia="Calibri Light" w:hAnsi="Calibri Light" w:cs="Calibri Light"/>
              </w:rPr>
            </w:pPr>
            <w:r w:rsidRPr="346DCC61">
              <w:rPr>
                <w:rFonts w:ascii="Calibri Light" w:eastAsia="Calibri Light" w:hAnsi="Calibri Light" w:cs="Calibri Light"/>
              </w:rPr>
              <w:t xml:space="preserve">Czy zarządzane są dostępy logiczne do </w:t>
            </w:r>
          </w:p>
          <w:p w14:paraId="5404536E" w14:textId="2E0A4AB4" w:rsidR="346DCC61" w:rsidRDefault="346DCC61" w:rsidP="002205D4">
            <w:pPr>
              <w:shd w:val="clear" w:color="auto" w:fill="FFFFFF" w:themeFill="background1"/>
              <w:spacing w:after="0"/>
              <w:rPr>
                <w:rFonts w:ascii="Calibri Light" w:eastAsia="Calibri Light" w:hAnsi="Calibri Light" w:cs="Calibri Light"/>
              </w:rPr>
            </w:pPr>
            <w:r w:rsidRPr="346DCC61">
              <w:rPr>
                <w:rFonts w:ascii="Calibri Light" w:eastAsia="Calibri Light" w:hAnsi="Calibri Light" w:cs="Calibri Light"/>
              </w:rPr>
              <w:t xml:space="preserve">infrastruktury teleinformatycznej wraz z </w:t>
            </w:r>
          </w:p>
          <w:p w14:paraId="3D30E0E5" w14:textId="3EC913F0" w:rsidR="346DCC61" w:rsidRDefault="346DCC61" w:rsidP="002205D4">
            <w:pPr>
              <w:shd w:val="clear" w:color="auto" w:fill="FFFFFF" w:themeFill="background1"/>
              <w:spacing w:after="0"/>
              <w:rPr>
                <w:rFonts w:ascii="Calibri Light" w:eastAsia="Calibri Light" w:hAnsi="Calibri Light" w:cs="Calibri Light"/>
              </w:rPr>
            </w:pPr>
            <w:r w:rsidRPr="346DCC61">
              <w:rPr>
                <w:rFonts w:ascii="Calibri Light" w:eastAsia="Calibri Light" w:hAnsi="Calibri Light" w:cs="Calibri Light"/>
              </w:rPr>
              <w:t>usługami teleinformatycznymi?</w:t>
            </w:r>
          </w:p>
          <w:p w14:paraId="67C89961" w14:textId="7573608C" w:rsidR="346DCC61" w:rsidRDefault="346DCC61" w:rsidP="002205D4">
            <w:pPr>
              <w:shd w:val="clear" w:color="auto" w:fill="FFFFFF" w:themeFill="background1"/>
              <w:spacing w:after="0"/>
              <w:rPr>
                <w:rFonts w:ascii="Calibri Light" w:eastAsia="Calibri Light" w:hAnsi="Calibri Light" w:cs="Calibri Light"/>
              </w:rPr>
            </w:pPr>
            <w:r w:rsidRPr="346DCC61">
              <w:rPr>
                <w:rFonts w:ascii="Calibri Light" w:eastAsia="Calibri Light" w:hAnsi="Calibri Light" w:cs="Calibri Light"/>
              </w:rPr>
              <w:t xml:space="preserve"> </w:t>
            </w:r>
          </w:p>
        </w:tc>
        <w:tc>
          <w:tcPr>
            <w:tcW w:w="1275" w:type="dxa"/>
            <w:tcBorders>
              <w:top w:val="single" w:sz="8" w:space="0" w:color="auto"/>
              <w:left w:val="single" w:sz="8" w:space="0" w:color="auto"/>
              <w:bottom w:val="single" w:sz="8" w:space="0" w:color="auto"/>
              <w:right w:val="single" w:sz="8" w:space="0" w:color="auto"/>
            </w:tcBorders>
            <w:shd w:val="clear" w:color="auto" w:fill="FFFFFF" w:themeFill="background1"/>
            <w:tcMar>
              <w:left w:w="70" w:type="dxa"/>
              <w:right w:w="70" w:type="dxa"/>
            </w:tcMar>
            <w:vAlign w:val="center"/>
          </w:tcPr>
          <w:p w14:paraId="053FAED6" w14:textId="4FBD812B" w:rsidR="346DCC61" w:rsidRDefault="346DCC61" w:rsidP="002205D4">
            <w:pPr>
              <w:spacing w:line="257" w:lineRule="auto"/>
              <w:jc w:val="center"/>
              <w:rPr>
                <w:rFonts w:ascii="Calibri Light" w:eastAsia="Calibri Light" w:hAnsi="Calibri Light" w:cs="Calibri Light"/>
              </w:rPr>
            </w:pPr>
            <w:r w:rsidRPr="346DCC61">
              <w:rPr>
                <w:rFonts w:ascii="Calibri Light" w:eastAsia="Calibri Light" w:hAnsi="Calibri Light" w:cs="Calibri Light"/>
              </w:rPr>
              <w:t xml:space="preserve"> </w:t>
            </w:r>
          </w:p>
        </w:tc>
        <w:tc>
          <w:tcPr>
            <w:tcW w:w="1410" w:type="dxa"/>
            <w:tcBorders>
              <w:top w:val="single" w:sz="8" w:space="0" w:color="auto"/>
              <w:left w:val="single" w:sz="8" w:space="0" w:color="auto"/>
              <w:bottom w:val="single" w:sz="8" w:space="0" w:color="auto"/>
              <w:right w:val="single" w:sz="8" w:space="0" w:color="auto"/>
            </w:tcBorders>
            <w:shd w:val="clear" w:color="auto" w:fill="FFFFFF" w:themeFill="background1"/>
            <w:tcMar>
              <w:left w:w="70" w:type="dxa"/>
              <w:right w:w="70" w:type="dxa"/>
            </w:tcMar>
            <w:vAlign w:val="center"/>
          </w:tcPr>
          <w:p w14:paraId="38D322DC" w14:textId="2C0DE797" w:rsidR="346DCC61" w:rsidRDefault="346DCC61" w:rsidP="002205D4">
            <w:pPr>
              <w:spacing w:line="257" w:lineRule="auto"/>
              <w:jc w:val="center"/>
              <w:rPr>
                <w:rFonts w:ascii="Calibri Light" w:eastAsia="Calibri Light" w:hAnsi="Calibri Light" w:cs="Calibri Light"/>
              </w:rPr>
            </w:pPr>
            <w:r w:rsidRPr="346DCC61">
              <w:rPr>
                <w:rFonts w:ascii="Calibri Light" w:eastAsia="Calibri Light" w:hAnsi="Calibri Light" w:cs="Calibri Light"/>
              </w:rPr>
              <w:t xml:space="preserve"> </w:t>
            </w:r>
          </w:p>
        </w:tc>
        <w:tc>
          <w:tcPr>
            <w:tcW w:w="1845" w:type="dxa"/>
            <w:tcBorders>
              <w:top w:val="single" w:sz="8" w:space="0" w:color="auto"/>
              <w:left w:val="single" w:sz="8" w:space="0" w:color="auto"/>
              <w:bottom w:val="single" w:sz="8" w:space="0" w:color="auto"/>
              <w:right w:val="single" w:sz="8" w:space="0" w:color="auto"/>
            </w:tcBorders>
            <w:shd w:val="clear" w:color="auto" w:fill="FFFFFF" w:themeFill="background1"/>
            <w:tcMar>
              <w:left w:w="70" w:type="dxa"/>
              <w:right w:w="70" w:type="dxa"/>
            </w:tcMar>
            <w:vAlign w:val="center"/>
          </w:tcPr>
          <w:p w14:paraId="4A303AB9" w14:textId="7EF338DB" w:rsidR="346DCC61" w:rsidRDefault="346DCC61" w:rsidP="002205D4">
            <w:pPr>
              <w:spacing w:line="257" w:lineRule="auto"/>
              <w:rPr>
                <w:rFonts w:ascii="Calibri Light" w:eastAsia="Calibri Light" w:hAnsi="Calibri Light" w:cs="Calibri Light"/>
              </w:rPr>
            </w:pPr>
            <w:r w:rsidRPr="346DCC61">
              <w:rPr>
                <w:rFonts w:ascii="Calibri Light" w:eastAsia="Calibri Light" w:hAnsi="Calibri Light" w:cs="Calibri Light"/>
              </w:rPr>
              <w:t xml:space="preserve"> </w:t>
            </w:r>
          </w:p>
        </w:tc>
      </w:tr>
      <w:tr w:rsidR="346DCC61" w14:paraId="51C22221" w14:textId="77777777" w:rsidTr="346DCC61">
        <w:trPr>
          <w:trHeight w:val="570"/>
        </w:trPr>
        <w:tc>
          <w:tcPr>
            <w:tcW w:w="705"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6C14E253" w14:textId="2BFA8025" w:rsidR="346DCC61" w:rsidRDefault="346DCC61" w:rsidP="002205D4">
            <w:pPr>
              <w:spacing w:line="257" w:lineRule="auto"/>
              <w:rPr>
                <w:rFonts w:ascii="Calibri Light" w:eastAsia="Calibri Light" w:hAnsi="Calibri Light" w:cs="Calibri Light"/>
              </w:rPr>
            </w:pPr>
            <w:r w:rsidRPr="346DCC61">
              <w:rPr>
                <w:rFonts w:ascii="Calibri Light" w:eastAsia="Calibri Light" w:hAnsi="Calibri Light" w:cs="Calibri Light"/>
              </w:rPr>
              <w:t>33.</w:t>
            </w:r>
          </w:p>
        </w:tc>
        <w:tc>
          <w:tcPr>
            <w:tcW w:w="4185"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777695D2" w14:textId="132586B7" w:rsidR="346DCC61" w:rsidRDefault="346DCC61" w:rsidP="002205D4">
            <w:pPr>
              <w:shd w:val="clear" w:color="auto" w:fill="FFFFFF" w:themeFill="background1"/>
              <w:spacing w:after="0"/>
              <w:rPr>
                <w:rFonts w:ascii="Calibri Light" w:eastAsia="Calibri Light" w:hAnsi="Calibri Light" w:cs="Calibri Light"/>
              </w:rPr>
            </w:pPr>
            <w:r w:rsidRPr="346DCC61">
              <w:rPr>
                <w:rFonts w:ascii="Calibri Light" w:eastAsia="Calibri Light" w:hAnsi="Calibri Light" w:cs="Calibri Light"/>
              </w:rPr>
              <w:t xml:space="preserve">Czy cyklicznie wykonywane i testowane są </w:t>
            </w:r>
          </w:p>
          <w:p w14:paraId="3532D12D" w14:textId="530B8741" w:rsidR="346DCC61" w:rsidRDefault="346DCC61" w:rsidP="002205D4">
            <w:pPr>
              <w:shd w:val="clear" w:color="auto" w:fill="FFFFFF" w:themeFill="background1"/>
              <w:spacing w:after="0"/>
              <w:rPr>
                <w:rFonts w:ascii="Calibri Light" w:eastAsia="Calibri Light" w:hAnsi="Calibri Light" w:cs="Calibri Light"/>
              </w:rPr>
            </w:pPr>
            <w:r w:rsidRPr="346DCC61">
              <w:rPr>
                <w:rFonts w:ascii="Calibri Light" w:eastAsia="Calibri Light" w:hAnsi="Calibri Light" w:cs="Calibri Light"/>
              </w:rPr>
              <w:t>kopie zapasowe?</w:t>
            </w:r>
          </w:p>
          <w:p w14:paraId="57E856C7" w14:textId="3E443552" w:rsidR="346DCC61" w:rsidRDefault="346DCC61" w:rsidP="002205D4">
            <w:pPr>
              <w:shd w:val="clear" w:color="auto" w:fill="FFFFFF" w:themeFill="background1"/>
              <w:spacing w:after="0"/>
              <w:rPr>
                <w:rFonts w:ascii="Calibri Light" w:eastAsia="Calibri Light" w:hAnsi="Calibri Light" w:cs="Calibri Light"/>
              </w:rPr>
            </w:pPr>
            <w:r w:rsidRPr="346DCC61">
              <w:rPr>
                <w:rFonts w:ascii="Calibri Light" w:eastAsia="Calibri Light" w:hAnsi="Calibri Light" w:cs="Calibri Light"/>
              </w:rPr>
              <w:lastRenderedPageBreak/>
              <w:t xml:space="preserve"> </w:t>
            </w:r>
          </w:p>
        </w:tc>
        <w:tc>
          <w:tcPr>
            <w:tcW w:w="1275" w:type="dxa"/>
            <w:tcBorders>
              <w:top w:val="single" w:sz="8" w:space="0" w:color="auto"/>
              <w:left w:val="single" w:sz="8" w:space="0" w:color="auto"/>
              <w:bottom w:val="single" w:sz="8" w:space="0" w:color="auto"/>
              <w:right w:val="single" w:sz="8" w:space="0" w:color="auto"/>
            </w:tcBorders>
            <w:shd w:val="clear" w:color="auto" w:fill="FFFFFF" w:themeFill="background1"/>
            <w:tcMar>
              <w:left w:w="70" w:type="dxa"/>
              <w:right w:w="70" w:type="dxa"/>
            </w:tcMar>
            <w:vAlign w:val="center"/>
          </w:tcPr>
          <w:p w14:paraId="6F933E65" w14:textId="6703AA12" w:rsidR="346DCC61" w:rsidRDefault="346DCC61" w:rsidP="002205D4">
            <w:pPr>
              <w:spacing w:line="257" w:lineRule="auto"/>
              <w:jc w:val="center"/>
              <w:rPr>
                <w:rFonts w:ascii="Calibri Light" w:eastAsia="Calibri Light" w:hAnsi="Calibri Light" w:cs="Calibri Light"/>
              </w:rPr>
            </w:pPr>
            <w:r w:rsidRPr="346DCC61">
              <w:rPr>
                <w:rFonts w:ascii="Calibri Light" w:eastAsia="Calibri Light" w:hAnsi="Calibri Light" w:cs="Calibri Light"/>
              </w:rPr>
              <w:lastRenderedPageBreak/>
              <w:t xml:space="preserve"> </w:t>
            </w:r>
          </w:p>
        </w:tc>
        <w:tc>
          <w:tcPr>
            <w:tcW w:w="1410" w:type="dxa"/>
            <w:tcBorders>
              <w:top w:val="single" w:sz="8" w:space="0" w:color="auto"/>
              <w:left w:val="single" w:sz="8" w:space="0" w:color="auto"/>
              <w:bottom w:val="single" w:sz="8" w:space="0" w:color="auto"/>
              <w:right w:val="single" w:sz="8" w:space="0" w:color="auto"/>
            </w:tcBorders>
            <w:shd w:val="clear" w:color="auto" w:fill="FFFFFF" w:themeFill="background1"/>
            <w:tcMar>
              <w:left w:w="70" w:type="dxa"/>
              <w:right w:w="70" w:type="dxa"/>
            </w:tcMar>
            <w:vAlign w:val="center"/>
          </w:tcPr>
          <w:p w14:paraId="46BBBE52" w14:textId="760D1A26" w:rsidR="346DCC61" w:rsidRDefault="346DCC61" w:rsidP="002205D4">
            <w:pPr>
              <w:spacing w:line="257" w:lineRule="auto"/>
              <w:jc w:val="center"/>
              <w:rPr>
                <w:rFonts w:ascii="Calibri Light" w:eastAsia="Calibri Light" w:hAnsi="Calibri Light" w:cs="Calibri Light"/>
              </w:rPr>
            </w:pPr>
            <w:r w:rsidRPr="346DCC61">
              <w:rPr>
                <w:rFonts w:ascii="Calibri Light" w:eastAsia="Calibri Light" w:hAnsi="Calibri Light" w:cs="Calibri Light"/>
              </w:rPr>
              <w:t xml:space="preserve"> </w:t>
            </w:r>
          </w:p>
        </w:tc>
        <w:tc>
          <w:tcPr>
            <w:tcW w:w="1845" w:type="dxa"/>
            <w:tcBorders>
              <w:top w:val="single" w:sz="8" w:space="0" w:color="auto"/>
              <w:left w:val="single" w:sz="8" w:space="0" w:color="auto"/>
              <w:bottom w:val="single" w:sz="8" w:space="0" w:color="auto"/>
              <w:right w:val="single" w:sz="8" w:space="0" w:color="auto"/>
            </w:tcBorders>
            <w:shd w:val="clear" w:color="auto" w:fill="FFFFFF" w:themeFill="background1"/>
            <w:tcMar>
              <w:left w:w="70" w:type="dxa"/>
              <w:right w:w="70" w:type="dxa"/>
            </w:tcMar>
            <w:vAlign w:val="center"/>
          </w:tcPr>
          <w:p w14:paraId="0F7B4606" w14:textId="65B1BD6A" w:rsidR="346DCC61" w:rsidRDefault="346DCC61" w:rsidP="002205D4">
            <w:pPr>
              <w:spacing w:line="257" w:lineRule="auto"/>
              <w:rPr>
                <w:rFonts w:ascii="Calibri Light" w:eastAsia="Calibri Light" w:hAnsi="Calibri Light" w:cs="Calibri Light"/>
              </w:rPr>
            </w:pPr>
            <w:r w:rsidRPr="346DCC61">
              <w:rPr>
                <w:rFonts w:ascii="Calibri Light" w:eastAsia="Calibri Light" w:hAnsi="Calibri Light" w:cs="Calibri Light"/>
              </w:rPr>
              <w:t xml:space="preserve"> </w:t>
            </w:r>
          </w:p>
        </w:tc>
      </w:tr>
      <w:tr w:rsidR="346DCC61" w14:paraId="52FB9190" w14:textId="77777777" w:rsidTr="346DCC61">
        <w:trPr>
          <w:trHeight w:val="570"/>
        </w:trPr>
        <w:tc>
          <w:tcPr>
            <w:tcW w:w="705"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2A9B80BD" w14:textId="2A388716" w:rsidR="346DCC61" w:rsidRDefault="346DCC61" w:rsidP="002205D4">
            <w:pPr>
              <w:spacing w:line="257" w:lineRule="auto"/>
              <w:rPr>
                <w:rFonts w:ascii="Calibri Light" w:eastAsia="Calibri Light" w:hAnsi="Calibri Light" w:cs="Calibri Light"/>
              </w:rPr>
            </w:pPr>
            <w:r w:rsidRPr="346DCC61">
              <w:rPr>
                <w:rFonts w:ascii="Calibri Light" w:eastAsia="Calibri Light" w:hAnsi="Calibri Light" w:cs="Calibri Light"/>
              </w:rPr>
              <w:t>34.</w:t>
            </w:r>
          </w:p>
        </w:tc>
        <w:tc>
          <w:tcPr>
            <w:tcW w:w="4185"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20FDE43B" w14:textId="66A40B92" w:rsidR="346DCC61" w:rsidRDefault="346DCC61" w:rsidP="002205D4">
            <w:pPr>
              <w:shd w:val="clear" w:color="auto" w:fill="FFFFFF" w:themeFill="background1"/>
              <w:spacing w:after="0"/>
              <w:rPr>
                <w:rFonts w:ascii="Calibri Light" w:eastAsia="Calibri Light" w:hAnsi="Calibri Light" w:cs="Calibri Light"/>
              </w:rPr>
            </w:pPr>
            <w:r w:rsidRPr="346DCC61">
              <w:rPr>
                <w:rFonts w:ascii="Calibri Light" w:eastAsia="Calibri Light" w:hAnsi="Calibri Light" w:cs="Calibri Light"/>
              </w:rPr>
              <w:t xml:space="preserve">Czy cyklicznie wykonywane są testy </w:t>
            </w:r>
          </w:p>
          <w:p w14:paraId="3FBD383F" w14:textId="22AF753D" w:rsidR="346DCC61" w:rsidRDefault="346DCC61" w:rsidP="002205D4">
            <w:pPr>
              <w:shd w:val="clear" w:color="auto" w:fill="FFFFFF" w:themeFill="background1"/>
              <w:spacing w:after="0"/>
              <w:rPr>
                <w:rFonts w:ascii="Calibri Light" w:eastAsia="Calibri Light" w:hAnsi="Calibri Light" w:cs="Calibri Light"/>
              </w:rPr>
            </w:pPr>
            <w:r w:rsidRPr="346DCC61">
              <w:rPr>
                <w:rFonts w:ascii="Calibri Light" w:eastAsia="Calibri Light" w:hAnsi="Calibri Light" w:cs="Calibri Light"/>
              </w:rPr>
              <w:t>odtworzeniowe?</w:t>
            </w:r>
          </w:p>
          <w:p w14:paraId="6A45BCD7" w14:textId="589A2384" w:rsidR="346DCC61" w:rsidRDefault="346DCC61" w:rsidP="002205D4">
            <w:pPr>
              <w:shd w:val="clear" w:color="auto" w:fill="FFFFFF" w:themeFill="background1"/>
              <w:spacing w:after="0"/>
              <w:rPr>
                <w:rFonts w:ascii="Calibri Light" w:eastAsia="Calibri Light" w:hAnsi="Calibri Light" w:cs="Calibri Light"/>
              </w:rPr>
            </w:pPr>
            <w:r w:rsidRPr="346DCC61">
              <w:rPr>
                <w:rFonts w:ascii="Calibri Light" w:eastAsia="Calibri Light" w:hAnsi="Calibri Light" w:cs="Calibri Light"/>
              </w:rPr>
              <w:t xml:space="preserve"> </w:t>
            </w:r>
          </w:p>
        </w:tc>
        <w:tc>
          <w:tcPr>
            <w:tcW w:w="1275" w:type="dxa"/>
            <w:tcBorders>
              <w:top w:val="single" w:sz="8" w:space="0" w:color="auto"/>
              <w:left w:val="single" w:sz="8" w:space="0" w:color="auto"/>
              <w:bottom w:val="single" w:sz="8" w:space="0" w:color="auto"/>
              <w:right w:val="single" w:sz="8" w:space="0" w:color="auto"/>
            </w:tcBorders>
            <w:shd w:val="clear" w:color="auto" w:fill="FFFFFF" w:themeFill="background1"/>
            <w:tcMar>
              <w:left w:w="70" w:type="dxa"/>
              <w:right w:w="70" w:type="dxa"/>
            </w:tcMar>
            <w:vAlign w:val="center"/>
          </w:tcPr>
          <w:p w14:paraId="6D087607" w14:textId="357EDC85" w:rsidR="346DCC61" w:rsidRDefault="346DCC61" w:rsidP="002205D4">
            <w:pPr>
              <w:spacing w:line="257" w:lineRule="auto"/>
              <w:jc w:val="center"/>
              <w:rPr>
                <w:rFonts w:ascii="Calibri Light" w:eastAsia="Calibri Light" w:hAnsi="Calibri Light" w:cs="Calibri Light"/>
              </w:rPr>
            </w:pPr>
            <w:r w:rsidRPr="346DCC61">
              <w:rPr>
                <w:rFonts w:ascii="Calibri Light" w:eastAsia="Calibri Light" w:hAnsi="Calibri Light" w:cs="Calibri Light"/>
              </w:rPr>
              <w:t xml:space="preserve"> </w:t>
            </w:r>
          </w:p>
        </w:tc>
        <w:tc>
          <w:tcPr>
            <w:tcW w:w="1410" w:type="dxa"/>
            <w:tcBorders>
              <w:top w:val="single" w:sz="8" w:space="0" w:color="auto"/>
              <w:left w:val="single" w:sz="8" w:space="0" w:color="auto"/>
              <w:bottom w:val="single" w:sz="8" w:space="0" w:color="auto"/>
              <w:right w:val="single" w:sz="8" w:space="0" w:color="auto"/>
            </w:tcBorders>
            <w:shd w:val="clear" w:color="auto" w:fill="FFFFFF" w:themeFill="background1"/>
            <w:tcMar>
              <w:left w:w="70" w:type="dxa"/>
              <w:right w:w="70" w:type="dxa"/>
            </w:tcMar>
            <w:vAlign w:val="center"/>
          </w:tcPr>
          <w:p w14:paraId="2D8EC8A2" w14:textId="122E3C25" w:rsidR="346DCC61" w:rsidRDefault="346DCC61" w:rsidP="002205D4">
            <w:pPr>
              <w:spacing w:line="257" w:lineRule="auto"/>
              <w:jc w:val="center"/>
              <w:rPr>
                <w:rFonts w:ascii="Calibri Light" w:eastAsia="Calibri Light" w:hAnsi="Calibri Light" w:cs="Calibri Light"/>
              </w:rPr>
            </w:pPr>
            <w:r w:rsidRPr="346DCC61">
              <w:rPr>
                <w:rFonts w:ascii="Calibri Light" w:eastAsia="Calibri Light" w:hAnsi="Calibri Light" w:cs="Calibri Light"/>
              </w:rPr>
              <w:t xml:space="preserve"> </w:t>
            </w:r>
          </w:p>
        </w:tc>
        <w:tc>
          <w:tcPr>
            <w:tcW w:w="1845" w:type="dxa"/>
            <w:tcBorders>
              <w:top w:val="single" w:sz="8" w:space="0" w:color="auto"/>
              <w:left w:val="single" w:sz="8" w:space="0" w:color="auto"/>
              <w:bottom w:val="single" w:sz="8" w:space="0" w:color="auto"/>
              <w:right w:val="single" w:sz="8" w:space="0" w:color="auto"/>
            </w:tcBorders>
            <w:shd w:val="clear" w:color="auto" w:fill="FFFFFF" w:themeFill="background1"/>
            <w:tcMar>
              <w:left w:w="70" w:type="dxa"/>
              <w:right w:w="70" w:type="dxa"/>
            </w:tcMar>
            <w:vAlign w:val="center"/>
          </w:tcPr>
          <w:p w14:paraId="2F207502" w14:textId="2569F9E4" w:rsidR="346DCC61" w:rsidRDefault="346DCC61" w:rsidP="002205D4">
            <w:pPr>
              <w:spacing w:line="257" w:lineRule="auto"/>
              <w:rPr>
                <w:rFonts w:ascii="Calibri Light" w:eastAsia="Calibri Light" w:hAnsi="Calibri Light" w:cs="Calibri Light"/>
              </w:rPr>
            </w:pPr>
          </w:p>
        </w:tc>
      </w:tr>
    </w:tbl>
    <w:p w14:paraId="71F0E91F" w14:textId="01DDD1C4" w:rsidR="346DCC61" w:rsidRDefault="346DCC61" w:rsidP="346DCC61">
      <w:pPr>
        <w:spacing w:after="0" w:line="276" w:lineRule="auto"/>
        <w:ind w:left="284" w:hanging="284"/>
        <w:jc w:val="both"/>
        <w:rPr>
          <w:rFonts w:asciiTheme="majorHAnsi" w:eastAsia="Times New Roman" w:hAnsiTheme="majorHAnsi" w:cstheme="majorBidi"/>
          <w:sz w:val="24"/>
          <w:szCs w:val="24"/>
          <w:lang w:eastAsia="pl-PL"/>
        </w:rPr>
      </w:pPr>
    </w:p>
    <w:p w14:paraId="68C95A14" w14:textId="77777777" w:rsidR="00351E31" w:rsidRPr="00351E31" w:rsidRDefault="00351E31" w:rsidP="00351E31">
      <w:pPr>
        <w:autoSpaceDE w:val="0"/>
        <w:autoSpaceDN w:val="0"/>
        <w:adjustRightInd w:val="0"/>
        <w:spacing w:after="0" w:line="276" w:lineRule="auto"/>
        <w:ind w:left="284" w:hanging="284"/>
        <w:jc w:val="both"/>
        <w:rPr>
          <w:rFonts w:asciiTheme="majorHAnsi" w:eastAsia="Times New Roman" w:hAnsiTheme="majorHAnsi" w:cstheme="majorHAnsi"/>
          <w:sz w:val="24"/>
          <w:szCs w:val="24"/>
          <w:lang w:eastAsia="pl-PL"/>
        </w:rPr>
      </w:pPr>
    </w:p>
    <w:p w14:paraId="0F919C7E" w14:textId="77777777" w:rsidR="00351E31" w:rsidRPr="00351E31" w:rsidRDefault="00351E31" w:rsidP="00351E31">
      <w:pPr>
        <w:autoSpaceDE w:val="0"/>
        <w:autoSpaceDN w:val="0"/>
        <w:adjustRightInd w:val="0"/>
        <w:spacing w:after="0" w:line="276" w:lineRule="auto"/>
        <w:ind w:left="284" w:hanging="284"/>
        <w:jc w:val="both"/>
        <w:rPr>
          <w:rFonts w:asciiTheme="majorHAnsi" w:eastAsia="Times New Roman" w:hAnsiTheme="majorHAnsi" w:cstheme="majorHAnsi"/>
          <w:sz w:val="24"/>
          <w:szCs w:val="24"/>
          <w:lang w:eastAsia="pl-PL"/>
        </w:rPr>
      </w:pPr>
    </w:p>
    <w:p w14:paraId="602D3E7A" w14:textId="77777777" w:rsidR="00351E31" w:rsidRPr="00351E31" w:rsidRDefault="00351E31" w:rsidP="00351E31">
      <w:pPr>
        <w:autoSpaceDE w:val="0"/>
        <w:autoSpaceDN w:val="0"/>
        <w:adjustRightInd w:val="0"/>
        <w:spacing w:after="0" w:line="276" w:lineRule="auto"/>
        <w:ind w:left="284" w:hanging="284"/>
        <w:jc w:val="both"/>
        <w:rPr>
          <w:rFonts w:asciiTheme="majorHAnsi" w:eastAsia="Times New Roman" w:hAnsiTheme="majorHAnsi" w:cstheme="majorHAnsi"/>
          <w:b/>
          <w:sz w:val="24"/>
          <w:szCs w:val="24"/>
          <w:lang w:eastAsia="pl-PL"/>
        </w:rPr>
      </w:pPr>
      <w:r w:rsidRPr="00351E31">
        <w:rPr>
          <w:rFonts w:asciiTheme="majorHAnsi" w:eastAsia="Times New Roman" w:hAnsiTheme="majorHAnsi" w:cstheme="majorHAnsi"/>
          <w:sz w:val="24"/>
          <w:szCs w:val="24"/>
          <w:lang w:eastAsia="pl-PL"/>
        </w:rPr>
        <w:t xml:space="preserve">Załącznik nr 3  - </w:t>
      </w:r>
      <w:r w:rsidRPr="00351E31">
        <w:rPr>
          <w:rFonts w:asciiTheme="majorHAnsi" w:eastAsia="Times New Roman" w:hAnsiTheme="majorHAnsi" w:cstheme="majorHAnsi"/>
          <w:b/>
          <w:sz w:val="24"/>
          <w:szCs w:val="24"/>
          <w:lang w:eastAsia="pl-PL"/>
        </w:rPr>
        <w:t>wzór protokołu likwidacji</w:t>
      </w:r>
    </w:p>
    <w:p w14:paraId="42C2AAB5" w14:textId="77777777" w:rsidR="00351E31" w:rsidRPr="00351E31" w:rsidRDefault="00351E31" w:rsidP="00351E31">
      <w:pPr>
        <w:autoSpaceDE w:val="0"/>
        <w:autoSpaceDN w:val="0"/>
        <w:adjustRightInd w:val="0"/>
        <w:spacing w:after="0" w:line="276" w:lineRule="auto"/>
        <w:ind w:left="284" w:hanging="284"/>
        <w:jc w:val="both"/>
        <w:rPr>
          <w:rFonts w:asciiTheme="majorHAnsi" w:eastAsia="Times New Roman" w:hAnsiTheme="majorHAnsi" w:cstheme="majorHAnsi"/>
          <w:b/>
          <w:sz w:val="24"/>
          <w:szCs w:val="24"/>
          <w:lang w:eastAsia="pl-PL"/>
        </w:rPr>
      </w:pPr>
    </w:p>
    <w:p w14:paraId="5FC1EA59" w14:textId="6357029D" w:rsidR="00351E31" w:rsidRPr="00C62950" w:rsidRDefault="00351E31" w:rsidP="00C62950">
      <w:pPr>
        <w:jc w:val="center"/>
        <w:rPr>
          <w:rFonts w:asciiTheme="majorHAnsi" w:eastAsia="Calibri" w:hAnsiTheme="majorHAnsi" w:cstheme="majorHAnsi"/>
          <w:b/>
          <w:sz w:val="24"/>
          <w:szCs w:val="24"/>
        </w:rPr>
      </w:pPr>
      <w:r w:rsidRPr="00351E31">
        <w:rPr>
          <w:rFonts w:asciiTheme="majorHAnsi" w:eastAsia="Calibri" w:hAnsiTheme="majorHAnsi" w:cstheme="majorHAnsi"/>
          <w:b/>
          <w:sz w:val="24"/>
          <w:szCs w:val="24"/>
        </w:rPr>
        <w:t>Protokół likwidacji zbioru danych/bazy danych/zasobu danych</w:t>
      </w:r>
    </w:p>
    <w:p w14:paraId="2D48334C" w14:textId="57D7F515" w:rsidR="00351E31" w:rsidRPr="00351E31" w:rsidRDefault="00351E31" w:rsidP="00351E31">
      <w:pPr>
        <w:ind w:left="2124" w:firstLine="708"/>
        <w:rPr>
          <w:rFonts w:asciiTheme="majorHAnsi" w:eastAsia="Calibri" w:hAnsiTheme="majorHAnsi" w:cstheme="majorHAnsi"/>
          <w:sz w:val="24"/>
          <w:szCs w:val="24"/>
        </w:rPr>
      </w:pPr>
      <w:r w:rsidRPr="00351E31">
        <w:rPr>
          <w:rFonts w:asciiTheme="majorHAnsi" w:eastAsia="Calibri" w:hAnsiTheme="majorHAnsi" w:cstheme="majorHAnsi"/>
          <w:sz w:val="24"/>
          <w:szCs w:val="24"/>
        </w:rPr>
        <w:t xml:space="preserve">                                      </w:t>
      </w:r>
      <w:r w:rsidRPr="00351E31">
        <w:rPr>
          <w:rFonts w:asciiTheme="majorHAnsi" w:eastAsia="Calibri" w:hAnsiTheme="majorHAnsi" w:cstheme="majorHAnsi"/>
          <w:sz w:val="24"/>
          <w:szCs w:val="24"/>
        </w:rPr>
        <w:tab/>
      </w:r>
      <w:r w:rsidRPr="00351E31">
        <w:rPr>
          <w:rFonts w:asciiTheme="majorHAnsi" w:eastAsia="Calibri" w:hAnsiTheme="majorHAnsi" w:cstheme="majorHAnsi"/>
          <w:sz w:val="24"/>
          <w:szCs w:val="24"/>
        </w:rPr>
        <w:tab/>
      </w:r>
      <w:r w:rsidR="00C62950">
        <w:rPr>
          <w:rFonts w:asciiTheme="majorHAnsi" w:eastAsia="Calibri" w:hAnsiTheme="majorHAnsi" w:cstheme="majorHAnsi"/>
          <w:sz w:val="24"/>
          <w:szCs w:val="24"/>
        </w:rPr>
        <w:t xml:space="preserve"> </w:t>
      </w:r>
      <w:r w:rsidRPr="00351E31">
        <w:rPr>
          <w:rFonts w:asciiTheme="majorHAnsi" w:eastAsia="Calibri" w:hAnsiTheme="majorHAnsi" w:cstheme="majorHAnsi"/>
          <w:sz w:val="24"/>
          <w:szCs w:val="24"/>
        </w:rPr>
        <w:t xml:space="preserve">______________________________                                               </w:t>
      </w:r>
      <w:r w:rsidRPr="00351E31">
        <w:rPr>
          <w:rFonts w:asciiTheme="majorHAnsi" w:eastAsia="Calibri" w:hAnsiTheme="majorHAnsi" w:cstheme="majorHAnsi"/>
          <w:sz w:val="24"/>
          <w:szCs w:val="24"/>
        </w:rPr>
        <w:tab/>
      </w:r>
      <w:r w:rsidRPr="00351E31">
        <w:rPr>
          <w:rFonts w:asciiTheme="majorHAnsi" w:eastAsia="Calibri" w:hAnsiTheme="majorHAnsi" w:cstheme="majorHAnsi"/>
          <w:sz w:val="24"/>
          <w:szCs w:val="24"/>
        </w:rPr>
        <w:tab/>
      </w:r>
      <w:r w:rsidRPr="00351E31">
        <w:rPr>
          <w:rFonts w:asciiTheme="majorHAnsi" w:eastAsia="Calibri" w:hAnsiTheme="majorHAnsi" w:cstheme="majorHAnsi"/>
          <w:sz w:val="24"/>
          <w:szCs w:val="24"/>
        </w:rPr>
        <w:tab/>
        <w:t xml:space="preserve">                           </w:t>
      </w:r>
      <w:r w:rsidR="00C62950">
        <w:rPr>
          <w:rFonts w:asciiTheme="majorHAnsi" w:eastAsia="Calibri" w:hAnsiTheme="majorHAnsi" w:cstheme="majorHAnsi"/>
          <w:sz w:val="24"/>
          <w:szCs w:val="24"/>
        </w:rPr>
        <w:t xml:space="preserve">           </w:t>
      </w:r>
      <w:r w:rsidRPr="00351E31">
        <w:rPr>
          <w:rFonts w:asciiTheme="majorHAnsi" w:eastAsia="Calibri" w:hAnsiTheme="majorHAnsi" w:cstheme="majorHAnsi"/>
          <w:sz w:val="24"/>
          <w:szCs w:val="24"/>
        </w:rPr>
        <w:t xml:space="preserve"> data i miejsce sporządzenia             </w:t>
      </w:r>
    </w:p>
    <w:p w14:paraId="45E4B1B7" w14:textId="77777777" w:rsidR="00351E31" w:rsidRPr="00351E31" w:rsidRDefault="00351E31" w:rsidP="00351E31">
      <w:pPr>
        <w:rPr>
          <w:rFonts w:asciiTheme="majorHAnsi" w:eastAsia="Calibri" w:hAnsiTheme="majorHAnsi" w:cstheme="majorHAnsi"/>
          <w:sz w:val="24"/>
          <w:szCs w:val="24"/>
        </w:rPr>
      </w:pPr>
    </w:p>
    <w:p w14:paraId="7182A1C7" w14:textId="77777777" w:rsidR="00351E31" w:rsidRPr="00351E31" w:rsidRDefault="00351E31" w:rsidP="00351E31">
      <w:pPr>
        <w:rPr>
          <w:rFonts w:asciiTheme="majorHAnsi" w:eastAsia="Calibri" w:hAnsiTheme="majorHAnsi" w:cstheme="majorHAnsi"/>
          <w:sz w:val="24"/>
          <w:szCs w:val="24"/>
        </w:rPr>
      </w:pPr>
      <w:r w:rsidRPr="00351E31">
        <w:rPr>
          <w:rFonts w:asciiTheme="majorHAnsi" w:eastAsia="Calibri" w:hAnsiTheme="majorHAnsi" w:cstheme="majorHAnsi"/>
          <w:sz w:val="24"/>
          <w:szCs w:val="24"/>
        </w:rPr>
        <w:t>Komisja likwidacyjna w składzie:</w:t>
      </w:r>
    </w:p>
    <w:p w14:paraId="3B854980" w14:textId="3DE51668" w:rsidR="00351E31" w:rsidRPr="00351E31" w:rsidRDefault="00351E31" w:rsidP="00351E31">
      <w:pPr>
        <w:rPr>
          <w:rFonts w:asciiTheme="majorHAnsi" w:eastAsia="Calibri" w:hAnsiTheme="majorHAnsi" w:cstheme="majorHAnsi"/>
          <w:sz w:val="24"/>
          <w:szCs w:val="24"/>
        </w:rPr>
      </w:pPr>
      <w:r w:rsidRPr="00351E31">
        <w:rPr>
          <w:rFonts w:asciiTheme="majorHAnsi" w:eastAsia="Calibri" w:hAnsiTheme="majorHAnsi" w:cstheme="majorHAnsi"/>
          <w:sz w:val="24"/>
          <w:szCs w:val="24"/>
        </w:rPr>
        <w:t>1. …………</w:t>
      </w:r>
      <w:r w:rsidR="00A62A26">
        <w:rPr>
          <w:rFonts w:asciiTheme="majorHAnsi" w:eastAsia="Calibri" w:hAnsiTheme="majorHAnsi" w:cstheme="majorHAnsi"/>
          <w:sz w:val="24"/>
          <w:szCs w:val="24"/>
        </w:rPr>
        <w:t>.</w:t>
      </w:r>
      <w:r w:rsidRPr="00351E31">
        <w:rPr>
          <w:rFonts w:asciiTheme="majorHAnsi" w:eastAsia="Calibri" w:hAnsiTheme="majorHAnsi" w:cstheme="majorHAnsi"/>
          <w:sz w:val="24"/>
          <w:szCs w:val="24"/>
        </w:rPr>
        <w:t>…………………..</w:t>
      </w:r>
    </w:p>
    <w:p w14:paraId="0361973C" w14:textId="0920F6AE" w:rsidR="00351E31" w:rsidRPr="00351E31" w:rsidRDefault="00351E31" w:rsidP="00351E31">
      <w:pPr>
        <w:rPr>
          <w:rFonts w:asciiTheme="majorHAnsi" w:eastAsia="Calibri" w:hAnsiTheme="majorHAnsi" w:cstheme="majorHAnsi"/>
          <w:sz w:val="24"/>
          <w:szCs w:val="24"/>
        </w:rPr>
      </w:pPr>
      <w:r w:rsidRPr="00351E31">
        <w:rPr>
          <w:rFonts w:asciiTheme="majorHAnsi" w:eastAsia="Calibri" w:hAnsiTheme="majorHAnsi" w:cstheme="majorHAnsi"/>
          <w:sz w:val="24"/>
          <w:szCs w:val="24"/>
        </w:rPr>
        <w:t>2</w:t>
      </w:r>
      <w:r w:rsidR="00A62A26">
        <w:rPr>
          <w:rFonts w:asciiTheme="majorHAnsi" w:eastAsia="Calibri" w:hAnsiTheme="majorHAnsi" w:cstheme="majorHAnsi"/>
          <w:sz w:val="24"/>
          <w:szCs w:val="24"/>
        </w:rPr>
        <w:t xml:space="preserve">. </w:t>
      </w:r>
      <w:r w:rsidRPr="00351E31">
        <w:rPr>
          <w:rFonts w:asciiTheme="majorHAnsi" w:eastAsia="Calibri" w:hAnsiTheme="majorHAnsi" w:cstheme="majorHAnsi"/>
          <w:sz w:val="24"/>
          <w:szCs w:val="24"/>
        </w:rPr>
        <w:t>………………………………</w:t>
      </w:r>
    </w:p>
    <w:p w14:paraId="51F38335" w14:textId="3965C9C0" w:rsidR="00351E31" w:rsidRPr="00351E31" w:rsidRDefault="00351E31" w:rsidP="00351E31">
      <w:pPr>
        <w:rPr>
          <w:rFonts w:asciiTheme="majorHAnsi" w:eastAsia="Calibri" w:hAnsiTheme="majorHAnsi" w:cstheme="majorHAnsi"/>
          <w:sz w:val="24"/>
          <w:szCs w:val="24"/>
        </w:rPr>
      </w:pPr>
      <w:r w:rsidRPr="00351E31">
        <w:rPr>
          <w:rFonts w:asciiTheme="majorHAnsi" w:eastAsia="Calibri" w:hAnsiTheme="majorHAnsi" w:cstheme="majorHAnsi"/>
          <w:sz w:val="24"/>
          <w:szCs w:val="24"/>
        </w:rPr>
        <w:t>3</w:t>
      </w:r>
      <w:r w:rsidR="00A62A26">
        <w:rPr>
          <w:rFonts w:asciiTheme="majorHAnsi" w:eastAsia="Calibri" w:hAnsiTheme="majorHAnsi" w:cstheme="majorHAnsi"/>
          <w:sz w:val="24"/>
          <w:szCs w:val="24"/>
        </w:rPr>
        <w:t xml:space="preserve">. </w:t>
      </w:r>
      <w:r w:rsidRPr="00351E31">
        <w:rPr>
          <w:rFonts w:asciiTheme="majorHAnsi" w:eastAsia="Calibri" w:hAnsiTheme="majorHAnsi" w:cstheme="majorHAnsi"/>
          <w:sz w:val="24"/>
          <w:szCs w:val="24"/>
        </w:rPr>
        <w:t>………………………………</w:t>
      </w:r>
    </w:p>
    <w:p w14:paraId="0C25C070" w14:textId="1D1F26A9" w:rsidR="00351E31" w:rsidRPr="00351E31" w:rsidRDefault="00351E31" w:rsidP="00A62A26">
      <w:pPr>
        <w:jc w:val="both"/>
        <w:rPr>
          <w:rFonts w:asciiTheme="majorHAnsi" w:eastAsia="Calibri" w:hAnsiTheme="majorHAnsi" w:cstheme="majorHAnsi"/>
          <w:sz w:val="24"/>
          <w:szCs w:val="24"/>
        </w:rPr>
      </w:pPr>
      <w:r w:rsidRPr="00351E31">
        <w:rPr>
          <w:rFonts w:asciiTheme="majorHAnsi" w:eastAsia="Calibri" w:hAnsiTheme="majorHAnsi" w:cstheme="majorHAnsi"/>
          <w:sz w:val="24"/>
          <w:szCs w:val="24"/>
        </w:rPr>
        <w:t xml:space="preserve">W związku z zakończeniem realizacji </w:t>
      </w:r>
      <w:r w:rsidR="00C62950">
        <w:rPr>
          <w:rFonts w:asciiTheme="majorHAnsi" w:eastAsia="Calibri" w:hAnsiTheme="majorHAnsi" w:cstheme="majorHAnsi"/>
          <w:sz w:val="24"/>
          <w:szCs w:val="24"/>
        </w:rPr>
        <w:t>U</w:t>
      </w:r>
      <w:r w:rsidRPr="00351E31">
        <w:rPr>
          <w:rFonts w:asciiTheme="majorHAnsi" w:eastAsia="Calibri" w:hAnsiTheme="majorHAnsi" w:cstheme="majorHAnsi"/>
          <w:sz w:val="24"/>
          <w:szCs w:val="24"/>
        </w:rPr>
        <w:t xml:space="preserve">mowy nr …………….. z dnia …………………………. roku pomiędzy Ośrodkiem przetwarzania Informacji – Państwowym Instytutem Badawczym (Zamawiającym) </w:t>
      </w:r>
      <w:r w:rsidR="00A62A26">
        <w:rPr>
          <w:rFonts w:asciiTheme="majorHAnsi" w:eastAsia="Calibri" w:hAnsiTheme="majorHAnsi" w:cstheme="majorHAnsi"/>
          <w:sz w:val="24"/>
          <w:szCs w:val="24"/>
        </w:rPr>
        <w:br/>
      </w:r>
      <w:r w:rsidRPr="00351E31">
        <w:rPr>
          <w:rFonts w:asciiTheme="majorHAnsi" w:eastAsia="Calibri" w:hAnsiTheme="majorHAnsi" w:cstheme="majorHAnsi"/>
          <w:sz w:val="24"/>
          <w:szCs w:val="24"/>
        </w:rPr>
        <w:t xml:space="preserve">a ………………………………………….. (Wykonawca) i realizacją zobowiązań z niej wynikających w dniu ………………………………………… przeprowadzono likwidację zbioru danych/bazy danych/zasobu danych, </w:t>
      </w:r>
      <w:proofErr w:type="spellStart"/>
      <w:r w:rsidRPr="00351E31">
        <w:rPr>
          <w:rFonts w:asciiTheme="majorHAnsi" w:eastAsia="Calibri" w:hAnsiTheme="majorHAnsi" w:cstheme="majorHAnsi"/>
          <w:sz w:val="24"/>
          <w:szCs w:val="24"/>
        </w:rPr>
        <w:t>tj</w:t>
      </w:r>
      <w:proofErr w:type="spellEnd"/>
      <w:r w:rsidRPr="00351E31">
        <w:rPr>
          <w:rFonts w:asciiTheme="majorHAnsi" w:eastAsia="Calibri" w:hAnsiTheme="majorHAnsi" w:cstheme="majorHAnsi"/>
          <w:sz w:val="24"/>
          <w:szCs w:val="24"/>
        </w:rPr>
        <w:t>: ……………………………………………</w:t>
      </w:r>
      <w:r w:rsidR="00A62A26">
        <w:rPr>
          <w:rFonts w:asciiTheme="majorHAnsi" w:eastAsia="Calibri" w:hAnsiTheme="majorHAnsi" w:cstheme="majorHAnsi"/>
          <w:sz w:val="24"/>
          <w:szCs w:val="24"/>
        </w:rPr>
        <w:t xml:space="preserve"> </w:t>
      </w:r>
      <w:r w:rsidRPr="00351E31">
        <w:rPr>
          <w:rFonts w:asciiTheme="majorHAnsi" w:eastAsia="Calibri" w:hAnsiTheme="majorHAnsi" w:cstheme="majorHAnsi"/>
          <w:sz w:val="24"/>
          <w:szCs w:val="24"/>
        </w:rPr>
        <w:t>poprzez usunięcie wszystkich posiadanych plików z nośników cyfrowych na których były utrwalone.</w:t>
      </w:r>
    </w:p>
    <w:p w14:paraId="1F543233" w14:textId="77777777" w:rsidR="00351E31" w:rsidRPr="00351E31" w:rsidRDefault="00351E31" w:rsidP="00351E31">
      <w:pPr>
        <w:rPr>
          <w:rFonts w:asciiTheme="majorHAnsi" w:eastAsia="Calibri" w:hAnsiTheme="majorHAnsi" w:cstheme="majorHAnsi"/>
          <w:sz w:val="24"/>
          <w:szCs w:val="24"/>
        </w:rPr>
      </w:pPr>
      <w:r w:rsidRPr="00351E31">
        <w:rPr>
          <w:rFonts w:asciiTheme="majorHAnsi" w:eastAsia="Calibri" w:hAnsiTheme="majorHAnsi" w:cstheme="majorHAnsi"/>
          <w:sz w:val="24"/>
          <w:szCs w:val="24"/>
        </w:rPr>
        <w:t>(opis sposobu likwidacji zbioru danych)</w:t>
      </w:r>
    </w:p>
    <w:p w14:paraId="0A23C865" w14:textId="6397780C" w:rsidR="00351E31" w:rsidRPr="00351E31" w:rsidRDefault="00351E31" w:rsidP="00A62A26">
      <w:pPr>
        <w:jc w:val="both"/>
        <w:rPr>
          <w:rFonts w:asciiTheme="majorHAnsi" w:eastAsia="Calibri" w:hAnsiTheme="majorHAnsi" w:cstheme="majorHAnsi"/>
          <w:sz w:val="24"/>
          <w:szCs w:val="24"/>
        </w:rPr>
      </w:pPr>
      <w:r w:rsidRPr="00351E31">
        <w:rPr>
          <w:rFonts w:asciiTheme="majorHAnsi" w:eastAsia="Calibri" w:hAnsiTheme="majorHAnsi" w:cstheme="majorHAnsi"/>
          <w:sz w:val="24"/>
          <w:szCs w:val="24"/>
        </w:rPr>
        <w:t xml:space="preserve">Jednocześnie Wykonawca oświadcza, że nie pozostawił sobie żadnych danych, w tym ich kopii i na moment podpisania niniejszego protokołu nie posiada żadnych otrzymanych od Zamawiającego </w:t>
      </w:r>
      <w:r w:rsidR="00A62A26">
        <w:rPr>
          <w:rFonts w:asciiTheme="majorHAnsi" w:eastAsia="Calibri" w:hAnsiTheme="majorHAnsi" w:cstheme="majorHAnsi"/>
          <w:sz w:val="24"/>
          <w:szCs w:val="24"/>
        </w:rPr>
        <w:br/>
      </w:r>
      <w:r w:rsidRPr="00351E31">
        <w:rPr>
          <w:rFonts w:asciiTheme="majorHAnsi" w:eastAsia="Calibri" w:hAnsiTheme="majorHAnsi" w:cstheme="majorHAnsi"/>
          <w:sz w:val="24"/>
          <w:szCs w:val="24"/>
        </w:rPr>
        <w:t>i utrwalonych w formie cyfrowej informacji, w tym danych osobowych oraz nie dysponuje ich kopiami. W przypadku, gdyby jednak posiadała takie informacje, zobowiązuje się do ich niezwłocznego trwałego usunięcia.</w:t>
      </w:r>
    </w:p>
    <w:p w14:paraId="649F8E02" w14:textId="5E5D32F7" w:rsidR="003E06DE" w:rsidRPr="00A62A26" w:rsidRDefault="00351E31" w:rsidP="00A62A26">
      <w:pPr>
        <w:ind w:firstLine="708"/>
        <w:rPr>
          <w:rFonts w:asciiTheme="majorHAnsi" w:eastAsia="Calibri" w:hAnsiTheme="majorHAnsi" w:cstheme="majorHAnsi"/>
          <w:sz w:val="24"/>
          <w:szCs w:val="24"/>
        </w:rPr>
      </w:pPr>
      <w:r w:rsidRPr="00351E31">
        <w:rPr>
          <w:rFonts w:asciiTheme="majorHAnsi" w:eastAsia="Calibri" w:hAnsiTheme="majorHAnsi" w:cstheme="majorHAnsi"/>
          <w:sz w:val="24"/>
          <w:szCs w:val="24"/>
        </w:rPr>
        <w:t>Podpisy członków komisji likwidacyjnej                                        Pieczątka Wykonawcy</w:t>
      </w:r>
    </w:p>
    <w:sectPr w:rsidR="003E06DE" w:rsidRPr="00A62A26" w:rsidSect="003E06DE">
      <w:headerReference w:type="default" r:id="rId12"/>
      <w:footerReference w:type="default" r:id="rId13"/>
      <w:headerReference w:type="first" r:id="rId14"/>
      <w:footerReference w:type="first" r:id="rId15"/>
      <w:pgSz w:w="11906" w:h="16838"/>
      <w:pgMar w:top="2255" w:right="1133" w:bottom="2835" w:left="1134"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9CD1DC" w14:textId="77777777" w:rsidR="00AF7B15" w:rsidRDefault="00AF7B15" w:rsidP="00857979">
      <w:pPr>
        <w:spacing w:after="0" w:line="240" w:lineRule="auto"/>
      </w:pPr>
      <w:r>
        <w:separator/>
      </w:r>
    </w:p>
  </w:endnote>
  <w:endnote w:type="continuationSeparator" w:id="0">
    <w:p w14:paraId="13DDA08D" w14:textId="77777777" w:rsidR="00AF7B15" w:rsidRDefault="00AF7B15" w:rsidP="008579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F45B22" w14:textId="2D78EF57" w:rsidR="00857979" w:rsidRDefault="003E06DE" w:rsidP="00B018D8">
    <w:pPr>
      <w:pStyle w:val="Stopka"/>
      <w:tabs>
        <w:tab w:val="clear" w:pos="4536"/>
        <w:tab w:val="clear" w:pos="9072"/>
        <w:tab w:val="center" w:pos="4819"/>
      </w:tabs>
    </w:pPr>
    <w:r>
      <w:rPr>
        <w:noProof/>
      </w:rPr>
      <w:drawing>
        <wp:anchor distT="0" distB="0" distL="114300" distR="114300" simplePos="0" relativeHeight="251659264" behindDoc="1" locked="0" layoutInCell="1" allowOverlap="1" wp14:anchorId="49B29F30" wp14:editId="4C6ADC18">
          <wp:simplePos x="0" y="0"/>
          <wp:positionH relativeFrom="column">
            <wp:posOffset>-686435</wp:posOffset>
          </wp:positionH>
          <wp:positionV relativeFrom="paragraph">
            <wp:posOffset>-705485</wp:posOffset>
          </wp:positionV>
          <wp:extent cx="7517765" cy="819785"/>
          <wp:effectExtent l="0" t="0" r="6985" b="0"/>
          <wp:wrapSquare wrapText="bothSides"/>
          <wp:docPr id="116265848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17765" cy="819785"/>
                  </a:xfrm>
                  <a:prstGeom prst="rect">
                    <a:avLst/>
                  </a:prstGeom>
                  <a:noFill/>
                </pic:spPr>
              </pic:pic>
            </a:graphicData>
          </a:graphic>
          <wp14:sizeRelH relativeFrom="page">
            <wp14:pctWidth>0</wp14:pctWidth>
          </wp14:sizeRelH>
          <wp14:sizeRelV relativeFrom="page">
            <wp14:pctHeight>0</wp14:pctHeight>
          </wp14:sizeRelV>
        </wp:anchor>
      </w:drawing>
    </w:r>
    <w:r w:rsidR="00436D13">
      <w:rPr>
        <w:noProof/>
        <w:lang w:eastAsia="pl-PL"/>
      </w:rPr>
      <w:drawing>
        <wp:anchor distT="0" distB="0" distL="114300" distR="114300" simplePos="0" relativeHeight="251656192" behindDoc="0" locked="0" layoutInCell="1" allowOverlap="1" wp14:anchorId="6491E1AE" wp14:editId="4B8BC9F8">
          <wp:simplePos x="0" y="0"/>
          <wp:positionH relativeFrom="column">
            <wp:posOffset>-689610</wp:posOffset>
          </wp:positionH>
          <wp:positionV relativeFrom="paragraph">
            <wp:posOffset>996315</wp:posOffset>
          </wp:positionV>
          <wp:extent cx="7492365" cy="864235"/>
          <wp:effectExtent l="0" t="0" r="0" b="0"/>
          <wp:wrapNone/>
          <wp:docPr id="1492358528" name="Obraz 4" descr="papier-POIR-uzupelniajacy-[stopk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papier-POIR-uzupelniajacy-[stopka]"/>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492365" cy="86423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2EA0D4" w14:textId="0E399E3B" w:rsidR="00857979" w:rsidRDefault="008D17F8" w:rsidP="003E06DE">
    <w:pPr>
      <w:pStyle w:val="Stopka"/>
      <w:ind w:hanging="1134"/>
    </w:pPr>
    <w:r>
      <w:rPr>
        <w:noProof/>
      </w:rPr>
      <w:drawing>
        <wp:anchor distT="0" distB="0" distL="114300" distR="114300" simplePos="0" relativeHeight="251660288" behindDoc="0" locked="0" layoutInCell="1" allowOverlap="1" wp14:anchorId="521F57CE" wp14:editId="1B4D0A66">
          <wp:simplePos x="0" y="0"/>
          <wp:positionH relativeFrom="column">
            <wp:posOffset>-920116</wp:posOffset>
          </wp:positionH>
          <wp:positionV relativeFrom="paragraph">
            <wp:posOffset>-1526086</wp:posOffset>
          </wp:positionV>
          <wp:extent cx="7686675" cy="1712141"/>
          <wp:effectExtent l="0" t="0" r="0" b="2540"/>
          <wp:wrapNone/>
          <wp:docPr id="1125172154"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06723" cy="1716606"/>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7AF906" w14:textId="77777777" w:rsidR="00AF7B15" w:rsidRDefault="00AF7B15" w:rsidP="00857979">
      <w:pPr>
        <w:spacing w:after="0" w:line="240" w:lineRule="auto"/>
      </w:pPr>
      <w:r>
        <w:separator/>
      </w:r>
    </w:p>
  </w:footnote>
  <w:footnote w:type="continuationSeparator" w:id="0">
    <w:p w14:paraId="3EE70C6D" w14:textId="77777777" w:rsidR="00AF7B15" w:rsidRDefault="00AF7B15" w:rsidP="008579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D27445" w14:textId="165501C5" w:rsidR="00857979" w:rsidRDefault="008D17F8">
    <w:pPr>
      <w:pStyle w:val="Nagwek"/>
    </w:pPr>
    <w:r>
      <w:rPr>
        <w:rFonts w:ascii="Times New Roman" w:hAnsi="Times New Roman" w:cs="Times New Roman"/>
        <w:noProof/>
      </w:rPr>
      <w:drawing>
        <wp:anchor distT="0" distB="0" distL="114300" distR="114300" simplePos="0" relativeHeight="251658240" behindDoc="0" locked="0" layoutInCell="1" allowOverlap="1" wp14:anchorId="4661ECBE" wp14:editId="57A5917A">
          <wp:simplePos x="0" y="0"/>
          <wp:positionH relativeFrom="column">
            <wp:posOffset>-748665</wp:posOffset>
          </wp:positionH>
          <wp:positionV relativeFrom="paragraph">
            <wp:posOffset>-706755</wp:posOffset>
          </wp:positionV>
          <wp:extent cx="7580306" cy="1447800"/>
          <wp:effectExtent l="0" t="0" r="1905" b="0"/>
          <wp:wrapNone/>
          <wp:docPr id="1511111757"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80306" cy="14478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4D3E04" w14:textId="64E756CF" w:rsidR="00857979" w:rsidRDefault="008D17F8">
    <w:pPr>
      <w:pStyle w:val="Nagwek"/>
    </w:pPr>
    <w:r>
      <w:rPr>
        <w:noProof/>
        <w:lang w:eastAsia="pl-PL"/>
      </w:rPr>
      <w:drawing>
        <wp:anchor distT="0" distB="0" distL="114300" distR="114300" simplePos="0" relativeHeight="251657216" behindDoc="0" locked="0" layoutInCell="1" allowOverlap="1" wp14:anchorId="02A48573" wp14:editId="7A4F2054">
          <wp:simplePos x="0" y="0"/>
          <wp:positionH relativeFrom="column">
            <wp:posOffset>-862965</wp:posOffset>
          </wp:positionH>
          <wp:positionV relativeFrom="paragraph">
            <wp:posOffset>-268605</wp:posOffset>
          </wp:positionV>
          <wp:extent cx="7791450" cy="1249045"/>
          <wp:effectExtent l="0" t="0" r="0" b="8255"/>
          <wp:wrapNone/>
          <wp:docPr id="1760768467"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91450" cy="124904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74013B"/>
    <w:multiLevelType w:val="hybridMultilevel"/>
    <w:tmpl w:val="60400E64"/>
    <w:lvl w:ilvl="0" w:tplc="FB5CBEA6">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 w15:restartNumberingAfterBreak="0">
    <w:nsid w:val="00BC5B45"/>
    <w:multiLevelType w:val="hybridMultilevel"/>
    <w:tmpl w:val="8CBEE22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1222C83"/>
    <w:multiLevelType w:val="multilevel"/>
    <w:tmpl w:val="4C969D30"/>
    <w:lvl w:ilvl="0">
      <w:start w:val="2"/>
      <w:numFmt w:val="decimal"/>
      <w:lvlText w:val="%1."/>
      <w:lvlJc w:val="left"/>
      <w:pPr>
        <w:tabs>
          <w:tab w:val="num" w:pos="644"/>
        </w:tabs>
        <w:ind w:left="644" w:hanging="360"/>
      </w:pPr>
      <w:rPr>
        <w:rFonts w:hint="default"/>
        <w:color w:val="auto"/>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 w15:restartNumberingAfterBreak="0">
    <w:nsid w:val="06BB5104"/>
    <w:multiLevelType w:val="multilevel"/>
    <w:tmpl w:val="25A21E1A"/>
    <w:lvl w:ilvl="0">
      <w:start w:val="1"/>
      <w:numFmt w:val="decimal"/>
      <w:lvlText w:val="%1."/>
      <w:lvlJc w:val="left"/>
      <w:pPr>
        <w:tabs>
          <w:tab w:val="num" w:pos="421"/>
        </w:tabs>
        <w:ind w:left="421" w:hanging="421"/>
      </w:pPr>
      <w:rPr>
        <w:rFonts w:hint="default"/>
      </w:rPr>
    </w:lvl>
    <w:lvl w:ilvl="1">
      <w:start w:val="1"/>
      <w:numFmt w:val="lowerLetter"/>
      <w:lvlText w:val="%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15:restartNumberingAfterBreak="0">
    <w:nsid w:val="0DF05109"/>
    <w:multiLevelType w:val="hybridMultilevel"/>
    <w:tmpl w:val="0B9CAE80"/>
    <w:lvl w:ilvl="0" w:tplc="7B46C292">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4D2681"/>
    <w:multiLevelType w:val="hybridMultilevel"/>
    <w:tmpl w:val="6804D4F6"/>
    <w:lvl w:ilvl="0" w:tplc="C9182E32">
      <w:start w:val="1"/>
      <w:numFmt w:val="decimal"/>
      <w:lvlText w:val="%1."/>
      <w:lvlJc w:val="left"/>
      <w:pPr>
        <w:ind w:left="720" w:hanging="360"/>
      </w:pPr>
      <w:rPr>
        <w:rFonts w:hint="default"/>
      </w:r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6" w15:restartNumberingAfterBreak="0">
    <w:nsid w:val="16962F69"/>
    <w:multiLevelType w:val="singleLevel"/>
    <w:tmpl w:val="BE706BDA"/>
    <w:lvl w:ilvl="0">
      <w:start w:val="1"/>
      <w:numFmt w:val="decimal"/>
      <w:lvlText w:val="%1."/>
      <w:lvlJc w:val="left"/>
      <w:pPr>
        <w:tabs>
          <w:tab w:val="num" w:pos="360"/>
        </w:tabs>
        <w:ind w:left="357" w:hanging="357"/>
      </w:pPr>
      <w:rPr>
        <w:rFonts w:hint="default"/>
      </w:rPr>
    </w:lvl>
  </w:abstractNum>
  <w:abstractNum w:abstractNumId="7" w15:restartNumberingAfterBreak="0">
    <w:nsid w:val="19E64B2B"/>
    <w:multiLevelType w:val="multilevel"/>
    <w:tmpl w:val="CC28A42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1A752FB7"/>
    <w:multiLevelType w:val="hybridMultilevel"/>
    <w:tmpl w:val="88B64B26"/>
    <w:lvl w:ilvl="0" w:tplc="6DE8FEF4">
      <w:start w:val="1"/>
      <w:numFmt w:val="decimal"/>
      <w:lvlText w:val="%1."/>
      <w:lvlJc w:val="left"/>
      <w:pPr>
        <w:ind w:left="644" w:hanging="360"/>
      </w:pPr>
      <w:rPr>
        <w:rFonts w:ascii="Calibri Light" w:eastAsia="Times New Roman" w:hAnsi="Calibri Light" w:cs="Calibri Light"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9" w15:restartNumberingAfterBreak="0">
    <w:nsid w:val="1AD50CAA"/>
    <w:multiLevelType w:val="hybridMultilevel"/>
    <w:tmpl w:val="14F2F1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0C73546"/>
    <w:multiLevelType w:val="hybridMultilevel"/>
    <w:tmpl w:val="85AED154"/>
    <w:lvl w:ilvl="0" w:tplc="13CA7394">
      <w:start w:val="1"/>
      <w:numFmt w:val="decimal"/>
      <w:lvlText w:val="%1."/>
      <w:lvlJc w:val="left"/>
      <w:pPr>
        <w:ind w:left="3" w:hanging="360"/>
      </w:pPr>
      <w:rPr>
        <w:rFonts w:hint="default"/>
      </w:rPr>
    </w:lvl>
    <w:lvl w:ilvl="1" w:tplc="04150019" w:tentative="1">
      <w:start w:val="1"/>
      <w:numFmt w:val="lowerLetter"/>
      <w:lvlText w:val="%2."/>
      <w:lvlJc w:val="left"/>
      <w:pPr>
        <w:ind w:left="723" w:hanging="360"/>
      </w:pPr>
    </w:lvl>
    <w:lvl w:ilvl="2" w:tplc="0415001B" w:tentative="1">
      <w:start w:val="1"/>
      <w:numFmt w:val="lowerRoman"/>
      <w:lvlText w:val="%3."/>
      <w:lvlJc w:val="right"/>
      <w:pPr>
        <w:ind w:left="1443" w:hanging="180"/>
      </w:pPr>
    </w:lvl>
    <w:lvl w:ilvl="3" w:tplc="0415000F" w:tentative="1">
      <w:start w:val="1"/>
      <w:numFmt w:val="decimal"/>
      <w:lvlText w:val="%4."/>
      <w:lvlJc w:val="left"/>
      <w:pPr>
        <w:ind w:left="2163" w:hanging="360"/>
      </w:pPr>
    </w:lvl>
    <w:lvl w:ilvl="4" w:tplc="04150019" w:tentative="1">
      <w:start w:val="1"/>
      <w:numFmt w:val="lowerLetter"/>
      <w:lvlText w:val="%5."/>
      <w:lvlJc w:val="left"/>
      <w:pPr>
        <w:ind w:left="2883" w:hanging="360"/>
      </w:pPr>
    </w:lvl>
    <w:lvl w:ilvl="5" w:tplc="0415001B" w:tentative="1">
      <w:start w:val="1"/>
      <w:numFmt w:val="lowerRoman"/>
      <w:lvlText w:val="%6."/>
      <w:lvlJc w:val="right"/>
      <w:pPr>
        <w:ind w:left="3603" w:hanging="180"/>
      </w:pPr>
    </w:lvl>
    <w:lvl w:ilvl="6" w:tplc="0415000F" w:tentative="1">
      <w:start w:val="1"/>
      <w:numFmt w:val="decimal"/>
      <w:lvlText w:val="%7."/>
      <w:lvlJc w:val="left"/>
      <w:pPr>
        <w:ind w:left="4323" w:hanging="360"/>
      </w:pPr>
    </w:lvl>
    <w:lvl w:ilvl="7" w:tplc="04150019" w:tentative="1">
      <w:start w:val="1"/>
      <w:numFmt w:val="lowerLetter"/>
      <w:lvlText w:val="%8."/>
      <w:lvlJc w:val="left"/>
      <w:pPr>
        <w:ind w:left="5043" w:hanging="360"/>
      </w:pPr>
    </w:lvl>
    <w:lvl w:ilvl="8" w:tplc="0415001B" w:tentative="1">
      <w:start w:val="1"/>
      <w:numFmt w:val="lowerRoman"/>
      <w:lvlText w:val="%9."/>
      <w:lvlJc w:val="right"/>
      <w:pPr>
        <w:ind w:left="5763" w:hanging="180"/>
      </w:pPr>
    </w:lvl>
  </w:abstractNum>
  <w:abstractNum w:abstractNumId="11" w15:restartNumberingAfterBreak="0">
    <w:nsid w:val="21200CD6"/>
    <w:multiLevelType w:val="hybridMultilevel"/>
    <w:tmpl w:val="CEB6C154"/>
    <w:lvl w:ilvl="0" w:tplc="69F08312">
      <w:start w:val="1"/>
      <w:numFmt w:val="lowerLetter"/>
      <w:lvlText w:val="%1)"/>
      <w:lvlJc w:val="left"/>
      <w:pPr>
        <w:tabs>
          <w:tab w:val="num" w:pos="720"/>
        </w:tabs>
        <w:ind w:left="720" w:hanging="360"/>
      </w:pPr>
      <w:rPr>
        <w:rFonts w:hint="default"/>
      </w:rPr>
    </w:lvl>
    <w:lvl w:ilvl="1" w:tplc="C830951A">
      <w:start w:val="1"/>
      <w:numFmt w:val="decimal"/>
      <w:lvlText w:val="%2."/>
      <w:lvlJc w:val="left"/>
      <w:pPr>
        <w:tabs>
          <w:tab w:val="num" w:pos="1440"/>
        </w:tabs>
        <w:ind w:left="1440" w:hanging="360"/>
      </w:pPr>
      <w:rPr>
        <w:rFonts w:hint="default"/>
        <w:color w:val="auto"/>
      </w:rPr>
    </w:lvl>
    <w:lvl w:ilvl="2" w:tplc="8A78965C">
      <w:start w:val="1"/>
      <w:numFmt w:val="lowerRoman"/>
      <w:lvlText w:val="%3."/>
      <w:lvlJc w:val="right"/>
      <w:pPr>
        <w:tabs>
          <w:tab w:val="num" w:pos="2160"/>
        </w:tabs>
        <w:ind w:left="2160" w:hanging="180"/>
      </w:pPr>
    </w:lvl>
    <w:lvl w:ilvl="3" w:tplc="B9CECD66">
      <w:start w:val="1"/>
      <w:numFmt w:val="decimal"/>
      <w:lvlText w:val="%4."/>
      <w:lvlJc w:val="left"/>
      <w:pPr>
        <w:tabs>
          <w:tab w:val="num" w:pos="2880"/>
        </w:tabs>
        <w:ind w:left="2880" w:hanging="360"/>
      </w:pPr>
    </w:lvl>
    <w:lvl w:ilvl="4" w:tplc="04150017">
      <w:start w:val="1"/>
      <w:numFmt w:val="lowerLetter"/>
      <w:lvlText w:val="%5)"/>
      <w:lvlJc w:val="left"/>
      <w:pPr>
        <w:tabs>
          <w:tab w:val="num" w:pos="3600"/>
        </w:tabs>
        <w:ind w:left="3600" w:hanging="360"/>
      </w:pPr>
    </w:lvl>
    <w:lvl w:ilvl="5" w:tplc="3A30C528">
      <w:start w:val="1"/>
      <w:numFmt w:val="lowerRoman"/>
      <w:lvlText w:val="%6."/>
      <w:lvlJc w:val="right"/>
      <w:pPr>
        <w:tabs>
          <w:tab w:val="num" w:pos="4320"/>
        </w:tabs>
        <w:ind w:left="4320" w:hanging="180"/>
      </w:pPr>
    </w:lvl>
    <w:lvl w:ilvl="6" w:tplc="3F8074B0">
      <w:start w:val="1"/>
      <w:numFmt w:val="decimal"/>
      <w:lvlText w:val="%7."/>
      <w:lvlJc w:val="left"/>
      <w:pPr>
        <w:tabs>
          <w:tab w:val="num" w:pos="5040"/>
        </w:tabs>
        <w:ind w:left="5040" w:hanging="360"/>
      </w:pPr>
    </w:lvl>
    <w:lvl w:ilvl="7" w:tplc="E40C3C04">
      <w:start w:val="1"/>
      <w:numFmt w:val="lowerLetter"/>
      <w:lvlText w:val="%8."/>
      <w:lvlJc w:val="left"/>
      <w:pPr>
        <w:tabs>
          <w:tab w:val="num" w:pos="5760"/>
        </w:tabs>
        <w:ind w:left="5760" w:hanging="360"/>
      </w:pPr>
    </w:lvl>
    <w:lvl w:ilvl="8" w:tplc="F3E2D136">
      <w:start w:val="1"/>
      <w:numFmt w:val="lowerRoman"/>
      <w:lvlText w:val="%9."/>
      <w:lvlJc w:val="right"/>
      <w:pPr>
        <w:tabs>
          <w:tab w:val="num" w:pos="6480"/>
        </w:tabs>
        <w:ind w:left="6480" w:hanging="180"/>
      </w:pPr>
    </w:lvl>
  </w:abstractNum>
  <w:abstractNum w:abstractNumId="12" w15:restartNumberingAfterBreak="0">
    <w:nsid w:val="27CA3323"/>
    <w:multiLevelType w:val="hybridMultilevel"/>
    <w:tmpl w:val="0432560C"/>
    <w:lvl w:ilvl="0" w:tplc="0415000F">
      <w:start w:val="1"/>
      <w:numFmt w:val="decimal"/>
      <w:lvlText w:val="%1."/>
      <w:lvlJc w:val="left"/>
      <w:pPr>
        <w:ind w:left="850" w:hanging="360"/>
      </w:pPr>
    </w:lvl>
    <w:lvl w:ilvl="1" w:tplc="04150019" w:tentative="1">
      <w:start w:val="1"/>
      <w:numFmt w:val="lowerLetter"/>
      <w:lvlText w:val="%2."/>
      <w:lvlJc w:val="left"/>
      <w:pPr>
        <w:ind w:left="1570" w:hanging="360"/>
      </w:pPr>
    </w:lvl>
    <w:lvl w:ilvl="2" w:tplc="0415001B" w:tentative="1">
      <w:start w:val="1"/>
      <w:numFmt w:val="lowerRoman"/>
      <w:lvlText w:val="%3."/>
      <w:lvlJc w:val="right"/>
      <w:pPr>
        <w:ind w:left="2290" w:hanging="180"/>
      </w:pPr>
    </w:lvl>
    <w:lvl w:ilvl="3" w:tplc="0415000F" w:tentative="1">
      <w:start w:val="1"/>
      <w:numFmt w:val="decimal"/>
      <w:lvlText w:val="%4."/>
      <w:lvlJc w:val="left"/>
      <w:pPr>
        <w:ind w:left="3010" w:hanging="360"/>
      </w:pPr>
    </w:lvl>
    <w:lvl w:ilvl="4" w:tplc="04150019" w:tentative="1">
      <w:start w:val="1"/>
      <w:numFmt w:val="lowerLetter"/>
      <w:lvlText w:val="%5."/>
      <w:lvlJc w:val="left"/>
      <w:pPr>
        <w:ind w:left="3730" w:hanging="360"/>
      </w:pPr>
    </w:lvl>
    <w:lvl w:ilvl="5" w:tplc="0415001B" w:tentative="1">
      <w:start w:val="1"/>
      <w:numFmt w:val="lowerRoman"/>
      <w:lvlText w:val="%6."/>
      <w:lvlJc w:val="right"/>
      <w:pPr>
        <w:ind w:left="4450" w:hanging="180"/>
      </w:pPr>
    </w:lvl>
    <w:lvl w:ilvl="6" w:tplc="0415000F" w:tentative="1">
      <w:start w:val="1"/>
      <w:numFmt w:val="decimal"/>
      <w:lvlText w:val="%7."/>
      <w:lvlJc w:val="left"/>
      <w:pPr>
        <w:ind w:left="5170" w:hanging="360"/>
      </w:pPr>
    </w:lvl>
    <w:lvl w:ilvl="7" w:tplc="04150019" w:tentative="1">
      <w:start w:val="1"/>
      <w:numFmt w:val="lowerLetter"/>
      <w:lvlText w:val="%8."/>
      <w:lvlJc w:val="left"/>
      <w:pPr>
        <w:ind w:left="5890" w:hanging="360"/>
      </w:pPr>
    </w:lvl>
    <w:lvl w:ilvl="8" w:tplc="0415001B" w:tentative="1">
      <w:start w:val="1"/>
      <w:numFmt w:val="lowerRoman"/>
      <w:lvlText w:val="%9."/>
      <w:lvlJc w:val="right"/>
      <w:pPr>
        <w:ind w:left="6610" w:hanging="180"/>
      </w:pPr>
    </w:lvl>
  </w:abstractNum>
  <w:abstractNum w:abstractNumId="13" w15:restartNumberingAfterBreak="0">
    <w:nsid w:val="29DC1C92"/>
    <w:multiLevelType w:val="hybridMultilevel"/>
    <w:tmpl w:val="22DEF0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D8B6BF3"/>
    <w:multiLevelType w:val="hybridMultilevel"/>
    <w:tmpl w:val="91722AE6"/>
    <w:lvl w:ilvl="0" w:tplc="A29AA0AC">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15:restartNumberingAfterBreak="0">
    <w:nsid w:val="302F2F10"/>
    <w:multiLevelType w:val="hybridMultilevel"/>
    <w:tmpl w:val="F39EA73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0C419B1"/>
    <w:multiLevelType w:val="hybridMultilevel"/>
    <w:tmpl w:val="6E1818D2"/>
    <w:lvl w:ilvl="0" w:tplc="04150011">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7" w15:restartNumberingAfterBreak="0">
    <w:nsid w:val="3BB12A13"/>
    <w:multiLevelType w:val="singleLevel"/>
    <w:tmpl w:val="BE706BDA"/>
    <w:lvl w:ilvl="0">
      <w:start w:val="1"/>
      <w:numFmt w:val="decimal"/>
      <w:lvlText w:val="%1."/>
      <w:lvlJc w:val="left"/>
      <w:pPr>
        <w:tabs>
          <w:tab w:val="num" w:pos="360"/>
        </w:tabs>
        <w:ind w:left="357" w:hanging="357"/>
      </w:pPr>
      <w:rPr>
        <w:rFonts w:hint="default"/>
      </w:rPr>
    </w:lvl>
  </w:abstractNum>
  <w:abstractNum w:abstractNumId="18" w15:restartNumberingAfterBreak="0">
    <w:nsid w:val="431960E3"/>
    <w:multiLevelType w:val="hybridMultilevel"/>
    <w:tmpl w:val="5F36F606"/>
    <w:lvl w:ilvl="0" w:tplc="6FBE34F0">
      <w:start w:val="1"/>
      <w:numFmt w:val="lowerLetter"/>
      <w:lvlText w:val="%1)"/>
      <w:lvlJc w:val="left"/>
      <w:pPr>
        <w:ind w:left="704" w:hanging="42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9" w15:restartNumberingAfterBreak="0">
    <w:nsid w:val="441509AB"/>
    <w:multiLevelType w:val="hybridMultilevel"/>
    <w:tmpl w:val="28E070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08A74E0"/>
    <w:multiLevelType w:val="hybridMultilevel"/>
    <w:tmpl w:val="9358246E"/>
    <w:lvl w:ilvl="0" w:tplc="04150011">
      <w:start w:val="1"/>
      <w:numFmt w:val="decimal"/>
      <w:lvlText w:val="%1)"/>
      <w:lvlJc w:val="left"/>
      <w:pPr>
        <w:ind w:left="1004" w:hanging="360"/>
      </w:pPr>
      <w:rPr>
        <w:rFont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1" w15:restartNumberingAfterBreak="0">
    <w:nsid w:val="538D7DFE"/>
    <w:multiLevelType w:val="multilevel"/>
    <w:tmpl w:val="77EC2860"/>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2" w15:restartNumberingAfterBreak="0">
    <w:nsid w:val="53A93B7F"/>
    <w:multiLevelType w:val="hybridMultilevel"/>
    <w:tmpl w:val="59987B60"/>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3" w15:restartNumberingAfterBreak="0">
    <w:nsid w:val="57040255"/>
    <w:multiLevelType w:val="hybridMultilevel"/>
    <w:tmpl w:val="3558F908"/>
    <w:lvl w:ilvl="0" w:tplc="04150019">
      <w:start w:val="1"/>
      <w:numFmt w:val="lowerLetter"/>
      <w:lvlText w:val="%1."/>
      <w:lvlJc w:val="left"/>
      <w:pPr>
        <w:ind w:left="1211" w:hanging="360"/>
      </w:p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24" w15:restartNumberingAfterBreak="0">
    <w:nsid w:val="60D80263"/>
    <w:multiLevelType w:val="hybridMultilevel"/>
    <w:tmpl w:val="77DA5A92"/>
    <w:lvl w:ilvl="0" w:tplc="47F4AAA2">
      <w:start w:val="1"/>
      <w:numFmt w:val="lowerLetter"/>
      <w:lvlText w:val="%1)"/>
      <w:lvlJc w:val="left"/>
      <w:pPr>
        <w:ind w:left="3" w:hanging="360"/>
      </w:pPr>
      <w:rPr>
        <w:rFonts w:hint="default"/>
      </w:rPr>
    </w:lvl>
    <w:lvl w:ilvl="1" w:tplc="04150019">
      <w:start w:val="1"/>
      <w:numFmt w:val="lowerLetter"/>
      <w:lvlText w:val="%2."/>
      <w:lvlJc w:val="left"/>
      <w:pPr>
        <w:ind w:left="723" w:hanging="360"/>
      </w:pPr>
    </w:lvl>
    <w:lvl w:ilvl="2" w:tplc="0415001B" w:tentative="1">
      <w:start w:val="1"/>
      <w:numFmt w:val="lowerRoman"/>
      <w:lvlText w:val="%3."/>
      <w:lvlJc w:val="right"/>
      <w:pPr>
        <w:ind w:left="1443" w:hanging="180"/>
      </w:pPr>
    </w:lvl>
    <w:lvl w:ilvl="3" w:tplc="0415000F" w:tentative="1">
      <w:start w:val="1"/>
      <w:numFmt w:val="decimal"/>
      <w:lvlText w:val="%4."/>
      <w:lvlJc w:val="left"/>
      <w:pPr>
        <w:ind w:left="2163" w:hanging="360"/>
      </w:pPr>
    </w:lvl>
    <w:lvl w:ilvl="4" w:tplc="04150019" w:tentative="1">
      <w:start w:val="1"/>
      <w:numFmt w:val="lowerLetter"/>
      <w:lvlText w:val="%5."/>
      <w:lvlJc w:val="left"/>
      <w:pPr>
        <w:ind w:left="2883" w:hanging="360"/>
      </w:pPr>
    </w:lvl>
    <w:lvl w:ilvl="5" w:tplc="0415001B" w:tentative="1">
      <w:start w:val="1"/>
      <w:numFmt w:val="lowerRoman"/>
      <w:lvlText w:val="%6."/>
      <w:lvlJc w:val="right"/>
      <w:pPr>
        <w:ind w:left="3603" w:hanging="180"/>
      </w:pPr>
    </w:lvl>
    <w:lvl w:ilvl="6" w:tplc="0415000F" w:tentative="1">
      <w:start w:val="1"/>
      <w:numFmt w:val="decimal"/>
      <w:lvlText w:val="%7."/>
      <w:lvlJc w:val="left"/>
      <w:pPr>
        <w:ind w:left="4323" w:hanging="360"/>
      </w:pPr>
    </w:lvl>
    <w:lvl w:ilvl="7" w:tplc="04150019" w:tentative="1">
      <w:start w:val="1"/>
      <w:numFmt w:val="lowerLetter"/>
      <w:lvlText w:val="%8."/>
      <w:lvlJc w:val="left"/>
      <w:pPr>
        <w:ind w:left="5043" w:hanging="360"/>
      </w:pPr>
    </w:lvl>
    <w:lvl w:ilvl="8" w:tplc="0415001B" w:tentative="1">
      <w:start w:val="1"/>
      <w:numFmt w:val="lowerRoman"/>
      <w:lvlText w:val="%9."/>
      <w:lvlJc w:val="right"/>
      <w:pPr>
        <w:ind w:left="5763" w:hanging="180"/>
      </w:pPr>
    </w:lvl>
  </w:abstractNum>
  <w:abstractNum w:abstractNumId="25" w15:restartNumberingAfterBreak="0">
    <w:nsid w:val="61AC4042"/>
    <w:multiLevelType w:val="hybridMultilevel"/>
    <w:tmpl w:val="8F925D62"/>
    <w:lvl w:ilvl="0" w:tplc="0415000B">
      <w:start w:val="1"/>
      <w:numFmt w:val="lowerLetter"/>
      <w:lvlText w:val="%1)"/>
      <w:lvlJc w:val="left"/>
      <w:pPr>
        <w:tabs>
          <w:tab w:val="num" w:pos="720"/>
        </w:tabs>
        <w:ind w:left="720" w:hanging="360"/>
      </w:pPr>
      <w:rPr>
        <w:rFonts w:hint="default"/>
      </w:rPr>
    </w:lvl>
    <w:lvl w:ilvl="1" w:tplc="04150003" w:tentative="1">
      <w:start w:val="1"/>
      <w:numFmt w:val="lowerLetter"/>
      <w:lvlText w:val="%2."/>
      <w:lvlJc w:val="left"/>
      <w:pPr>
        <w:tabs>
          <w:tab w:val="num" w:pos="1440"/>
        </w:tabs>
        <w:ind w:left="1440" w:hanging="360"/>
      </w:pPr>
    </w:lvl>
    <w:lvl w:ilvl="2" w:tplc="851E2F8A"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26" w15:restartNumberingAfterBreak="0">
    <w:nsid w:val="64C22CC2"/>
    <w:multiLevelType w:val="hybridMultilevel"/>
    <w:tmpl w:val="7496FD38"/>
    <w:lvl w:ilvl="0" w:tplc="602CEF16">
      <w:start w:val="1"/>
      <w:numFmt w:val="lowerLetter"/>
      <w:lvlText w:val="%1)"/>
      <w:lvlJc w:val="left"/>
      <w:pPr>
        <w:ind w:left="720" w:hanging="360"/>
      </w:pPr>
    </w:lvl>
    <w:lvl w:ilvl="1" w:tplc="AF3E813C" w:tentative="1">
      <w:start w:val="1"/>
      <w:numFmt w:val="lowerLetter"/>
      <w:lvlText w:val="%2."/>
      <w:lvlJc w:val="left"/>
      <w:pPr>
        <w:ind w:left="1440" w:hanging="360"/>
      </w:pPr>
    </w:lvl>
    <w:lvl w:ilvl="2" w:tplc="6828313A" w:tentative="1">
      <w:start w:val="1"/>
      <w:numFmt w:val="lowerRoman"/>
      <w:lvlText w:val="%3."/>
      <w:lvlJc w:val="right"/>
      <w:pPr>
        <w:ind w:left="2160" w:hanging="180"/>
      </w:pPr>
    </w:lvl>
    <w:lvl w:ilvl="3" w:tplc="0D64218A" w:tentative="1">
      <w:start w:val="1"/>
      <w:numFmt w:val="decimal"/>
      <w:lvlText w:val="%4."/>
      <w:lvlJc w:val="left"/>
      <w:pPr>
        <w:ind w:left="2880" w:hanging="360"/>
      </w:pPr>
    </w:lvl>
    <w:lvl w:ilvl="4" w:tplc="136A253C" w:tentative="1">
      <w:start w:val="1"/>
      <w:numFmt w:val="lowerLetter"/>
      <w:lvlText w:val="%5."/>
      <w:lvlJc w:val="left"/>
      <w:pPr>
        <w:ind w:left="3600" w:hanging="360"/>
      </w:pPr>
    </w:lvl>
    <w:lvl w:ilvl="5" w:tplc="D0E44F44" w:tentative="1">
      <w:start w:val="1"/>
      <w:numFmt w:val="lowerRoman"/>
      <w:lvlText w:val="%6."/>
      <w:lvlJc w:val="right"/>
      <w:pPr>
        <w:ind w:left="4320" w:hanging="180"/>
      </w:pPr>
    </w:lvl>
    <w:lvl w:ilvl="6" w:tplc="69487FE4" w:tentative="1">
      <w:start w:val="1"/>
      <w:numFmt w:val="decimal"/>
      <w:lvlText w:val="%7."/>
      <w:lvlJc w:val="left"/>
      <w:pPr>
        <w:ind w:left="5040" w:hanging="360"/>
      </w:pPr>
    </w:lvl>
    <w:lvl w:ilvl="7" w:tplc="EF38DAF6" w:tentative="1">
      <w:start w:val="1"/>
      <w:numFmt w:val="lowerLetter"/>
      <w:lvlText w:val="%8."/>
      <w:lvlJc w:val="left"/>
      <w:pPr>
        <w:ind w:left="5760" w:hanging="360"/>
      </w:pPr>
    </w:lvl>
    <w:lvl w:ilvl="8" w:tplc="A008C82E" w:tentative="1">
      <w:start w:val="1"/>
      <w:numFmt w:val="lowerRoman"/>
      <w:lvlText w:val="%9."/>
      <w:lvlJc w:val="right"/>
      <w:pPr>
        <w:ind w:left="6480" w:hanging="180"/>
      </w:pPr>
    </w:lvl>
  </w:abstractNum>
  <w:abstractNum w:abstractNumId="27" w15:restartNumberingAfterBreak="0">
    <w:nsid w:val="68EA377C"/>
    <w:multiLevelType w:val="multilevel"/>
    <w:tmpl w:val="E97A9C28"/>
    <w:lvl w:ilvl="0">
      <w:start w:val="1"/>
      <w:numFmt w:val="decimal"/>
      <w:lvlText w:val="%1."/>
      <w:lvlJc w:val="left"/>
      <w:pPr>
        <w:tabs>
          <w:tab w:val="num" w:pos="1531"/>
        </w:tabs>
        <w:ind w:left="1531" w:hanging="397"/>
      </w:pPr>
      <w:rPr>
        <w:rFonts w:ascii="Times New Roman" w:hAnsi="Times New Roman" w:hint="default"/>
        <w:b w:val="0"/>
        <w:i w:val="0"/>
        <w:sz w:val="16"/>
      </w:rPr>
    </w:lvl>
    <w:lvl w:ilvl="1">
      <w:start w:val="1"/>
      <w:numFmt w:val="lowerLetter"/>
      <w:lvlText w:val="%2)"/>
      <w:lvlJc w:val="left"/>
      <w:pPr>
        <w:tabs>
          <w:tab w:val="num" w:pos="2268"/>
        </w:tabs>
        <w:ind w:left="2268" w:hanging="737"/>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6BA86C4C"/>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C957196"/>
    <w:multiLevelType w:val="hybridMultilevel"/>
    <w:tmpl w:val="D6762C08"/>
    <w:lvl w:ilvl="0" w:tplc="7E3AD806">
      <w:start w:val="1"/>
      <w:numFmt w:val="decimal"/>
      <w:lvlText w:val="%1."/>
      <w:lvlJc w:val="left"/>
      <w:pPr>
        <w:ind w:left="644" w:hanging="360"/>
      </w:pPr>
      <w:rPr>
        <w:rFonts w:asciiTheme="majorHAnsi" w:eastAsia="Times New Roman" w:hAnsiTheme="majorHAnsi" w:cstheme="majorHAnsi"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0" w15:restartNumberingAfterBreak="0">
    <w:nsid w:val="6DB90EF9"/>
    <w:multiLevelType w:val="hybridMultilevel"/>
    <w:tmpl w:val="70529104"/>
    <w:lvl w:ilvl="0" w:tplc="BBECE1D8">
      <w:start w:val="1"/>
      <w:numFmt w:val="decimal"/>
      <w:lvlText w:val="%1."/>
      <w:lvlJc w:val="left"/>
      <w:pPr>
        <w:ind w:left="360" w:hanging="360"/>
      </w:pPr>
      <w:rPr>
        <w:rFonts w:asciiTheme="majorHAnsi" w:eastAsia="Times New Roman" w:hAnsiTheme="majorHAnsi" w:cstheme="majorHAnsi"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6FA72D5E"/>
    <w:multiLevelType w:val="hybridMultilevel"/>
    <w:tmpl w:val="ADD8BBD8"/>
    <w:lvl w:ilvl="0" w:tplc="04150011">
      <w:start w:val="1"/>
      <w:numFmt w:val="decimal"/>
      <w:lvlText w:val="%1)"/>
      <w:lvlJc w:val="left"/>
      <w:pPr>
        <w:ind w:left="644" w:hanging="360"/>
      </w:pPr>
      <w:rPr>
        <w:rFonts w:hint="default"/>
        <w:color w:val="00000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2" w15:restartNumberingAfterBreak="0">
    <w:nsid w:val="6FD22AD9"/>
    <w:multiLevelType w:val="hybridMultilevel"/>
    <w:tmpl w:val="1A3CB8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09C4E1D"/>
    <w:multiLevelType w:val="hybridMultilevel"/>
    <w:tmpl w:val="840089E4"/>
    <w:lvl w:ilvl="0" w:tplc="847C06AA">
      <w:start w:val="1"/>
      <w:numFmt w:val="decimal"/>
      <w:lvlText w:val="%1."/>
      <w:lvlJc w:val="left"/>
      <w:pPr>
        <w:ind w:left="360" w:hanging="360"/>
      </w:pPr>
      <w:rPr>
        <w:rFonts w:asciiTheme="majorHAnsi" w:eastAsia="Times New Roman" w:hAnsiTheme="majorHAnsi" w:cstheme="majorHAnsi"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73B2436C"/>
    <w:multiLevelType w:val="multilevel"/>
    <w:tmpl w:val="0DACDA0A"/>
    <w:lvl w:ilvl="0">
      <w:start w:val="1"/>
      <w:numFmt w:val="decimal"/>
      <w:lvlText w:val="%1."/>
      <w:lvlJc w:val="left"/>
      <w:pPr>
        <w:ind w:left="360" w:hanging="360"/>
      </w:pPr>
      <w:rPr>
        <w:rFonts w:hint="default"/>
        <w:lang w:val="pl-PL"/>
      </w:rPr>
    </w:lvl>
    <w:lvl w:ilvl="1">
      <w:start w:val="1"/>
      <w:numFmt w:val="lowerLetter"/>
      <w:lvlText w:val="%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78E94CEB"/>
    <w:multiLevelType w:val="hybridMultilevel"/>
    <w:tmpl w:val="6A04961E"/>
    <w:lvl w:ilvl="0" w:tplc="1C568E1C">
      <w:start w:val="1"/>
      <w:numFmt w:val="decimal"/>
      <w:lvlText w:val="%1)"/>
      <w:lvlJc w:val="left"/>
      <w:pPr>
        <w:ind w:left="764" w:hanging="48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6" w15:restartNumberingAfterBreak="0">
    <w:nsid w:val="7DF20FEB"/>
    <w:multiLevelType w:val="multilevel"/>
    <w:tmpl w:val="EBB8A764"/>
    <w:lvl w:ilvl="0">
      <w:start w:val="1"/>
      <w:numFmt w:val="decimal"/>
      <w:lvlText w:val="%1."/>
      <w:lvlJc w:val="left"/>
      <w:pPr>
        <w:tabs>
          <w:tab w:val="num" w:pos="421"/>
        </w:tabs>
        <w:ind w:left="421" w:hanging="421"/>
      </w:pPr>
      <w:rPr>
        <w:rFonts w:hint="default"/>
      </w:rPr>
    </w:lvl>
    <w:lvl w:ilvl="1">
      <w:start w:val="1"/>
      <w:numFmt w:val="lowerLetter"/>
      <w:lvlText w:val="%2)"/>
      <w:lvlJc w:val="left"/>
      <w:pPr>
        <w:tabs>
          <w:tab w:val="num" w:pos="360"/>
        </w:tabs>
        <w:ind w:left="360" w:hanging="360"/>
      </w:pPr>
      <w:rPr>
        <w:rFonts w:hint="default"/>
      </w:rPr>
    </w:lvl>
    <w:lvl w:ilvl="2">
      <w:start w:val="1"/>
      <w:numFmt w:val="decimal"/>
      <w:lvlText w:val="%3."/>
      <w:lvlJc w:val="left"/>
      <w:pPr>
        <w:tabs>
          <w:tab w:val="num" w:pos="720"/>
        </w:tabs>
        <w:ind w:left="720" w:hanging="720"/>
      </w:pPr>
      <w:rPr>
        <w:rFonts w:asciiTheme="majorHAnsi" w:eastAsia="Times New Roman" w:hAnsiTheme="majorHAnsi" w:cstheme="majorHAnsi"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16cid:durableId="81475843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55852160">
    <w:abstractNumId w:val="36"/>
  </w:num>
  <w:num w:numId="3" w16cid:durableId="402339902">
    <w:abstractNumId w:val="27"/>
  </w:num>
  <w:num w:numId="4" w16cid:durableId="1210994347">
    <w:abstractNumId w:val="5"/>
  </w:num>
  <w:num w:numId="5" w16cid:durableId="148444987">
    <w:abstractNumId w:val="2"/>
  </w:num>
  <w:num w:numId="6" w16cid:durableId="1042710344">
    <w:abstractNumId w:val="21"/>
  </w:num>
  <w:num w:numId="7" w16cid:durableId="470026260">
    <w:abstractNumId w:val="3"/>
  </w:num>
  <w:num w:numId="8" w16cid:durableId="1299459030">
    <w:abstractNumId w:val="34"/>
  </w:num>
  <w:num w:numId="9" w16cid:durableId="1243905007">
    <w:abstractNumId w:val="25"/>
  </w:num>
  <w:num w:numId="10" w16cid:durableId="891963844">
    <w:abstractNumId w:val="32"/>
  </w:num>
  <w:num w:numId="11" w16cid:durableId="695346910">
    <w:abstractNumId w:val="17"/>
  </w:num>
  <w:num w:numId="12" w16cid:durableId="1182744909">
    <w:abstractNumId w:val="11"/>
  </w:num>
  <w:num w:numId="13" w16cid:durableId="2116557786">
    <w:abstractNumId w:val="26"/>
  </w:num>
  <w:num w:numId="14" w16cid:durableId="335765694">
    <w:abstractNumId w:val="0"/>
  </w:num>
  <w:num w:numId="15" w16cid:durableId="883522281">
    <w:abstractNumId w:val="15"/>
  </w:num>
  <w:num w:numId="16" w16cid:durableId="354577252">
    <w:abstractNumId w:val="10"/>
  </w:num>
  <w:num w:numId="17" w16cid:durableId="1639646361">
    <w:abstractNumId w:val="24"/>
  </w:num>
  <w:num w:numId="18" w16cid:durableId="1602300361">
    <w:abstractNumId w:val="23"/>
  </w:num>
  <w:num w:numId="19" w16cid:durableId="1396008445">
    <w:abstractNumId w:val="35"/>
  </w:num>
  <w:num w:numId="20" w16cid:durableId="677776056">
    <w:abstractNumId w:val="30"/>
  </w:num>
  <w:num w:numId="21" w16cid:durableId="2070571343">
    <w:abstractNumId w:val="29"/>
  </w:num>
  <w:num w:numId="22" w16cid:durableId="81726061">
    <w:abstractNumId w:val="8"/>
  </w:num>
  <w:num w:numId="23" w16cid:durableId="1368874807">
    <w:abstractNumId w:val="19"/>
  </w:num>
  <w:num w:numId="24" w16cid:durableId="635725850">
    <w:abstractNumId w:val="33"/>
  </w:num>
  <w:num w:numId="25" w16cid:durableId="236524075">
    <w:abstractNumId w:val="20"/>
  </w:num>
  <w:num w:numId="26" w16cid:durableId="114950629">
    <w:abstractNumId w:val="12"/>
  </w:num>
  <w:num w:numId="27" w16cid:durableId="2021352775">
    <w:abstractNumId w:val="16"/>
  </w:num>
  <w:num w:numId="28" w16cid:durableId="335152652">
    <w:abstractNumId w:val="22"/>
  </w:num>
  <w:num w:numId="29" w16cid:durableId="1021589925">
    <w:abstractNumId w:val="9"/>
  </w:num>
  <w:num w:numId="30" w16cid:durableId="385759775">
    <w:abstractNumId w:val="1"/>
  </w:num>
  <w:num w:numId="31" w16cid:durableId="1006438834">
    <w:abstractNumId w:val="14"/>
  </w:num>
  <w:num w:numId="32" w16cid:durableId="725225021">
    <w:abstractNumId w:val="13"/>
  </w:num>
  <w:num w:numId="33" w16cid:durableId="1214776256">
    <w:abstractNumId w:val="31"/>
  </w:num>
  <w:num w:numId="34" w16cid:durableId="243418635">
    <w:abstractNumId w:val="4"/>
  </w:num>
  <w:num w:numId="35" w16cid:durableId="847209633">
    <w:abstractNumId w:val="18"/>
  </w:num>
  <w:num w:numId="36" w16cid:durableId="1299800875">
    <w:abstractNumId w:val="7"/>
  </w:num>
  <w:num w:numId="37" w16cid:durableId="19924887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defaultTabStop w:val="708"/>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7979"/>
    <w:rsid w:val="0005068F"/>
    <w:rsid w:val="0007107B"/>
    <w:rsid w:val="000E2674"/>
    <w:rsid w:val="001711A6"/>
    <w:rsid w:val="00174797"/>
    <w:rsid w:val="001B7AF2"/>
    <w:rsid w:val="00210A88"/>
    <w:rsid w:val="002205D4"/>
    <w:rsid w:val="002410C6"/>
    <w:rsid w:val="002910EE"/>
    <w:rsid w:val="00292626"/>
    <w:rsid w:val="002B4260"/>
    <w:rsid w:val="00351E31"/>
    <w:rsid w:val="00392642"/>
    <w:rsid w:val="003E06DE"/>
    <w:rsid w:val="00436D13"/>
    <w:rsid w:val="00460CC7"/>
    <w:rsid w:val="004D7364"/>
    <w:rsid w:val="00597488"/>
    <w:rsid w:val="005D32B4"/>
    <w:rsid w:val="005E34A5"/>
    <w:rsid w:val="00605F20"/>
    <w:rsid w:val="006629E1"/>
    <w:rsid w:val="00662E96"/>
    <w:rsid w:val="007674C6"/>
    <w:rsid w:val="00786F7B"/>
    <w:rsid w:val="007A12FF"/>
    <w:rsid w:val="007B62C3"/>
    <w:rsid w:val="00805DD2"/>
    <w:rsid w:val="00813AC6"/>
    <w:rsid w:val="00857979"/>
    <w:rsid w:val="00876645"/>
    <w:rsid w:val="0089077A"/>
    <w:rsid w:val="008A3AB0"/>
    <w:rsid w:val="008D17F8"/>
    <w:rsid w:val="008F0454"/>
    <w:rsid w:val="00900A32"/>
    <w:rsid w:val="009378A5"/>
    <w:rsid w:val="00993DEE"/>
    <w:rsid w:val="009E0FF0"/>
    <w:rsid w:val="00A62A26"/>
    <w:rsid w:val="00A81F94"/>
    <w:rsid w:val="00AC279A"/>
    <w:rsid w:val="00AE40E0"/>
    <w:rsid w:val="00AF7B15"/>
    <w:rsid w:val="00B018D8"/>
    <w:rsid w:val="00B1778D"/>
    <w:rsid w:val="00B21616"/>
    <w:rsid w:val="00B70CA6"/>
    <w:rsid w:val="00BF4EF0"/>
    <w:rsid w:val="00C028D7"/>
    <w:rsid w:val="00C62950"/>
    <w:rsid w:val="00C91B50"/>
    <w:rsid w:val="00CD32C4"/>
    <w:rsid w:val="00CD6CEC"/>
    <w:rsid w:val="00CF0532"/>
    <w:rsid w:val="00D079E9"/>
    <w:rsid w:val="00D6197B"/>
    <w:rsid w:val="00D7619E"/>
    <w:rsid w:val="00DA51BD"/>
    <w:rsid w:val="00DB4371"/>
    <w:rsid w:val="00DB4A46"/>
    <w:rsid w:val="00DB4D69"/>
    <w:rsid w:val="00DC308C"/>
    <w:rsid w:val="00DF723D"/>
    <w:rsid w:val="00E0038A"/>
    <w:rsid w:val="00E80F69"/>
    <w:rsid w:val="00E92F60"/>
    <w:rsid w:val="00ED6138"/>
    <w:rsid w:val="00ED7D89"/>
    <w:rsid w:val="00F24FCB"/>
    <w:rsid w:val="00F65EFA"/>
    <w:rsid w:val="00F67FFE"/>
    <w:rsid w:val="00FD781C"/>
    <w:rsid w:val="00FE035B"/>
    <w:rsid w:val="01D287A7"/>
    <w:rsid w:val="04FED18E"/>
    <w:rsid w:val="0726CEC6"/>
    <w:rsid w:val="0BE37F19"/>
    <w:rsid w:val="0C9A6081"/>
    <w:rsid w:val="0F423A71"/>
    <w:rsid w:val="10E6D3C3"/>
    <w:rsid w:val="12311867"/>
    <w:rsid w:val="13541CB8"/>
    <w:rsid w:val="13FC3A70"/>
    <w:rsid w:val="162B5438"/>
    <w:rsid w:val="1A6393B8"/>
    <w:rsid w:val="1AD44B09"/>
    <w:rsid w:val="1B1447B5"/>
    <w:rsid w:val="1CB16F37"/>
    <w:rsid w:val="1F398E95"/>
    <w:rsid w:val="20CD0657"/>
    <w:rsid w:val="210F484E"/>
    <w:rsid w:val="21AE4396"/>
    <w:rsid w:val="2A132C9E"/>
    <w:rsid w:val="2AFAF6D6"/>
    <w:rsid w:val="301CED62"/>
    <w:rsid w:val="31943E80"/>
    <w:rsid w:val="337E4B87"/>
    <w:rsid w:val="346DCC61"/>
    <w:rsid w:val="39F5CB34"/>
    <w:rsid w:val="3B348ED9"/>
    <w:rsid w:val="3E998A42"/>
    <w:rsid w:val="407DF44B"/>
    <w:rsid w:val="41086723"/>
    <w:rsid w:val="45656236"/>
    <w:rsid w:val="47646632"/>
    <w:rsid w:val="498FD21C"/>
    <w:rsid w:val="4B315856"/>
    <w:rsid w:val="4C00E1B3"/>
    <w:rsid w:val="4DF075EB"/>
    <w:rsid w:val="4F8745EB"/>
    <w:rsid w:val="5028D5D5"/>
    <w:rsid w:val="523F7D86"/>
    <w:rsid w:val="565DEE5C"/>
    <w:rsid w:val="5B6EB507"/>
    <w:rsid w:val="5D8BB4AA"/>
    <w:rsid w:val="5E726031"/>
    <w:rsid w:val="62329BF4"/>
    <w:rsid w:val="630A355C"/>
    <w:rsid w:val="6362DAA6"/>
    <w:rsid w:val="6514B13D"/>
    <w:rsid w:val="67DA0A1C"/>
    <w:rsid w:val="6A44952A"/>
    <w:rsid w:val="6B51E6F7"/>
    <w:rsid w:val="71F6B430"/>
    <w:rsid w:val="76000EC7"/>
    <w:rsid w:val="77431136"/>
    <w:rsid w:val="77D83761"/>
    <w:rsid w:val="7BAB683D"/>
    <w:rsid w:val="7C158887"/>
    <w:rsid w:val="7E66F86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3A8B452F"/>
  <w15:docId w15:val="{DFBAB1AE-02C8-44AC-9933-2B99A03864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85797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57979"/>
  </w:style>
  <w:style w:type="paragraph" w:styleId="Stopka">
    <w:name w:val="footer"/>
    <w:basedOn w:val="Normalny"/>
    <w:link w:val="StopkaZnak"/>
    <w:uiPriority w:val="99"/>
    <w:unhideWhenUsed/>
    <w:rsid w:val="0085797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57979"/>
  </w:style>
  <w:style w:type="paragraph" w:styleId="NormalnyWeb">
    <w:name w:val="Normal (Web)"/>
    <w:basedOn w:val="Normalny"/>
    <w:uiPriority w:val="99"/>
    <w:semiHidden/>
    <w:unhideWhenUsed/>
    <w:rsid w:val="00DB4A46"/>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DB437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DB4371"/>
    <w:rPr>
      <w:rFonts w:ascii="Tahoma" w:hAnsi="Tahoma" w:cs="Tahoma"/>
      <w:sz w:val="16"/>
      <w:szCs w:val="16"/>
    </w:rPr>
  </w:style>
  <w:style w:type="paragraph" w:styleId="Poprawka">
    <w:name w:val="Revision"/>
    <w:hidden/>
    <w:uiPriority w:val="99"/>
    <w:semiHidden/>
    <w:rsid w:val="00174797"/>
    <w:pPr>
      <w:spacing w:after="0" w:line="240" w:lineRule="auto"/>
    </w:pPr>
  </w:style>
  <w:style w:type="character" w:styleId="Hipercze">
    <w:name w:val="Hyperlink"/>
    <w:basedOn w:val="Domylnaczcionkaakapitu"/>
    <w:uiPriority w:val="99"/>
    <w:unhideWhenUsed/>
    <w:rsid w:val="00174797"/>
    <w:rPr>
      <w:color w:val="0563C1" w:themeColor="hyperlink"/>
      <w:u w:val="single"/>
    </w:rPr>
  </w:style>
  <w:style w:type="character" w:styleId="Nierozpoznanawzmianka">
    <w:name w:val="Unresolved Mention"/>
    <w:basedOn w:val="Domylnaczcionkaakapitu"/>
    <w:uiPriority w:val="99"/>
    <w:semiHidden/>
    <w:unhideWhenUsed/>
    <w:rsid w:val="00174797"/>
    <w:rPr>
      <w:color w:val="605E5C"/>
      <w:shd w:val="clear" w:color="auto" w:fill="E1DFDD"/>
    </w:rPr>
  </w:style>
  <w:style w:type="table" w:customStyle="1" w:styleId="Tabela-Siatka2">
    <w:name w:val="Tabela - Siatka2"/>
    <w:basedOn w:val="Standardowy"/>
    <w:next w:val="Tabela-Siatka"/>
    <w:uiPriority w:val="39"/>
    <w:rsid w:val="00351E3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a">
    <w:name w:val="Table Grid"/>
    <w:basedOn w:val="Standardowy"/>
    <w:uiPriority w:val="39"/>
    <w:rsid w:val="00351E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460CC7"/>
    <w:rPr>
      <w:sz w:val="16"/>
      <w:szCs w:val="16"/>
    </w:rPr>
  </w:style>
  <w:style w:type="paragraph" w:styleId="Tekstkomentarza">
    <w:name w:val="annotation text"/>
    <w:basedOn w:val="Normalny"/>
    <w:link w:val="TekstkomentarzaZnak"/>
    <w:uiPriority w:val="99"/>
    <w:unhideWhenUsed/>
    <w:rsid w:val="00460CC7"/>
    <w:pPr>
      <w:spacing w:line="240" w:lineRule="auto"/>
    </w:pPr>
    <w:rPr>
      <w:sz w:val="20"/>
      <w:szCs w:val="20"/>
    </w:rPr>
  </w:style>
  <w:style w:type="character" w:customStyle="1" w:styleId="TekstkomentarzaZnak">
    <w:name w:val="Tekst komentarza Znak"/>
    <w:basedOn w:val="Domylnaczcionkaakapitu"/>
    <w:link w:val="Tekstkomentarza"/>
    <w:uiPriority w:val="99"/>
    <w:rsid w:val="00460CC7"/>
    <w:rPr>
      <w:sz w:val="20"/>
      <w:szCs w:val="20"/>
    </w:rPr>
  </w:style>
  <w:style w:type="paragraph" w:styleId="Tematkomentarza">
    <w:name w:val="annotation subject"/>
    <w:basedOn w:val="Tekstkomentarza"/>
    <w:next w:val="Tekstkomentarza"/>
    <w:link w:val="TematkomentarzaZnak"/>
    <w:uiPriority w:val="99"/>
    <w:semiHidden/>
    <w:unhideWhenUsed/>
    <w:rsid w:val="00460CC7"/>
    <w:rPr>
      <w:b/>
      <w:bCs/>
    </w:rPr>
  </w:style>
  <w:style w:type="character" w:customStyle="1" w:styleId="TematkomentarzaZnak">
    <w:name w:val="Temat komentarza Znak"/>
    <w:basedOn w:val="TekstkomentarzaZnak"/>
    <w:link w:val="Tematkomentarza"/>
    <w:uiPriority w:val="99"/>
    <w:semiHidden/>
    <w:rsid w:val="00460CC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43399815">
      <w:bodyDiv w:val="1"/>
      <w:marLeft w:val="0"/>
      <w:marRight w:val="0"/>
      <w:marTop w:val="0"/>
      <w:marBottom w:val="0"/>
      <w:divBdr>
        <w:top w:val="none" w:sz="0" w:space="0" w:color="auto"/>
        <w:left w:val="none" w:sz="0" w:space="0" w:color="auto"/>
        <w:bottom w:val="none" w:sz="0" w:space="0" w:color="auto"/>
        <w:right w:val="none" w:sz="0" w:space="0" w:color="auto"/>
      </w:divBdr>
    </w:div>
    <w:div w:id="1028484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hyperlink" Target="mailto:"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_rels/footer2.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8D8AB6789169C14DBDA047FEF3CA4F3C" ma:contentTypeVersion="13" ma:contentTypeDescription="Utwórz nowy dokument." ma:contentTypeScope="" ma:versionID="e1ba5b227643be91ad98161a33928e81">
  <xsd:schema xmlns:xsd="http://www.w3.org/2001/XMLSchema" xmlns:xs="http://www.w3.org/2001/XMLSchema" xmlns:p="http://schemas.microsoft.com/office/2006/metadata/properties" xmlns:ns2="9177ed79-5e5c-4476-bbc5-13b00da5eb73" xmlns:ns3="cc148312-2d6f-44df-b6ec-60ec50d06a50" targetNamespace="http://schemas.microsoft.com/office/2006/metadata/properties" ma:root="true" ma:fieldsID="74d0ea7aab4b41036a03dbcc879bf8ee" ns2:_="" ns3:_="">
    <xsd:import namespace="9177ed79-5e5c-4476-bbc5-13b00da5eb73"/>
    <xsd:import namespace="cc148312-2d6f-44df-b6ec-60ec50d06a5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177ed79-5e5c-4476-bbc5-13b00da5eb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lcf76f155ced4ddcb4097134ff3c332f" ma:index="16" nillable="true" ma:taxonomy="true" ma:internalName="lcf76f155ced4ddcb4097134ff3c332f" ma:taxonomyFieldName="MediaServiceImageTags" ma:displayName="Tagi obrazów" ma:readOnly="false" ma:fieldId="{5cf76f15-5ced-4ddc-b409-7134ff3c332f}" ma:taxonomyMulti="true" ma:sspId="cb0cc58d-06da-4386-97d2-813d985513f1"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c148312-2d6f-44df-b6ec-60ec50d06a50" elementFormDefault="qualified">
    <xsd:import namespace="http://schemas.microsoft.com/office/2006/documentManagement/types"/>
    <xsd:import namespace="http://schemas.microsoft.com/office/infopath/2007/PartnerControls"/>
    <xsd:element name="SharedWithUsers" ma:index="12"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Udostępnione dla — szczegóły" ma:internalName="SharedWithDetails" ma:readOnly="true">
      <xsd:simpleType>
        <xsd:restriction base="dms:Note">
          <xsd:maxLength value="255"/>
        </xsd:restriction>
      </xsd:simpleType>
    </xsd:element>
    <xsd:element name="TaxCatchAll" ma:index="17" nillable="true" ma:displayName="Taxonomy Catch All Column" ma:hidden="true" ma:list="{8d2a1a1b-a3e9-466f-bc15-51ce7f24b68a}" ma:internalName="TaxCatchAll" ma:showField="CatchAllData" ma:web="cc148312-2d6f-44df-b6ec-60ec50d06a5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9177ed79-5e5c-4476-bbc5-13b00da5eb73">
      <Terms xmlns="http://schemas.microsoft.com/office/infopath/2007/PartnerControls"/>
    </lcf76f155ced4ddcb4097134ff3c332f>
    <TaxCatchAll xmlns="cc148312-2d6f-44df-b6ec-60ec50d06a50" xsi:nil="true"/>
  </documentManagement>
</p:properties>
</file>

<file path=customXml/itemProps1.xml><?xml version="1.0" encoding="utf-8"?>
<ds:datastoreItem xmlns:ds="http://schemas.openxmlformats.org/officeDocument/2006/customXml" ds:itemID="{72FC4473-3D21-4BA1-A066-55767AB87203}">
  <ds:schemaRefs>
    <ds:schemaRef ds:uri="http://schemas.microsoft.com/sharepoint/v3/contenttype/forms"/>
  </ds:schemaRefs>
</ds:datastoreItem>
</file>

<file path=customXml/itemProps2.xml><?xml version="1.0" encoding="utf-8"?>
<ds:datastoreItem xmlns:ds="http://schemas.openxmlformats.org/officeDocument/2006/customXml" ds:itemID="{ECC2A773-969E-4611-9D2D-6AE0502BCCF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177ed79-5e5c-4476-bbc5-13b00da5eb73"/>
    <ds:schemaRef ds:uri="cc148312-2d6f-44df-b6ec-60ec50d06a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1D4B3B3-CF41-4487-9871-EE7C7EA08A0B}">
  <ds:schemaRefs>
    <ds:schemaRef ds:uri="http://schemas.microsoft.com/office/2006/metadata/properties"/>
    <ds:schemaRef ds:uri="http://schemas.microsoft.com/office/infopath/2007/PartnerControls"/>
    <ds:schemaRef ds:uri="9177ed79-5e5c-4476-bbc5-13b00da5eb73"/>
    <ds:schemaRef ds:uri="cc148312-2d6f-44df-b6ec-60ec50d06a50"/>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30</Pages>
  <Words>8892</Words>
  <Characters>53356</Characters>
  <Application>Microsoft Office Word</Application>
  <DocSecurity>0</DocSecurity>
  <Lines>444</Lines>
  <Paragraphs>124</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62124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Kacper Ogiński</dc:creator>
  <cp:lastModifiedBy>Dorota Szczycińska</cp:lastModifiedBy>
  <cp:revision>27</cp:revision>
  <cp:lastPrinted>2024-10-04T12:55:00Z</cp:lastPrinted>
  <dcterms:created xsi:type="dcterms:W3CDTF">2025-12-10T12:26:00Z</dcterms:created>
  <dcterms:modified xsi:type="dcterms:W3CDTF">2026-02-05T08:31:00Z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0x0101008D8AB6789169C14DBDA047FEF3CA4F3C</vt:lpwstr>
  </property>
  <property fmtid="{D5CDD505-2E9C-101B-9397-08002B2CF9AE}" pid="3" name="MediaServiceImageTags">
    <vt:lpwstr/>
  </property>
</Properties>
</file>